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FB2E9" w14:textId="77777777" w:rsidR="00C86EAE" w:rsidRPr="007A6F7F" w:rsidRDefault="00113107" w:rsidP="00246C34">
      <w:pPr>
        <w:widowControl w:val="0"/>
        <w:jc w:val="center"/>
        <w:rPr>
          <w:bCs/>
          <w:color w:val="000000"/>
        </w:rPr>
      </w:pPr>
      <w:r>
        <w:rPr>
          <w:bCs/>
          <w:color w:val="000000"/>
        </w:rPr>
        <w:t xml:space="preserve">                                                                                                                                                                                                                                                                                                                                                                                                                                                                                                                                                                                                                                                 </w:t>
      </w:r>
      <w:r w:rsidR="00C86EAE" w:rsidRPr="007A6F7F">
        <w:rPr>
          <w:bCs/>
          <w:color w:val="000000"/>
        </w:rPr>
        <w:t>Ministerul Educației, Culturii și Cercetării al Republicii Moldova</w:t>
      </w:r>
    </w:p>
    <w:p w14:paraId="33AF62B9" w14:textId="77777777" w:rsidR="00890BB6" w:rsidRPr="007A6F7F" w:rsidRDefault="00890BB6" w:rsidP="00246C34">
      <w:pPr>
        <w:widowControl w:val="0"/>
        <w:jc w:val="center"/>
        <w:rPr>
          <w:bCs/>
          <w:color w:val="000000"/>
        </w:rPr>
      </w:pPr>
      <w:r w:rsidRPr="007A6F7F">
        <w:rPr>
          <w:bCs/>
          <w:color w:val="000000"/>
        </w:rPr>
        <w:t>Creșa-grădinița nr.1 ,, Poienița veselă</w:t>
      </w:r>
      <w:r w:rsidR="00A102EA">
        <w:rPr>
          <w:bCs/>
          <w:color w:val="000000"/>
        </w:rPr>
        <w:t>”</w:t>
      </w:r>
    </w:p>
    <w:p w14:paraId="6A6B1105" w14:textId="77777777" w:rsidR="00C86EAE" w:rsidRPr="007A6F7F" w:rsidRDefault="00890BB6" w:rsidP="00246C34">
      <w:pPr>
        <w:widowControl w:val="0"/>
        <w:jc w:val="center"/>
        <w:rPr>
          <w:bCs/>
          <w:i/>
          <w:color w:val="000000"/>
        </w:rPr>
      </w:pPr>
      <w:r w:rsidRPr="007A6F7F">
        <w:rPr>
          <w:bCs/>
          <w:iCs/>
          <w:color w:val="000000"/>
        </w:rPr>
        <w:t>s. Olanești r-nul  Ștefan Vodă</w:t>
      </w:r>
    </w:p>
    <w:p w14:paraId="2878E767" w14:textId="77777777" w:rsidR="00C86EAE" w:rsidRPr="007A6F7F" w:rsidRDefault="00C86EAE" w:rsidP="00246C34">
      <w:pPr>
        <w:widowControl w:val="0"/>
        <w:jc w:val="center"/>
        <w:rPr>
          <w:bCs/>
          <w:color w:val="000000"/>
        </w:rPr>
      </w:pPr>
    </w:p>
    <w:p w14:paraId="41521430" w14:textId="77777777" w:rsidR="00C86EAE" w:rsidRPr="007A6F7F" w:rsidRDefault="00C86EAE" w:rsidP="00246C34">
      <w:pPr>
        <w:widowControl w:val="0"/>
        <w:jc w:val="center"/>
        <w:rPr>
          <w:bCs/>
          <w:color w:val="000000"/>
        </w:rPr>
      </w:pPr>
    </w:p>
    <w:p w14:paraId="04DD5101" w14:textId="77777777" w:rsidR="00C86EAE" w:rsidRPr="007A6F7F" w:rsidRDefault="00C86EAE" w:rsidP="00246C34">
      <w:pPr>
        <w:widowControl w:val="0"/>
        <w:jc w:val="center"/>
        <w:rPr>
          <w:bCs/>
          <w:color w:val="000000"/>
        </w:rPr>
      </w:pPr>
    </w:p>
    <w:p w14:paraId="3979457E" w14:textId="77777777" w:rsidR="00C86EAE" w:rsidRPr="007A6F7F" w:rsidRDefault="00C86EAE" w:rsidP="00246C34">
      <w:pPr>
        <w:widowControl w:val="0"/>
        <w:jc w:val="center"/>
        <w:rPr>
          <w:bCs/>
          <w:color w:val="000000"/>
        </w:rPr>
      </w:pPr>
    </w:p>
    <w:p w14:paraId="7C6BBA1A" w14:textId="77777777" w:rsidR="00C86EAE" w:rsidRPr="007A6F7F" w:rsidRDefault="00C86EAE" w:rsidP="00246C34">
      <w:pPr>
        <w:widowControl w:val="0"/>
        <w:jc w:val="center"/>
        <w:rPr>
          <w:bCs/>
          <w:color w:val="000000"/>
        </w:rPr>
      </w:pPr>
    </w:p>
    <w:p w14:paraId="4BCF74A6" w14:textId="77777777" w:rsidR="00C86EAE" w:rsidRPr="007A6F7F" w:rsidRDefault="00C86EAE" w:rsidP="00246C34">
      <w:pPr>
        <w:widowControl w:val="0"/>
        <w:jc w:val="center"/>
        <w:rPr>
          <w:bCs/>
          <w:color w:val="000000"/>
        </w:rPr>
      </w:pPr>
    </w:p>
    <w:p w14:paraId="70BAF239" w14:textId="77777777" w:rsidR="00C86EAE" w:rsidRPr="007A6F7F" w:rsidRDefault="00C86EAE" w:rsidP="00246C34">
      <w:pPr>
        <w:widowControl w:val="0"/>
        <w:jc w:val="center"/>
        <w:rPr>
          <w:bCs/>
          <w:color w:val="000000"/>
        </w:rPr>
      </w:pPr>
    </w:p>
    <w:p w14:paraId="4EEB6074" w14:textId="77777777" w:rsidR="00C86EAE" w:rsidRPr="007A6F7F" w:rsidRDefault="00C86EAE" w:rsidP="00246C34">
      <w:pPr>
        <w:widowControl w:val="0"/>
        <w:jc w:val="center"/>
        <w:rPr>
          <w:bCs/>
          <w:color w:val="000000"/>
        </w:rPr>
      </w:pPr>
    </w:p>
    <w:p w14:paraId="36E023C6" w14:textId="77777777" w:rsidR="00C86EAE" w:rsidRPr="007A6F7F" w:rsidRDefault="00C86EAE" w:rsidP="00246C34">
      <w:pPr>
        <w:widowControl w:val="0"/>
        <w:jc w:val="center"/>
        <w:rPr>
          <w:bCs/>
          <w:color w:val="000000"/>
        </w:rPr>
      </w:pPr>
    </w:p>
    <w:p w14:paraId="4FC93068" w14:textId="77777777" w:rsidR="00C86EAE" w:rsidRPr="007A6F7F" w:rsidRDefault="00C86EAE" w:rsidP="00246C34">
      <w:pPr>
        <w:widowControl w:val="0"/>
        <w:jc w:val="center"/>
        <w:rPr>
          <w:bCs/>
          <w:color w:val="000000"/>
        </w:rPr>
      </w:pPr>
    </w:p>
    <w:p w14:paraId="7452D893" w14:textId="77777777" w:rsidR="00C86EAE" w:rsidRPr="007A6F7F" w:rsidRDefault="00C86EAE" w:rsidP="00246C34">
      <w:pPr>
        <w:widowControl w:val="0"/>
        <w:jc w:val="center"/>
        <w:rPr>
          <w:bCs/>
          <w:color w:val="000000"/>
        </w:rPr>
      </w:pPr>
    </w:p>
    <w:p w14:paraId="294B7498" w14:textId="77777777" w:rsidR="00C86EAE" w:rsidRPr="007A6F7F" w:rsidRDefault="00C86EAE" w:rsidP="00246C34">
      <w:pPr>
        <w:widowControl w:val="0"/>
        <w:jc w:val="center"/>
        <w:rPr>
          <w:bCs/>
          <w:color w:val="000000"/>
        </w:rPr>
      </w:pPr>
    </w:p>
    <w:p w14:paraId="4EC4A1FE" w14:textId="77777777" w:rsidR="00C86EAE" w:rsidRPr="007A6F7F" w:rsidRDefault="00C86EAE" w:rsidP="00246C34">
      <w:pPr>
        <w:widowControl w:val="0"/>
        <w:jc w:val="right"/>
        <w:rPr>
          <w:bCs/>
          <w:color w:val="000000"/>
        </w:rPr>
      </w:pPr>
      <w:r w:rsidRPr="007A6F7F">
        <w:rPr>
          <w:bCs/>
          <w:color w:val="000000"/>
        </w:rPr>
        <w:t>APROBAT</w:t>
      </w:r>
      <w:r w:rsidR="00246C34">
        <w:rPr>
          <w:bCs/>
          <w:color w:val="000000"/>
        </w:rPr>
        <w:t>:</w:t>
      </w:r>
    </w:p>
    <w:p w14:paraId="68875EA5" w14:textId="77777777" w:rsidR="00C86EAE" w:rsidRPr="007A6F7F" w:rsidRDefault="00C86EAE" w:rsidP="00246C34">
      <w:pPr>
        <w:widowControl w:val="0"/>
        <w:jc w:val="right"/>
        <w:rPr>
          <w:bCs/>
          <w:color w:val="000000"/>
        </w:rPr>
      </w:pPr>
    </w:p>
    <w:p w14:paraId="2C46C3D3" w14:textId="77777777" w:rsidR="00C86EAE" w:rsidRPr="007A6F7F" w:rsidRDefault="00C86EAE" w:rsidP="00246C34">
      <w:pPr>
        <w:widowControl w:val="0"/>
        <w:jc w:val="right"/>
        <w:rPr>
          <w:bCs/>
          <w:color w:val="000000"/>
        </w:rPr>
      </w:pPr>
      <w:r w:rsidRPr="007A6F7F">
        <w:rPr>
          <w:bCs/>
          <w:color w:val="000000"/>
        </w:rPr>
        <w:t>la ședința comună a Consiliului profesoral/ pedagogic</w:t>
      </w:r>
    </w:p>
    <w:p w14:paraId="31D32E00" w14:textId="77777777" w:rsidR="00C86EAE" w:rsidRPr="007A6F7F" w:rsidRDefault="00C86EAE" w:rsidP="00246C34">
      <w:pPr>
        <w:widowControl w:val="0"/>
        <w:jc w:val="right"/>
        <w:rPr>
          <w:bCs/>
          <w:color w:val="000000"/>
        </w:rPr>
      </w:pPr>
      <w:r w:rsidRPr="007A6F7F">
        <w:rPr>
          <w:bCs/>
          <w:color w:val="000000"/>
        </w:rPr>
        <w:t>și Consiliului de administrație</w:t>
      </w:r>
    </w:p>
    <w:p w14:paraId="0D988042" w14:textId="77777777" w:rsidR="00C86EAE" w:rsidRPr="007A6F7F" w:rsidRDefault="00C86EAE" w:rsidP="00246C34">
      <w:pPr>
        <w:widowControl w:val="0"/>
        <w:jc w:val="right"/>
        <w:rPr>
          <w:bCs/>
          <w:color w:val="000000"/>
        </w:rPr>
      </w:pPr>
    </w:p>
    <w:p w14:paraId="2E7D17AE" w14:textId="77777777" w:rsidR="00C86EAE" w:rsidRPr="007A6F7F" w:rsidRDefault="00C86EAE" w:rsidP="00246C34">
      <w:pPr>
        <w:widowControl w:val="0"/>
        <w:jc w:val="right"/>
        <w:rPr>
          <w:bCs/>
          <w:color w:val="000000"/>
          <w:u w:val="single"/>
        </w:rPr>
      </w:pPr>
      <w:r w:rsidRPr="007A6F7F">
        <w:rPr>
          <w:bCs/>
          <w:color w:val="000000"/>
        </w:rPr>
        <w:t>Proces-verbal nr.</w:t>
      </w:r>
      <w:r w:rsidRPr="007A6F7F">
        <w:rPr>
          <w:bCs/>
          <w:color w:val="000000"/>
          <w:u w:val="single"/>
        </w:rPr>
        <w:t>___</w:t>
      </w:r>
      <w:r w:rsidRPr="007A6F7F">
        <w:rPr>
          <w:bCs/>
          <w:color w:val="000000"/>
        </w:rPr>
        <w:t xml:space="preserve">din </w:t>
      </w:r>
      <w:r w:rsidRPr="007A6F7F">
        <w:rPr>
          <w:bCs/>
          <w:color w:val="000000"/>
          <w:u w:val="single"/>
        </w:rPr>
        <w:t xml:space="preserve">_____ </w:t>
      </w:r>
      <w:r w:rsidRPr="007A6F7F">
        <w:rPr>
          <w:bCs/>
          <w:color w:val="000000"/>
        </w:rPr>
        <w:t>20</w:t>
      </w:r>
      <w:r w:rsidRPr="007A6F7F">
        <w:rPr>
          <w:bCs/>
          <w:color w:val="000000"/>
          <w:u w:val="single"/>
        </w:rPr>
        <w:t>___</w:t>
      </w:r>
    </w:p>
    <w:p w14:paraId="10022E6E" w14:textId="77777777" w:rsidR="00C86EAE" w:rsidRPr="007A6F7F" w:rsidRDefault="00C86EAE" w:rsidP="00246C34">
      <w:pPr>
        <w:widowControl w:val="0"/>
        <w:jc w:val="right"/>
        <w:rPr>
          <w:bCs/>
          <w:color w:val="000000"/>
        </w:rPr>
      </w:pPr>
    </w:p>
    <w:p w14:paraId="3EBBD8A0" w14:textId="77777777" w:rsidR="00C86EAE" w:rsidRPr="007A6F7F" w:rsidRDefault="00C86EAE" w:rsidP="00246C34">
      <w:pPr>
        <w:widowControl w:val="0"/>
        <w:jc w:val="center"/>
        <w:rPr>
          <w:bCs/>
          <w:color w:val="000000"/>
        </w:rPr>
      </w:pPr>
    </w:p>
    <w:p w14:paraId="47724179" w14:textId="77777777" w:rsidR="00C86EAE" w:rsidRPr="007A6F7F" w:rsidRDefault="00C86EAE" w:rsidP="00246C34">
      <w:pPr>
        <w:widowControl w:val="0"/>
        <w:jc w:val="center"/>
        <w:rPr>
          <w:b/>
          <w:color w:val="000000"/>
        </w:rPr>
      </w:pPr>
    </w:p>
    <w:p w14:paraId="0546A683" w14:textId="77777777" w:rsidR="00C86EAE" w:rsidRPr="007A6F7F" w:rsidRDefault="00C86EAE" w:rsidP="00246C34">
      <w:pPr>
        <w:widowControl w:val="0"/>
        <w:jc w:val="center"/>
        <w:rPr>
          <w:b/>
          <w:color w:val="000000"/>
        </w:rPr>
      </w:pPr>
    </w:p>
    <w:p w14:paraId="026EA41E" w14:textId="77777777" w:rsidR="00C86EAE" w:rsidRPr="007A6F7F" w:rsidRDefault="00C86EAE" w:rsidP="00246C34">
      <w:pPr>
        <w:widowControl w:val="0"/>
        <w:jc w:val="center"/>
        <w:rPr>
          <w:b/>
          <w:color w:val="000000"/>
        </w:rPr>
      </w:pPr>
    </w:p>
    <w:p w14:paraId="699AD309" w14:textId="77777777" w:rsidR="00C86EAE" w:rsidRPr="007A6F7F" w:rsidRDefault="00C86EAE" w:rsidP="00246C34">
      <w:pPr>
        <w:widowControl w:val="0"/>
        <w:jc w:val="center"/>
        <w:rPr>
          <w:b/>
          <w:color w:val="000000"/>
        </w:rPr>
      </w:pPr>
    </w:p>
    <w:p w14:paraId="739EECB1" w14:textId="77777777" w:rsidR="00C86EAE" w:rsidRPr="007A6F7F" w:rsidRDefault="00C86EAE" w:rsidP="00246C34">
      <w:pPr>
        <w:widowControl w:val="0"/>
        <w:jc w:val="center"/>
        <w:rPr>
          <w:b/>
          <w:color w:val="000000"/>
        </w:rPr>
      </w:pPr>
    </w:p>
    <w:p w14:paraId="32EB2CC6" w14:textId="77777777" w:rsidR="00C86EAE" w:rsidRPr="007A6F7F" w:rsidRDefault="00C86EAE" w:rsidP="00246C34">
      <w:pPr>
        <w:widowControl w:val="0"/>
        <w:jc w:val="center"/>
        <w:rPr>
          <w:b/>
          <w:color w:val="000000"/>
        </w:rPr>
      </w:pPr>
    </w:p>
    <w:p w14:paraId="0321861E" w14:textId="77777777" w:rsidR="00C86EAE" w:rsidRPr="007A6F7F" w:rsidRDefault="00C86EAE" w:rsidP="00246C34">
      <w:pPr>
        <w:jc w:val="center"/>
        <w:rPr>
          <w:b/>
          <w:sz w:val="28"/>
          <w:szCs w:val="28"/>
          <w:lang w:val="en-US"/>
        </w:rPr>
      </w:pPr>
      <w:r w:rsidRPr="007A6F7F">
        <w:rPr>
          <w:b/>
          <w:sz w:val="28"/>
          <w:szCs w:val="28"/>
          <w:lang w:val="en-US"/>
        </w:rPr>
        <w:t>RAPORT DE ACTIVITATE</w:t>
      </w:r>
    </w:p>
    <w:p w14:paraId="3822ECBD" w14:textId="77777777" w:rsidR="00C86EAE" w:rsidRPr="007A6F7F" w:rsidRDefault="00C86EAE" w:rsidP="00246C34">
      <w:pPr>
        <w:jc w:val="center"/>
        <w:rPr>
          <w:lang w:val="en-US"/>
        </w:rPr>
      </w:pPr>
    </w:p>
    <w:p w14:paraId="2EE0DF36" w14:textId="77777777" w:rsidR="00C86EAE" w:rsidRPr="007A6F7F" w:rsidRDefault="00C86EAE" w:rsidP="00246C34">
      <w:pPr>
        <w:jc w:val="center"/>
        <w:rPr>
          <w:lang w:val="en-US"/>
        </w:rPr>
      </w:pPr>
    </w:p>
    <w:p w14:paraId="03DFEF37" w14:textId="77777777" w:rsidR="00C86EAE" w:rsidRPr="007A6F7F" w:rsidRDefault="00C86EAE" w:rsidP="00246C34">
      <w:pPr>
        <w:jc w:val="center"/>
        <w:rPr>
          <w:lang w:val="en-US"/>
        </w:rPr>
      </w:pPr>
    </w:p>
    <w:p w14:paraId="40E8C73B" w14:textId="77777777" w:rsidR="00C86EAE" w:rsidRPr="007A6F7F" w:rsidRDefault="00C86EAE" w:rsidP="00246C34">
      <w:pPr>
        <w:jc w:val="center"/>
        <w:rPr>
          <w:lang w:val="en-US"/>
        </w:rPr>
      </w:pPr>
    </w:p>
    <w:p w14:paraId="3D2FE964" w14:textId="77777777" w:rsidR="00C86EAE" w:rsidRPr="007A6F7F" w:rsidRDefault="00C86EAE" w:rsidP="00246C34">
      <w:pPr>
        <w:jc w:val="center"/>
        <w:rPr>
          <w:lang w:val="en-US"/>
        </w:rPr>
      </w:pPr>
    </w:p>
    <w:p w14:paraId="72197BB0" w14:textId="77777777" w:rsidR="00C86EAE" w:rsidRPr="007A6F7F" w:rsidRDefault="00C86EAE" w:rsidP="00246C34">
      <w:pPr>
        <w:jc w:val="center"/>
        <w:rPr>
          <w:lang w:val="en-US"/>
        </w:rPr>
      </w:pPr>
    </w:p>
    <w:p w14:paraId="56AB1163" w14:textId="77777777" w:rsidR="00C86EAE" w:rsidRPr="007A6F7F" w:rsidRDefault="00C86EAE" w:rsidP="00246C34">
      <w:pPr>
        <w:jc w:val="center"/>
        <w:rPr>
          <w:lang w:val="en-US"/>
        </w:rPr>
      </w:pPr>
    </w:p>
    <w:p w14:paraId="7BC6E5F1" w14:textId="77777777" w:rsidR="00C86EAE" w:rsidRPr="007A6F7F" w:rsidRDefault="00C86EAE" w:rsidP="00246C34">
      <w:pPr>
        <w:jc w:val="center"/>
        <w:rPr>
          <w:lang w:val="en-US"/>
        </w:rPr>
      </w:pPr>
    </w:p>
    <w:p w14:paraId="18704CBC" w14:textId="77777777" w:rsidR="00C86EAE" w:rsidRPr="007A6F7F" w:rsidRDefault="00C86EAE" w:rsidP="00246C34">
      <w:pPr>
        <w:jc w:val="center"/>
        <w:rPr>
          <w:lang w:val="en-US"/>
        </w:rPr>
      </w:pPr>
    </w:p>
    <w:p w14:paraId="273C7747" w14:textId="77777777" w:rsidR="00C86EAE" w:rsidRPr="007A6F7F" w:rsidRDefault="00C86EAE" w:rsidP="00246C34">
      <w:pPr>
        <w:jc w:val="center"/>
        <w:rPr>
          <w:lang w:val="en-US"/>
        </w:rPr>
      </w:pPr>
    </w:p>
    <w:p w14:paraId="55B8B45C" w14:textId="77777777" w:rsidR="00C86EAE" w:rsidRPr="007A6F7F" w:rsidRDefault="00C86EAE" w:rsidP="00246C34">
      <w:pPr>
        <w:jc w:val="center"/>
        <w:rPr>
          <w:lang w:val="en-US"/>
        </w:rPr>
      </w:pPr>
    </w:p>
    <w:p w14:paraId="29EC17E6" w14:textId="77777777" w:rsidR="00C86EAE" w:rsidRPr="007A6F7F" w:rsidRDefault="00C86EAE" w:rsidP="00246C34">
      <w:pPr>
        <w:jc w:val="center"/>
        <w:rPr>
          <w:lang w:val="en-US"/>
        </w:rPr>
      </w:pPr>
    </w:p>
    <w:p w14:paraId="615D8A4D" w14:textId="77777777" w:rsidR="00C86EAE" w:rsidRPr="007A6F7F" w:rsidRDefault="00C86EAE" w:rsidP="00246C34">
      <w:pPr>
        <w:jc w:val="center"/>
        <w:rPr>
          <w:lang w:val="en-US"/>
        </w:rPr>
      </w:pPr>
    </w:p>
    <w:p w14:paraId="5C8F8B35" w14:textId="77777777" w:rsidR="00C86EAE" w:rsidRPr="007A6F7F" w:rsidRDefault="00C86EAE" w:rsidP="00246C34">
      <w:pPr>
        <w:jc w:val="center"/>
        <w:rPr>
          <w:lang w:val="en-US"/>
        </w:rPr>
      </w:pPr>
    </w:p>
    <w:p w14:paraId="09DC44ED" w14:textId="77777777" w:rsidR="00C86EAE" w:rsidRPr="007A6F7F" w:rsidRDefault="00C86EAE" w:rsidP="00246C34">
      <w:pPr>
        <w:jc w:val="center"/>
        <w:rPr>
          <w:lang w:val="en-US"/>
        </w:rPr>
      </w:pPr>
    </w:p>
    <w:p w14:paraId="624CF550" w14:textId="77777777" w:rsidR="00C86EAE" w:rsidRPr="007A6F7F" w:rsidRDefault="00C86EAE" w:rsidP="00246C34">
      <w:pPr>
        <w:jc w:val="center"/>
        <w:rPr>
          <w:lang w:val="en-US"/>
        </w:rPr>
      </w:pPr>
    </w:p>
    <w:p w14:paraId="3D6BE743" w14:textId="77777777" w:rsidR="00C86EAE" w:rsidRPr="007A6F7F" w:rsidRDefault="00C86EAE" w:rsidP="00246C34">
      <w:pPr>
        <w:jc w:val="center"/>
        <w:rPr>
          <w:lang w:val="en-US"/>
        </w:rPr>
      </w:pPr>
    </w:p>
    <w:p w14:paraId="6F93D013" w14:textId="77777777" w:rsidR="00C86EAE" w:rsidRPr="007A6F7F" w:rsidRDefault="00C86EAE" w:rsidP="00246C34">
      <w:pPr>
        <w:jc w:val="center"/>
        <w:rPr>
          <w:lang w:val="en-US"/>
        </w:rPr>
      </w:pPr>
    </w:p>
    <w:p w14:paraId="14A267D5" w14:textId="77777777" w:rsidR="00C86EAE" w:rsidRPr="00A102EA" w:rsidRDefault="000A5641" w:rsidP="00246C34">
      <w:pPr>
        <w:jc w:val="center"/>
        <w:rPr>
          <w:lang w:val="en-US"/>
        </w:rPr>
      </w:pPr>
      <w:proofErr w:type="spellStart"/>
      <w:r>
        <w:rPr>
          <w:lang w:val="en-US"/>
        </w:rPr>
        <w:t>Anul</w:t>
      </w:r>
      <w:proofErr w:type="spellEnd"/>
      <w:r>
        <w:rPr>
          <w:lang w:val="en-US"/>
        </w:rPr>
        <w:t xml:space="preserve">  202</w:t>
      </w:r>
      <w:r w:rsidRPr="00A102EA">
        <w:rPr>
          <w:lang w:val="en-US"/>
        </w:rPr>
        <w:t>2</w:t>
      </w:r>
    </w:p>
    <w:p w14:paraId="357624D4" w14:textId="77777777" w:rsidR="00C86EAE" w:rsidRPr="007A6F7F" w:rsidRDefault="00C86EAE" w:rsidP="00246C34">
      <w:pPr>
        <w:jc w:val="center"/>
        <w:rPr>
          <w:lang w:val="en-US"/>
        </w:rPr>
      </w:pPr>
    </w:p>
    <w:p w14:paraId="106FB9AD" w14:textId="77777777" w:rsidR="00C86EAE" w:rsidRPr="007A6F7F" w:rsidRDefault="00C86EAE" w:rsidP="00246C34">
      <w:pPr>
        <w:jc w:val="center"/>
        <w:rPr>
          <w:lang w:val="en-US"/>
        </w:rPr>
      </w:pPr>
    </w:p>
    <w:p w14:paraId="2932E177" w14:textId="77777777" w:rsidR="00C86EAE" w:rsidRPr="007A6F7F" w:rsidRDefault="00C86EAE" w:rsidP="00246C34">
      <w:pPr>
        <w:jc w:val="center"/>
        <w:rPr>
          <w:lang w:val="en-US"/>
        </w:rPr>
      </w:pPr>
    </w:p>
    <w:p w14:paraId="20004DE0" w14:textId="77777777" w:rsidR="00C86EAE" w:rsidRPr="007A6F7F" w:rsidRDefault="00C86EAE" w:rsidP="007A6F7F">
      <w:pPr>
        <w:jc w:val="left"/>
        <w:rPr>
          <w:color w:val="000000"/>
        </w:rPr>
      </w:pPr>
    </w:p>
    <w:p w14:paraId="46B85454" w14:textId="77777777" w:rsidR="00C86EAE" w:rsidRPr="007A6F7F" w:rsidRDefault="00C86EAE" w:rsidP="007A6F7F">
      <w:pPr>
        <w:jc w:val="left"/>
        <w:rPr>
          <w:color w:val="000000"/>
        </w:rPr>
      </w:pPr>
    </w:p>
    <w:p w14:paraId="2887FF12" w14:textId="77777777" w:rsidR="00C86EAE" w:rsidRPr="007A6F7F" w:rsidRDefault="00C86EAE" w:rsidP="007A6F7F">
      <w:pPr>
        <w:jc w:val="left"/>
        <w:rPr>
          <w:b/>
        </w:rPr>
      </w:pPr>
      <w:r w:rsidRPr="007A6F7F">
        <w:rPr>
          <w:b/>
        </w:rPr>
        <w:t>Date generale</w:t>
      </w:r>
    </w:p>
    <w:p w14:paraId="0451263E" w14:textId="77777777" w:rsidR="00C86EAE" w:rsidRPr="007A6F7F" w:rsidRDefault="00C86EAE" w:rsidP="007A6F7F">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1"/>
        <w:gridCol w:w="5396"/>
      </w:tblGrid>
      <w:tr w:rsidR="00C86EAE" w:rsidRPr="007A6F7F" w14:paraId="5F5BB7C1" w14:textId="77777777" w:rsidTr="00863C6C">
        <w:tc>
          <w:tcPr>
            <w:tcW w:w="4219" w:type="dxa"/>
            <w:tcBorders>
              <w:top w:val="single" w:sz="12" w:space="0" w:color="auto"/>
              <w:left w:val="single" w:sz="12" w:space="0" w:color="auto"/>
            </w:tcBorders>
          </w:tcPr>
          <w:p w14:paraId="3834BDB0" w14:textId="77777777" w:rsidR="00C86EAE" w:rsidRPr="007A6F7F" w:rsidRDefault="00C86EAE" w:rsidP="007A6F7F">
            <w:pPr>
              <w:jc w:val="left"/>
              <w:rPr>
                <w:b/>
              </w:rPr>
            </w:pPr>
            <w:r w:rsidRPr="007A6F7F">
              <w:rPr>
                <w:b/>
                <w:bCs/>
              </w:rPr>
              <w:t>Raion/ municipiu</w:t>
            </w:r>
          </w:p>
        </w:tc>
        <w:tc>
          <w:tcPr>
            <w:tcW w:w="5408" w:type="dxa"/>
            <w:tcBorders>
              <w:top w:val="single" w:sz="12" w:space="0" w:color="auto"/>
              <w:right w:val="single" w:sz="12" w:space="0" w:color="auto"/>
            </w:tcBorders>
          </w:tcPr>
          <w:p w14:paraId="5A5DE65F" w14:textId="77777777" w:rsidR="00C86EAE" w:rsidRPr="007A6F7F" w:rsidRDefault="00890BB6" w:rsidP="007A6F7F">
            <w:pPr>
              <w:jc w:val="left"/>
            </w:pPr>
            <w:r w:rsidRPr="007A6F7F">
              <w:t>Ștefan Vodă</w:t>
            </w:r>
          </w:p>
        </w:tc>
      </w:tr>
      <w:tr w:rsidR="00C86EAE" w:rsidRPr="007A6F7F" w14:paraId="4FC0E5E0" w14:textId="77777777" w:rsidTr="00863C6C">
        <w:tc>
          <w:tcPr>
            <w:tcW w:w="4219" w:type="dxa"/>
            <w:tcBorders>
              <w:left w:val="single" w:sz="12" w:space="0" w:color="auto"/>
            </w:tcBorders>
          </w:tcPr>
          <w:p w14:paraId="5CA560DF" w14:textId="77777777" w:rsidR="00C86EAE" w:rsidRPr="007A6F7F" w:rsidRDefault="00C86EAE" w:rsidP="007A6F7F">
            <w:pPr>
              <w:jc w:val="left"/>
              <w:rPr>
                <w:b/>
              </w:rPr>
            </w:pPr>
            <w:r w:rsidRPr="007A6F7F">
              <w:rPr>
                <w:b/>
                <w:bCs/>
              </w:rPr>
              <w:t>Localitate</w:t>
            </w:r>
          </w:p>
        </w:tc>
        <w:tc>
          <w:tcPr>
            <w:tcW w:w="5408" w:type="dxa"/>
            <w:tcBorders>
              <w:right w:val="single" w:sz="12" w:space="0" w:color="auto"/>
            </w:tcBorders>
          </w:tcPr>
          <w:p w14:paraId="4F822B38" w14:textId="77777777" w:rsidR="00C86EAE" w:rsidRPr="007A6F7F" w:rsidRDefault="00890BB6" w:rsidP="007A6F7F">
            <w:pPr>
              <w:jc w:val="left"/>
            </w:pPr>
            <w:r w:rsidRPr="007A6F7F">
              <w:t>Olanești</w:t>
            </w:r>
          </w:p>
        </w:tc>
      </w:tr>
      <w:tr w:rsidR="00C86EAE" w:rsidRPr="007A6F7F" w14:paraId="120F9D0B" w14:textId="77777777" w:rsidTr="00863C6C">
        <w:tc>
          <w:tcPr>
            <w:tcW w:w="4219" w:type="dxa"/>
            <w:tcBorders>
              <w:left w:val="single" w:sz="12" w:space="0" w:color="auto"/>
            </w:tcBorders>
          </w:tcPr>
          <w:p w14:paraId="363F96BF" w14:textId="77777777" w:rsidR="00C86EAE" w:rsidRPr="007A6F7F" w:rsidRDefault="00C86EAE" w:rsidP="007A6F7F">
            <w:pPr>
              <w:jc w:val="left"/>
              <w:rPr>
                <w:b/>
              </w:rPr>
            </w:pPr>
            <w:r w:rsidRPr="007A6F7F">
              <w:rPr>
                <w:b/>
                <w:bCs/>
              </w:rPr>
              <w:t>Denumirea instituţiei</w:t>
            </w:r>
          </w:p>
        </w:tc>
        <w:tc>
          <w:tcPr>
            <w:tcW w:w="5408" w:type="dxa"/>
            <w:tcBorders>
              <w:right w:val="single" w:sz="12" w:space="0" w:color="auto"/>
            </w:tcBorders>
          </w:tcPr>
          <w:p w14:paraId="4086E518" w14:textId="77777777" w:rsidR="00C86EAE" w:rsidRPr="007A6F7F" w:rsidRDefault="00890BB6" w:rsidP="007A6F7F">
            <w:pPr>
              <w:jc w:val="left"/>
            </w:pPr>
            <w:r w:rsidRPr="007A6F7F">
              <w:t>Creșa-grădinița nr.1 ,, Poienița veselă</w:t>
            </w:r>
            <w:r w:rsidR="00A102EA">
              <w:t>”</w:t>
            </w:r>
          </w:p>
        </w:tc>
      </w:tr>
      <w:tr w:rsidR="00C86EAE" w:rsidRPr="007A6F7F" w14:paraId="4C30E3E7" w14:textId="77777777" w:rsidTr="00863C6C">
        <w:tc>
          <w:tcPr>
            <w:tcW w:w="4219" w:type="dxa"/>
            <w:tcBorders>
              <w:left w:val="single" w:sz="12" w:space="0" w:color="auto"/>
            </w:tcBorders>
          </w:tcPr>
          <w:p w14:paraId="7C0861DE" w14:textId="77777777" w:rsidR="00C86EAE" w:rsidRPr="007A6F7F" w:rsidRDefault="00C86EAE" w:rsidP="007A6F7F">
            <w:pPr>
              <w:jc w:val="left"/>
              <w:rPr>
                <w:b/>
                <w:bCs/>
              </w:rPr>
            </w:pPr>
            <w:r w:rsidRPr="007A6F7F">
              <w:rPr>
                <w:b/>
                <w:bCs/>
              </w:rPr>
              <w:t>Adresa</w:t>
            </w:r>
          </w:p>
        </w:tc>
        <w:tc>
          <w:tcPr>
            <w:tcW w:w="5408" w:type="dxa"/>
            <w:tcBorders>
              <w:right w:val="single" w:sz="12" w:space="0" w:color="auto"/>
            </w:tcBorders>
          </w:tcPr>
          <w:p w14:paraId="689F8EA9" w14:textId="77777777" w:rsidR="00C86EAE" w:rsidRPr="007A6F7F" w:rsidRDefault="00890BB6" w:rsidP="007A6F7F">
            <w:pPr>
              <w:jc w:val="left"/>
            </w:pPr>
            <w:r w:rsidRPr="007A6F7F">
              <w:t>Str. B.P.Hașdeu</w:t>
            </w:r>
          </w:p>
        </w:tc>
      </w:tr>
      <w:tr w:rsidR="00C86EAE" w:rsidRPr="007A6F7F" w14:paraId="4414842E" w14:textId="77777777" w:rsidTr="00863C6C">
        <w:tc>
          <w:tcPr>
            <w:tcW w:w="4219" w:type="dxa"/>
            <w:tcBorders>
              <w:left w:val="single" w:sz="12" w:space="0" w:color="auto"/>
            </w:tcBorders>
          </w:tcPr>
          <w:p w14:paraId="0AA3EE16" w14:textId="77777777" w:rsidR="00C86EAE" w:rsidRPr="007A6F7F" w:rsidRDefault="00C86EAE" w:rsidP="007A6F7F">
            <w:pPr>
              <w:jc w:val="left"/>
              <w:rPr>
                <w:b/>
                <w:bCs/>
              </w:rPr>
            </w:pPr>
            <w:r w:rsidRPr="007A6F7F">
              <w:rPr>
                <w:b/>
                <w:bCs/>
              </w:rPr>
              <w:t>Adresa filiale</w:t>
            </w:r>
          </w:p>
        </w:tc>
        <w:tc>
          <w:tcPr>
            <w:tcW w:w="5408" w:type="dxa"/>
            <w:tcBorders>
              <w:right w:val="single" w:sz="12" w:space="0" w:color="auto"/>
            </w:tcBorders>
          </w:tcPr>
          <w:p w14:paraId="4DF17B50" w14:textId="77777777" w:rsidR="00C86EAE" w:rsidRPr="007A6F7F" w:rsidRDefault="00C86EAE" w:rsidP="007A6F7F">
            <w:pPr>
              <w:jc w:val="left"/>
            </w:pPr>
          </w:p>
        </w:tc>
      </w:tr>
      <w:tr w:rsidR="00C86EAE" w:rsidRPr="007A6F7F" w14:paraId="18BA1C73" w14:textId="77777777" w:rsidTr="00863C6C">
        <w:tc>
          <w:tcPr>
            <w:tcW w:w="4219" w:type="dxa"/>
            <w:tcBorders>
              <w:left w:val="single" w:sz="12" w:space="0" w:color="auto"/>
            </w:tcBorders>
          </w:tcPr>
          <w:p w14:paraId="621FA390" w14:textId="77777777" w:rsidR="00C86EAE" w:rsidRPr="007A6F7F" w:rsidRDefault="00C86EAE" w:rsidP="007A6F7F">
            <w:pPr>
              <w:jc w:val="left"/>
              <w:rPr>
                <w:b/>
                <w:bCs/>
              </w:rPr>
            </w:pPr>
            <w:r w:rsidRPr="007A6F7F">
              <w:rPr>
                <w:b/>
                <w:bCs/>
              </w:rPr>
              <w:t>Telefon</w:t>
            </w:r>
          </w:p>
        </w:tc>
        <w:tc>
          <w:tcPr>
            <w:tcW w:w="5408" w:type="dxa"/>
            <w:tcBorders>
              <w:right w:val="single" w:sz="12" w:space="0" w:color="auto"/>
            </w:tcBorders>
          </w:tcPr>
          <w:p w14:paraId="72D2B6C2" w14:textId="77777777" w:rsidR="00C86EAE" w:rsidRPr="007A6F7F" w:rsidRDefault="00890BB6" w:rsidP="007A6F7F">
            <w:pPr>
              <w:jc w:val="left"/>
            </w:pPr>
            <w:r w:rsidRPr="007A6F7F">
              <w:t>024251122</w:t>
            </w:r>
          </w:p>
        </w:tc>
      </w:tr>
      <w:tr w:rsidR="00C86EAE" w:rsidRPr="007A6F7F" w14:paraId="030BF225" w14:textId="77777777" w:rsidTr="00863C6C">
        <w:tc>
          <w:tcPr>
            <w:tcW w:w="4219" w:type="dxa"/>
            <w:tcBorders>
              <w:left w:val="single" w:sz="12" w:space="0" w:color="auto"/>
            </w:tcBorders>
          </w:tcPr>
          <w:p w14:paraId="36E237E0" w14:textId="77777777" w:rsidR="00C86EAE" w:rsidRPr="007A6F7F" w:rsidRDefault="00C86EAE" w:rsidP="007A6F7F">
            <w:pPr>
              <w:jc w:val="left"/>
              <w:rPr>
                <w:b/>
                <w:bCs/>
              </w:rPr>
            </w:pPr>
            <w:r w:rsidRPr="007A6F7F">
              <w:rPr>
                <w:b/>
                <w:bCs/>
              </w:rPr>
              <w:t>E-mail</w:t>
            </w:r>
          </w:p>
        </w:tc>
        <w:tc>
          <w:tcPr>
            <w:tcW w:w="5408" w:type="dxa"/>
            <w:tcBorders>
              <w:right w:val="single" w:sz="12" w:space="0" w:color="auto"/>
            </w:tcBorders>
          </w:tcPr>
          <w:p w14:paraId="1F866CE3" w14:textId="77777777" w:rsidR="00C86EAE" w:rsidRPr="007A6F7F" w:rsidRDefault="00890BB6" w:rsidP="007A6F7F">
            <w:pPr>
              <w:jc w:val="left"/>
            </w:pPr>
            <w:r w:rsidRPr="007A6F7F">
              <w:t>grcolanesti-1@mail.ru</w:t>
            </w:r>
          </w:p>
        </w:tc>
      </w:tr>
      <w:tr w:rsidR="00C86EAE" w:rsidRPr="007A6F7F" w14:paraId="4878D972" w14:textId="77777777" w:rsidTr="00863C6C">
        <w:tc>
          <w:tcPr>
            <w:tcW w:w="4219" w:type="dxa"/>
            <w:tcBorders>
              <w:left w:val="single" w:sz="12" w:space="0" w:color="auto"/>
            </w:tcBorders>
          </w:tcPr>
          <w:p w14:paraId="7C553953" w14:textId="77777777" w:rsidR="00C86EAE" w:rsidRPr="007A6F7F" w:rsidRDefault="00C86EAE" w:rsidP="007A6F7F">
            <w:pPr>
              <w:jc w:val="left"/>
              <w:rPr>
                <w:b/>
                <w:bCs/>
              </w:rPr>
            </w:pPr>
            <w:r w:rsidRPr="007A6F7F">
              <w:rPr>
                <w:b/>
                <w:bCs/>
              </w:rPr>
              <w:t>Adresa web</w:t>
            </w:r>
          </w:p>
        </w:tc>
        <w:tc>
          <w:tcPr>
            <w:tcW w:w="5408" w:type="dxa"/>
            <w:tcBorders>
              <w:right w:val="single" w:sz="12" w:space="0" w:color="auto"/>
            </w:tcBorders>
          </w:tcPr>
          <w:p w14:paraId="6C8514B8" w14:textId="77777777" w:rsidR="00C86EAE" w:rsidRPr="007A6F7F" w:rsidRDefault="00890BB6" w:rsidP="007A6F7F">
            <w:pPr>
              <w:jc w:val="left"/>
            </w:pPr>
            <w:r w:rsidRPr="007A6F7F">
              <w:t>-</w:t>
            </w:r>
          </w:p>
        </w:tc>
      </w:tr>
      <w:tr w:rsidR="00C86EAE" w:rsidRPr="007A6F7F" w14:paraId="4F3F3F37" w14:textId="77777777" w:rsidTr="00863C6C">
        <w:tc>
          <w:tcPr>
            <w:tcW w:w="4219" w:type="dxa"/>
            <w:tcBorders>
              <w:left w:val="single" w:sz="12" w:space="0" w:color="auto"/>
            </w:tcBorders>
          </w:tcPr>
          <w:p w14:paraId="5F3AB4F7" w14:textId="77777777" w:rsidR="00C86EAE" w:rsidRPr="007A6F7F" w:rsidRDefault="00C86EAE" w:rsidP="007A6F7F">
            <w:pPr>
              <w:jc w:val="left"/>
              <w:rPr>
                <w:b/>
              </w:rPr>
            </w:pPr>
            <w:r w:rsidRPr="007A6F7F">
              <w:rPr>
                <w:b/>
                <w:bCs/>
              </w:rPr>
              <w:t>Tipul instituţiei</w:t>
            </w:r>
          </w:p>
        </w:tc>
        <w:tc>
          <w:tcPr>
            <w:tcW w:w="5408" w:type="dxa"/>
            <w:tcBorders>
              <w:right w:val="single" w:sz="12" w:space="0" w:color="auto"/>
            </w:tcBorders>
          </w:tcPr>
          <w:p w14:paraId="6A3D5DAA" w14:textId="77777777" w:rsidR="00C86EAE" w:rsidRPr="007A6F7F" w:rsidRDefault="00890BB6" w:rsidP="007A6F7F">
            <w:pPr>
              <w:jc w:val="left"/>
            </w:pPr>
            <w:r w:rsidRPr="007A6F7F">
              <w:t>Institiția de educație timpurie nr.1</w:t>
            </w:r>
          </w:p>
        </w:tc>
      </w:tr>
      <w:tr w:rsidR="00C86EAE" w:rsidRPr="007A6F7F" w14:paraId="62941044" w14:textId="77777777" w:rsidTr="00863C6C">
        <w:tc>
          <w:tcPr>
            <w:tcW w:w="4219" w:type="dxa"/>
            <w:tcBorders>
              <w:left w:val="single" w:sz="12" w:space="0" w:color="auto"/>
            </w:tcBorders>
          </w:tcPr>
          <w:p w14:paraId="4868EF81" w14:textId="77777777" w:rsidR="00C86EAE" w:rsidRPr="007A6F7F" w:rsidRDefault="00C86EAE" w:rsidP="007A6F7F">
            <w:pPr>
              <w:jc w:val="left"/>
              <w:rPr>
                <w:b/>
              </w:rPr>
            </w:pPr>
            <w:r w:rsidRPr="007A6F7F">
              <w:rPr>
                <w:b/>
              </w:rPr>
              <w:t>Tipul de proprietate</w:t>
            </w:r>
          </w:p>
        </w:tc>
        <w:tc>
          <w:tcPr>
            <w:tcW w:w="5408" w:type="dxa"/>
            <w:tcBorders>
              <w:right w:val="single" w:sz="12" w:space="0" w:color="auto"/>
            </w:tcBorders>
          </w:tcPr>
          <w:p w14:paraId="7CB90F7C" w14:textId="77777777" w:rsidR="00C86EAE" w:rsidRPr="007A6F7F" w:rsidRDefault="00890BB6" w:rsidP="007A6F7F">
            <w:pPr>
              <w:jc w:val="left"/>
            </w:pPr>
            <w:r w:rsidRPr="007A6F7F">
              <w:t>Publică</w:t>
            </w:r>
          </w:p>
        </w:tc>
      </w:tr>
      <w:tr w:rsidR="00C86EAE" w:rsidRPr="007A6F7F" w14:paraId="73B5BE53" w14:textId="77777777" w:rsidTr="00863C6C">
        <w:tc>
          <w:tcPr>
            <w:tcW w:w="4219" w:type="dxa"/>
            <w:tcBorders>
              <w:left w:val="single" w:sz="12" w:space="0" w:color="auto"/>
            </w:tcBorders>
          </w:tcPr>
          <w:p w14:paraId="6540E33B" w14:textId="77777777" w:rsidR="00C86EAE" w:rsidRPr="007A6F7F" w:rsidRDefault="00C86EAE" w:rsidP="007A6F7F">
            <w:pPr>
              <w:jc w:val="left"/>
              <w:rPr>
                <w:b/>
              </w:rPr>
            </w:pPr>
            <w:r w:rsidRPr="007A6F7F">
              <w:rPr>
                <w:b/>
                <w:bCs/>
              </w:rPr>
              <w:t>Fondator/ autoritate administrativă</w:t>
            </w:r>
          </w:p>
        </w:tc>
        <w:tc>
          <w:tcPr>
            <w:tcW w:w="5408" w:type="dxa"/>
            <w:tcBorders>
              <w:right w:val="single" w:sz="12" w:space="0" w:color="auto"/>
            </w:tcBorders>
          </w:tcPr>
          <w:p w14:paraId="055A492C" w14:textId="77777777" w:rsidR="00C86EAE" w:rsidRPr="007A6F7F" w:rsidRDefault="00CD67E9" w:rsidP="007A6F7F">
            <w:pPr>
              <w:jc w:val="left"/>
            </w:pPr>
            <w:r w:rsidRPr="007A6F7F">
              <w:t>APL</w:t>
            </w:r>
            <w:r w:rsidR="00A102EA">
              <w:t xml:space="preserve"> I</w:t>
            </w:r>
          </w:p>
        </w:tc>
      </w:tr>
      <w:tr w:rsidR="00C86EAE" w:rsidRPr="007A6F7F" w14:paraId="5EB4ACD5" w14:textId="77777777" w:rsidTr="00863C6C">
        <w:tc>
          <w:tcPr>
            <w:tcW w:w="4219" w:type="dxa"/>
            <w:tcBorders>
              <w:left w:val="single" w:sz="12" w:space="0" w:color="auto"/>
            </w:tcBorders>
          </w:tcPr>
          <w:p w14:paraId="1E536FD7" w14:textId="77777777" w:rsidR="00C86EAE" w:rsidRPr="007A6F7F" w:rsidRDefault="00C86EAE" w:rsidP="007A6F7F">
            <w:pPr>
              <w:jc w:val="left"/>
              <w:rPr>
                <w:b/>
              </w:rPr>
            </w:pPr>
            <w:r w:rsidRPr="007A6F7F">
              <w:rPr>
                <w:b/>
              </w:rPr>
              <w:t>Limba de instruire</w:t>
            </w:r>
          </w:p>
        </w:tc>
        <w:tc>
          <w:tcPr>
            <w:tcW w:w="5408" w:type="dxa"/>
            <w:tcBorders>
              <w:right w:val="single" w:sz="12" w:space="0" w:color="auto"/>
            </w:tcBorders>
          </w:tcPr>
          <w:p w14:paraId="01F63DFC" w14:textId="77777777" w:rsidR="00C86EAE" w:rsidRPr="007A6F7F" w:rsidRDefault="00890BB6" w:rsidP="007A6F7F">
            <w:pPr>
              <w:jc w:val="left"/>
            </w:pPr>
            <w:r w:rsidRPr="007A6F7F">
              <w:t>română</w:t>
            </w:r>
          </w:p>
        </w:tc>
      </w:tr>
      <w:tr w:rsidR="00C86EAE" w:rsidRPr="007A6F7F" w14:paraId="311716B0" w14:textId="77777777" w:rsidTr="00863C6C">
        <w:tc>
          <w:tcPr>
            <w:tcW w:w="4219" w:type="dxa"/>
            <w:tcBorders>
              <w:left w:val="single" w:sz="12" w:space="0" w:color="auto"/>
            </w:tcBorders>
          </w:tcPr>
          <w:p w14:paraId="545761BD" w14:textId="77777777" w:rsidR="00C86EAE" w:rsidRPr="007A6F7F" w:rsidRDefault="00C86EAE" w:rsidP="007A6F7F">
            <w:pPr>
              <w:jc w:val="left"/>
              <w:rPr>
                <w:b/>
              </w:rPr>
            </w:pPr>
            <w:r w:rsidRPr="007A6F7F">
              <w:rPr>
                <w:b/>
              </w:rPr>
              <w:t>Numărul total de elevi</w:t>
            </w:r>
          </w:p>
        </w:tc>
        <w:tc>
          <w:tcPr>
            <w:tcW w:w="5408" w:type="dxa"/>
            <w:tcBorders>
              <w:right w:val="single" w:sz="12" w:space="0" w:color="auto"/>
            </w:tcBorders>
          </w:tcPr>
          <w:p w14:paraId="374D71E4" w14:textId="77777777" w:rsidR="00C86EAE" w:rsidRPr="007A6F7F" w:rsidRDefault="000A5641" w:rsidP="007A6F7F">
            <w:pPr>
              <w:jc w:val="left"/>
            </w:pPr>
            <w:r>
              <w:t>82</w:t>
            </w:r>
          </w:p>
        </w:tc>
      </w:tr>
      <w:tr w:rsidR="00C86EAE" w:rsidRPr="007A6F7F" w14:paraId="42582987" w14:textId="77777777" w:rsidTr="00863C6C">
        <w:tc>
          <w:tcPr>
            <w:tcW w:w="4219" w:type="dxa"/>
            <w:tcBorders>
              <w:left w:val="single" w:sz="12" w:space="0" w:color="auto"/>
            </w:tcBorders>
          </w:tcPr>
          <w:p w14:paraId="5DCE3620" w14:textId="77777777" w:rsidR="00C86EAE" w:rsidRPr="007A6F7F" w:rsidRDefault="00C86EAE" w:rsidP="007A6F7F">
            <w:pPr>
              <w:jc w:val="left"/>
              <w:rPr>
                <w:b/>
              </w:rPr>
            </w:pPr>
            <w:r w:rsidRPr="007A6F7F">
              <w:rPr>
                <w:b/>
              </w:rPr>
              <w:t>Numărul total de clase</w:t>
            </w:r>
          </w:p>
        </w:tc>
        <w:tc>
          <w:tcPr>
            <w:tcW w:w="5408" w:type="dxa"/>
            <w:tcBorders>
              <w:right w:val="single" w:sz="12" w:space="0" w:color="auto"/>
            </w:tcBorders>
          </w:tcPr>
          <w:p w14:paraId="4AFF61CF" w14:textId="77777777" w:rsidR="00C86EAE" w:rsidRPr="007A6F7F" w:rsidRDefault="00316708" w:rsidP="007A6F7F">
            <w:pPr>
              <w:jc w:val="left"/>
            </w:pPr>
            <w:r w:rsidRPr="007A6F7F">
              <w:t>4</w:t>
            </w:r>
          </w:p>
        </w:tc>
      </w:tr>
      <w:tr w:rsidR="00C86EAE" w:rsidRPr="007A6F7F" w14:paraId="5DB3FC4B" w14:textId="77777777" w:rsidTr="00863C6C">
        <w:tc>
          <w:tcPr>
            <w:tcW w:w="4219" w:type="dxa"/>
            <w:tcBorders>
              <w:left w:val="single" w:sz="12" w:space="0" w:color="auto"/>
            </w:tcBorders>
          </w:tcPr>
          <w:p w14:paraId="4B3DE607" w14:textId="77777777" w:rsidR="00C86EAE" w:rsidRPr="007A6F7F" w:rsidRDefault="00C86EAE" w:rsidP="007A6F7F">
            <w:pPr>
              <w:jc w:val="left"/>
              <w:rPr>
                <w:b/>
              </w:rPr>
            </w:pPr>
            <w:r w:rsidRPr="007A6F7F">
              <w:rPr>
                <w:b/>
              </w:rPr>
              <w:t>Numărul total cadre de conducere</w:t>
            </w:r>
          </w:p>
        </w:tc>
        <w:tc>
          <w:tcPr>
            <w:tcW w:w="5408" w:type="dxa"/>
            <w:tcBorders>
              <w:right w:val="single" w:sz="12" w:space="0" w:color="auto"/>
            </w:tcBorders>
          </w:tcPr>
          <w:p w14:paraId="20AE670C" w14:textId="77777777" w:rsidR="00C86EAE" w:rsidRPr="007A6F7F" w:rsidRDefault="00316708" w:rsidP="007A6F7F">
            <w:pPr>
              <w:jc w:val="left"/>
              <w:rPr>
                <w:lang w:val="en-US"/>
              </w:rPr>
            </w:pPr>
            <w:r w:rsidRPr="007A6F7F">
              <w:rPr>
                <w:lang w:val="en-US"/>
              </w:rPr>
              <w:t>1</w:t>
            </w:r>
          </w:p>
        </w:tc>
      </w:tr>
      <w:tr w:rsidR="00C86EAE" w:rsidRPr="007A6F7F" w14:paraId="50FF0106" w14:textId="77777777" w:rsidTr="00863C6C">
        <w:tc>
          <w:tcPr>
            <w:tcW w:w="4219" w:type="dxa"/>
            <w:tcBorders>
              <w:left w:val="single" w:sz="12" w:space="0" w:color="auto"/>
            </w:tcBorders>
          </w:tcPr>
          <w:p w14:paraId="5CE2A748" w14:textId="77777777" w:rsidR="00C86EAE" w:rsidRPr="007A6F7F" w:rsidRDefault="00C86EAE" w:rsidP="007A6F7F">
            <w:pPr>
              <w:jc w:val="left"/>
              <w:rPr>
                <w:b/>
              </w:rPr>
            </w:pPr>
            <w:r w:rsidRPr="007A6F7F">
              <w:rPr>
                <w:b/>
              </w:rPr>
              <w:t>Numărul total cadre didactice</w:t>
            </w:r>
          </w:p>
        </w:tc>
        <w:tc>
          <w:tcPr>
            <w:tcW w:w="5408" w:type="dxa"/>
            <w:tcBorders>
              <w:right w:val="single" w:sz="12" w:space="0" w:color="auto"/>
            </w:tcBorders>
          </w:tcPr>
          <w:p w14:paraId="7E384D6B" w14:textId="77777777" w:rsidR="00C86EAE" w:rsidRPr="007A6F7F" w:rsidRDefault="00316708" w:rsidP="007A6F7F">
            <w:pPr>
              <w:jc w:val="left"/>
              <w:rPr>
                <w:lang w:val="en-US"/>
              </w:rPr>
            </w:pPr>
            <w:r w:rsidRPr="007A6F7F">
              <w:rPr>
                <w:lang w:val="en-US"/>
              </w:rPr>
              <w:t>9</w:t>
            </w:r>
          </w:p>
        </w:tc>
      </w:tr>
      <w:tr w:rsidR="00C86EAE" w:rsidRPr="007A6F7F" w14:paraId="7E8A2505" w14:textId="77777777" w:rsidTr="00863C6C">
        <w:tc>
          <w:tcPr>
            <w:tcW w:w="4219" w:type="dxa"/>
            <w:tcBorders>
              <w:left w:val="single" w:sz="12" w:space="0" w:color="auto"/>
            </w:tcBorders>
          </w:tcPr>
          <w:p w14:paraId="61D72675" w14:textId="77777777" w:rsidR="00C86EAE" w:rsidRPr="007A6F7F" w:rsidRDefault="00C86EAE" w:rsidP="007A6F7F">
            <w:pPr>
              <w:jc w:val="left"/>
              <w:rPr>
                <w:b/>
              </w:rPr>
            </w:pPr>
            <w:r w:rsidRPr="007A6F7F">
              <w:rPr>
                <w:b/>
                <w:bCs/>
              </w:rPr>
              <w:t>Program de activitate</w:t>
            </w:r>
          </w:p>
        </w:tc>
        <w:tc>
          <w:tcPr>
            <w:tcW w:w="5408" w:type="dxa"/>
            <w:tcBorders>
              <w:right w:val="single" w:sz="12" w:space="0" w:color="auto"/>
            </w:tcBorders>
          </w:tcPr>
          <w:p w14:paraId="15EB4A32" w14:textId="77777777" w:rsidR="00C86EAE" w:rsidRPr="007A6F7F" w:rsidRDefault="00316708" w:rsidP="007A6F7F">
            <w:pPr>
              <w:jc w:val="left"/>
            </w:pPr>
            <w:r w:rsidRPr="007A6F7F">
              <w:t>10,5</w:t>
            </w:r>
          </w:p>
        </w:tc>
      </w:tr>
      <w:tr w:rsidR="00C86EAE" w:rsidRPr="007A6F7F" w14:paraId="0B922C97" w14:textId="77777777" w:rsidTr="00863C6C">
        <w:tc>
          <w:tcPr>
            <w:tcW w:w="4219" w:type="dxa"/>
            <w:tcBorders>
              <w:left w:val="single" w:sz="12" w:space="0" w:color="auto"/>
            </w:tcBorders>
          </w:tcPr>
          <w:p w14:paraId="14BB2E40" w14:textId="77777777" w:rsidR="00C86EAE" w:rsidRPr="007A6F7F" w:rsidRDefault="00C86EAE" w:rsidP="007A6F7F">
            <w:pPr>
              <w:jc w:val="left"/>
              <w:rPr>
                <w:b/>
                <w:bCs/>
              </w:rPr>
            </w:pPr>
            <w:proofErr w:type="spellStart"/>
            <w:r w:rsidRPr="007A6F7F">
              <w:rPr>
                <w:b/>
                <w:bCs/>
                <w:lang w:val="en-US"/>
              </w:rPr>
              <w:t>Perioada</w:t>
            </w:r>
            <w:proofErr w:type="spellEnd"/>
            <w:r w:rsidR="00246C34">
              <w:rPr>
                <w:b/>
                <w:bCs/>
                <w:lang w:val="en-US"/>
              </w:rPr>
              <w:t xml:space="preserve"> </w:t>
            </w:r>
            <w:r w:rsidRPr="007A6F7F">
              <w:rPr>
                <w:b/>
                <w:bCs/>
              </w:rPr>
              <w:t>de evaluare inclusă în raport</w:t>
            </w:r>
          </w:p>
        </w:tc>
        <w:tc>
          <w:tcPr>
            <w:tcW w:w="5408" w:type="dxa"/>
            <w:tcBorders>
              <w:right w:val="single" w:sz="12" w:space="0" w:color="auto"/>
            </w:tcBorders>
          </w:tcPr>
          <w:p w14:paraId="6BEA036C" w14:textId="77777777" w:rsidR="00C86EAE" w:rsidRPr="00246C34" w:rsidRDefault="000A5641" w:rsidP="007A6F7F">
            <w:pPr>
              <w:jc w:val="left"/>
            </w:pPr>
            <w:r>
              <w:t>2021-2022</w:t>
            </w:r>
          </w:p>
        </w:tc>
      </w:tr>
      <w:tr w:rsidR="00C86EAE" w:rsidRPr="007A6F7F" w14:paraId="1014D99F" w14:textId="77777777" w:rsidTr="00863C6C">
        <w:tc>
          <w:tcPr>
            <w:tcW w:w="4219" w:type="dxa"/>
            <w:tcBorders>
              <w:left w:val="single" w:sz="12" w:space="0" w:color="auto"/>
              <w:bottom w:val="single" w:sz="12" w:space="0" w:color="auto"/>
            </w:tcBorders>
          </w:tcPr>
          <w:p w14:paraId="01C55521" w14:textId="77777777" w:rsidR="00C86EAE" w:rsidRPr="007A6F7F" w:rsidRDefault="00C86EAE" w:rsidP="007A6F7F">
            <w:pPr>
              <w:jc w:val="left"/>
              <w:rPr>
                <w:b/>
                <w:bCs/>
              </w:rPr>
            </w:pPr>
            <w:r w:rsidRPr="007A6F7F">
              <w:rPr>
                <w:b/>
                <w:bCs/>
              </w:rPr>
              <w:t>Director</w:t>
            </w:r>
          </w:p>
        </w:tc>
        <w:tc>
          <w:tcPr>
            <w:tcW w:w="5408" w:type="dxa"/>
            <w:tcBorders>
              <w:bottom w:val="single" w:sz="12" w:space="0" w:color="auto"/>
              <w:right w:val="single" w:sz="12" w:space="0" w:color="auto"/>
            </w:tcBorders>
          </w:tcPr>
          <w:p w14:paraId="0A5F9647" w14:textId="77777777" w:rsidR="00C86EAE" w:rsidRPr="007A6F7F" w:rsidRDefault="00316708" w:rsidP="007A6F7F">
            <w:pPr>
              <w:jc w:val="left"/>
            </w:pPr>
            <w:r w:rsidRPr="007A6F7F">
              <w:t xml:space="preserve">Bagrin Ludmila </w:t>
            </w:r>
          </w:p>
        </w:tc>
      </w:tr>
    </w:tbl>
    <w:p w14:paraId="0AED593C" w14:textId="77777777" w:rsidR="00C86EAE" w:rsidRPr="007A6F7F" w:rsidRDefault="00C86EAE" w:rsidP="007A6F7F">
      <w:pPr>
        <w:jc w:val="left"/>
        <w:rPr>
          <w:b/>
        </w:rPr>
      </w:pPr>
      <w:r w:rsidRPr="007A6F7F">
        <w:rPr>
          <w:b/>
        </w:rPr>
        <w:br w:type="page"/>
      </w:r>
    </w:p>
    <w:p w14:paraId="4E850B08" w14:textId="77777777" w:rsidR="00C86EAE" w:rsidRPr="007A6F7F" w:rsidRDefault="00C86EAE" w:rsidP="007A6F7F">
      <w:pPr>
        <w:pStyle w:val="afe"/>
        <w:spacing w:line="360" w:lineRule="auto"/>
        <w:rPr>
          <w:rFonts w:ascii="Times New Roman" w:hAnsi="Times New Roman"/>
        </w:rPr>
      </w:pPr>
      <w:bookmarkStart w:id="0" w:name="_Toc28599481"/>
    </w:p>
    <w:p w14:paraId="610504E3" w14:textId="77777777" w:rsidR="00C86EAE" w:rsidRPr="007A6F7F" w:rsidRDefault="00C86EAE" w:rsidP="007A6F7F">
      <w:pPr>
        <w:jc w:val="left"/>
        <w:rPr>
          <w:b/>
          <w:bCs/>
        </w:rPr>
      </w:pPr>
      <w:r w:rsidRPr="007A6F7F">
        <w:rPr>
          <w:b/>
          <w:bCs/>
        </w:rPr>
        <w:t>Cuprins:</w:t>
      </w:r>
    </w:p>
    <w:p w14:paraId="18996BDB" w14:textId="77777777" w:rsidR="00C86EAE" w:rsidRPr="007A6F7F" w:rsidRDefault="00C86EAE" w:rsidP="007A6F7F">
      <w:pPr>
        <w:spacing w:line="360" w:lineRule="auto"/>
        <w:jc w:val="left"/>
        <w:rPr>
          <w:lang w:val="en-US" w:eastAsia="ja-JP"/>
        </w:rPr>
      </w:pPr>
    </w:p>
    <w:p w14:paraId="50CB7FE8" w14:textId="77777777" w:rsidR="00C86EAE" w:rsidRPr="007A6F7F" w:rsidRDefault="00C86EAE" w:rsidP="007A6F7F">
      <w:pPr>
        <w:pStyle w:val="1a"/>
        <w:jc w:val="left"/>
        <w:rPr>
          <w:rFonts w:eastAsia="SimSun" w:cs="Times New Roman"/>
          <w:b w:val="0"/>
          <w:sz w:val="22"/>
          <w:szCs w:val="22"/>
          <w:lang w:eastAsia="ro-RO"/>
        </w:rPr>
      </w:pPr>
      <w:r w:rsidRPr="007A6F7F">
        <w:rPr>
          <w:rFonts w:cs="Times New Roman"/>
        </w:rPr>
        <w:fldChar w:fldCharType="begin"/>
      </w:r>
      <w:r w:rsidRPr="007A6F7F">
        <w:rPr>
          <w:rFonts w:cs="Times New Roman"/>
        </w:rPr>
        <w:instrText xml:space="preserve"> TOC \o "1-3" \h \z \u </w:instrText>
      </w:r>
      <w:r w:rsidRPr="007A6F7F">
        <w:rPr>
          <w:rFonts w:cs="Times New Roman"/>
        </w:rPr>
        <w:fldChar w:fldCharType="separate"/>
      </w:r>
      <w:hyperlink w:anchor="_Toc48389080" w:history="1">
        <w:r w:rsidRPr="007A6F7F">
          <w:rPr>
            <w:rStyle w:val="a3"/>
          </w:rPr>
          <w:t>Dimensiune I. SĂNĂTATE, SIGURANȚĂ, PROTECȚIE</w:t>
        </w:r>
        <w:r w:rsidRPr="007A6F7F">
          <w:rPr>
            <w:rFonts w:cs="Times New Roman"/>
            <w:webHidden/>
          </w:rPr>
          <w:tab/>
        </w:r>
        <w:r w:rsidRPr="007A6F7F">
          <w:rPr>
            <w:rFonts w:cs="Times New Roman"/>
            <w:webHidden/>
          </w:rPr>
          <w:fldChar w:fldCharType="begin"/>
        </w:r>
        <w:r w:rsidRPr="007A6F7F">
          <w:rPr>
            <w:rFonts w:cs="Times New Roman"/>
            <w:webHidden/>
          </w:rPr>
          <w:instrText xml:space="preserve"> PAGEREF _Toc48389080 \h </w:instrText>
        </w:r>
        <w:r w:rsidRPr="007A6F7F">
          <w:rPr>
            <w:rFonts w:cs="Times New Roman"/>
            <w:webHidden/>
          </w:rPr>
        </w:r>
        <w:r w:rsidRPr="007A6F7F">
          <w:rPr>
            <w:rFonts w:cs="Times New Roman"/>
            <w:webHidden/>
          </w:rPr>
          <w:fldChar w:fldCharType="separate"/>
        </w:r>
        <w:r w:rsidR="00AA4465">
          <w:rPr>
            <w:rFonts w:cs="Times New Roman"/>
            <w:webHidden/>
          </w:rPr>
          <w:t>4</w:t>
        </w:r>
        <w:r w:rsidRPr="007A6F7F">
          <w:rPr>
            <w:rFonts w:cs="Times New Roman"/>
            <w:webHidden/>
          </w:rPr>
          <w:fldChar w:fldCharType="end"/>
        </w:r>
      </w:hyperlink>
    </w:p>
    <w:p w14:paraId="29F6CED5"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81" w:history="1">
        <w:r w:rsidR="00C86EAE" w:rsidRPr="007A6F7F">
          <w:rPr>
            <w:rStyle w:val="a3"/>
            <w:noProof/>
          </w:rPr>
          <w:t>Standard 1.1. Instituția de învățământ asigură securitatea și protecția tuturor elevilor/ copiilor</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_Toc48389081 \h </w:instrText>
        </w:r>
        <w:r w:rsidR="00C86EAE" w:rsidRPr="007A6F7F">
          <w:rPr>
            <w:noProof/>
            <w:webHidden/>
          </w:rPr>
        </w:r>
        <w:r w:rsidR="00C86EAE" w:rsidRPr="007A6F7F">
          <w:rPr>
            <w:noProof/>
            <w:webHidden/>
          </w:rPr>
          <w:fldChar w:fldCharType="separate"/>
        </w:r>
        <w:r w:rsidR="00AA4465">
          <w:rPr>
            <w:noProof/>
            <w:webHidden/>
          </w:rPr>
          <w:t>4</w:t>
        </w:r>
        <w:r w:rsidR="00C86EAE" w:rsidRPr="007A6F7F">
          <w:rPr>
            <w:noProof/>
            <w:webHidden/>
          </w:rPr>
          <w:fldChar w:fldCharType="end"/>
        </w:r>
      </w:hyperlink>
    </w:p>
    <w:p w14:paraId="7C699C43"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82" w:history="1">
        <w:r w:rsidR="00C86EAE" w:rsidRPr="007A6F7F">
          <w:rPr>
            <w:rStyle w:val="a3"/>
            <w:noProof/>
          </w:rPr>
          <w:t>Standard 1.2. Instituția dezvoltă parteneriate comunitare în vederea protecției integrității fizice și psihice a fiecărui elev/ copil</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_Toc48389082 \h </w:instrText>
        </w:r>
        <w:r w:rsidR="00C86EAE" w:rsidRPr="007A6F7F">
          <w:rPr>
            <w:noProof/>
            <w:webHidden/>
          </w:rPr>
        </w:r>
        <w:r w:rsidR="00C86EAE" w:rsidRPr="007A6F7F">
          <w:rPr>
            <w:noProof/>
            <w:webHidden/>
          </w:rPr>
          <w:fldChar w:fldCharType="separate"/>
        </w:r>
        <w:r w:rsidR="00AA4465">
          <w:rPr>
            <w:noProof/>
            <w:webHidden/>
          </w:rPr>
          <w:t>9</w:t>
        </w:r>
        <w:r w:rsidR="00C86EAE" w:rsidRPr="007A6F7F">
          <w:rPr>
            <w:noProof/>
            <w:webHidden/>
          </w:rPr>
          <w:fldChar w:fldCharType="end"/>
        </w:r>
      </w:hyperlink>
    </w:p>
    <w:p w14:paraId="7A9CC334"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83" w:history="1">
        <w:r w:rsidR="00C86EAE" w:rsidRPr="007A6F7F">
          <w:rPr>
            <w:rStyle w:val="a3"/>
            <w:noProof/>
          </w:rPr>
          <w:t>Standard 1.3. Instituția de învățământ oferă servicii de suport pentru promovarea unui mod sănătos de viață</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_Toc48389083 \h </w:instrText>
        </w:r>
        <w:r w:rsidR="00C86EAE" w:rsidRPr="007A6F7F">
          <w:rPr>
            <w:noProof/>
            <w:webHidden/>
          </w:rPr>
        </w:r>
        <w:r w:rsidR="00C86EAE" w:rsidRPr="007A6F7F">
          <w:rPr>
            <w:noProof/>
            <w:webHidden/>
          </w:rPr>
          <w:fldChar w:fldCharType="separate"/>
        </w:r>
        <w:r w:rsidR="00AA4465">
          <w:rPr>
            <w:noProof/>
            <w:webHidden/>
          </w:rPr>
          <w:t>11</w:t>
        </w:r>
        <w:r w:rsidR="00C86EAE" w:rsidRPr="007A6F7F">
          <w:rPr>
            <w:noProof/>
            <w:webHidden/>
          </w:rPr>
          <w:fldChar w:fldCharType="end"/>
        </w:r>
      </w:hyperlink>
    </w:p>
    <w:p w14:paraId="6AF98E4F" w14:textId="77777777" w:rsidR="00C86EAE" w:rsidRPr="007A6F7F" w:rsidRDefault="00146DFD" w:rsidP="007A6F7F">
      <w:pPr>
        <w:pStyle w:val="1a"/>
        <w:jc w:val="left"/>
        <w:rPr>
          <w:rFonts w:eastAsia="SimSun" w:cs="Times New Roman"/>
          <w:b w:val="0"/>
          <w:sz w:val="22"/>
          <w:szCs w:val="22"/>
          <w:lang w:eastAsia="ro-RO"/>
        </w:rPr>
      </w:pPr>
      <w:hyperlink w:anchor="_Toc48389084" w:history="1">
        <w:r w:rsidR="00C86EAE" w:rsidRPr="007A6F7F">
          <w:rPr>
            <w:rStyle w:val="a3"/>
          </w:rPr>
          <w:t>Dimensiune II. PARTICIPARE DEMOCRATICĂ</w:t>
        </w:r>
        <w:r w:rsidR="00C86EAE" w:rsidRPr="007A6F7F">
          <w:rPr>
            <w:rFonts w:cs="Times New Roman"/>
            <w:webHidden/>
          </w:rPr>
          <w:tab/>
        </w:r>
        <w:r w:rsidR="00C86EAE" w:rsidRPr="007A6F7F">
          <w:rPr>
            <w:rFonts w:cs="Times New Roman"/>
            <w:webHidden/>
          </w:rPr>
          <w:fldChar w:fldCharType="begin"/>
        </w:r>
        <w:r w:rsidR="00C86EAE" w:rsidRPr="007A6F7F">
          <w:rPr>
            <w:rFonts w:cs="Times New Roman"/>
            <w:webHidden/>
          </w:rPr>
          <w:instrText xml:space="preserve"> PAGEREF _Toc48389084 \h </w:instrText>
        </w:r>
        <w:r w:rsidR="00C86EAE" w:rsidRPr="007A6F7F">
          <w:rPr>
            <w:rFonts w:cs="Times New Roman"/>
            <w:webHidden/>
          </w:rPr>
        </w:r>
        <w:r w:rsidR="00C86EAE" w:rsidRPr="007A6F7F">
          <w:rPr>
            <w:rFonts w:cs="Times New Roman"/>
            <w:webHidden/>
          </w:rPr>
          <w:fldChar w:fldCharType="separate"/>
        </w:r>
        <w:r w:rsidR="00AA4465">
          <w:rPr>
            <w:rFonts w:cs="Times New Roman"/>
            <w:webHidden/>
          </w:rPr>
          <w:t>13</w:t>
        </w:r>
        <w:r w:rsidR="00C86EAE" w:rsidRPr="007A6F7F">
          <w:rPr>
            <w:rFonts w:cs="Times New Roman"/>
            <w:webHidden/>
          </w:rPr>
          <w:fldChar w:fldCharType="end"/>
        </w:r>
      </w:hyperlink>
    </w:p>
    <w:p w14:paraId="02D5669D"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85" w:history="1">
        <w:r w:rsidR="00C86EAE" w:rsidRPr="007A6F7F">
          <w:rPr>
            <w:rStyle w:val="a3"/>
            <w:noProof/>
          </w:rPr>
          <w:t xml:space="preserve">*Standard 2.1. Copii participă la procesul decizional referitor la toate aspectele vieții școlare </w:t>
        </w:r>
        <w:r w:rsidR="00C86EAE" w:rsidRPr="007A6F7F">
          <w:rPr>
            <w:rStyle w:val="a3"/>
            <w:i/>
            <w:iCs/>
            <w:noProof/>
          </w:rPr>
          <w:t>[Standardul nu se aplică IET]</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_Toc48389085 \h </w:instrText>
        </w:r>
        <w:r w:rsidR="00C86EAE" w:rsidRPr="007A6F7F">
          <w:rPr>
            <w:noProof/>
            <w:webHidden/>
          </w:rPr>
        </w:r>
        <w:r w:rsidR="00C86EAE" w:rsidRPr="007A6F7F">
          <w:rPr>
            <w:noProof/>
            <w:webHidden/>
          </w:rPr>
          <w:fldChar w:fldCharType="separate"/>
        </w:r>
        <w:r w:rsidR="00AA4465">
          <w:rPr>
            <w:noProof/>
            <w:webHidden/>
          </w:rPr>
          <w:t>13</w:t>
        </w:r>
        <w:r w:rsidR="00C86EAE" w:rsidRPr="007A6F7F">
          <w:rPr>
            <w:noProof/>
            <w:webHidden/>
          </w:rPr>
          <w:fldChar w:fldCharType="end"/>
        </w:r>
      </w:hyperlink>
    </w:p>
    <w:p w14:paraId="4FCE3687"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86" w:history="1">
        <w:r w:rsidR="00C86EAE" w:rsidRPr="007A6F7F">
          <w:rPr>
            <w:rStyle w:val="a3"/>
            <w:noProof/>
          </w:rPr>
          <w:t>Standard 2.2. Instituția școlară comunică sistematic și implică familia și comunitatea în procesul educațional</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_Toc48389086 \h </w:instrText>
        </w:r>
        <w:r w:rsidR="00C86EAE" w:rsidRPr="007A6F7F">
          <w:rPr>
            <w:noProof/>
            <w:webHidden/>
          </w:rPr>
        </w:r>
        <w:r w:rsidR="00C86EAE" w:rsidRPr="007A6F7F">
          <w:rPr>
            <w:noProof/>
            <w:webHidden/>
          </w:rPr>
          <w:fldChar w:fldCharType="separate"/>
        </w:r>
        <w:r w:rsidR="00AA4465">
          <w:rPr>
            <w:noProof/>
            <w:webHidden/>
          </w:rPr>
          <w:t>14</w:t>
        </w:r>
        <w:r w:rsidR="00C86EAE" w:rsidRPr="007A6F7F">
          <w:rPr>
            <w:noProof/>
            <w:webHidden/>
          </w:rPr>
          <w:fldChar w:fldCharType="end"/>
        </w:r>
      </w:hyperlink>
    </w:p>
    <w:p w14:paraId="350EBA4E"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87" w:history="1">
        <w:r w:rsidR="00C86EAE" w:rsidRPr="007A6F7F">
          <w:rPr>
            <w:rStyle w:val="a3"/>
            <w:noProof/>
          </w:rPr>
          <w:t>Standard 2.3. Școala, familia și comunitatea îi pregătesc pe copii să conviețuiască într-o societate interculturală bazată pe democrație</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_Toc48389087 \h </w:instrText>
        </w:r>
        <w:r w:rsidR="00C86EAE" w:rsidRPr="007A6F7F">
          <w:rPr>
            <w:noProof/>
            <w:webHidden/>
          </w:rPr>
        </w:r>
        <w:r w:rsidR="00C86EAE" w:rsidRPr="007A6F7F">
          <w:rPr>
            <w:noProof/>
            <w:webHidden/>
          </w:rPr>
          <w:fldChar w:fldCharType="separate"/>
        </w:r>
        <w:r w:rsidR="00AA4465">
          <w:rPr>
            <w:noProof/>
            <w:webHidden/>
          </w:rPr>
          <w:t>16</w:t>
        </w:r>
        <w:r w:rsidR="00C86EAE" w:rsidRPr="007A6F7F">
          <w:rPr>
            <w:noProof/>
            <w:webHidden/>
          </w:rPr>
          <w:fldChar w:fldCharType="end"/>
        </w:r>
      </w:hyperlink>
    </w:p>
    <w:p w14:paraId="110E03FA" w14:textId="77777777" w:rsidR="00C86EAE" w:rsidRPr="007A6F7F" w:rsidRDefault="00146DFD" w:rsidP="007A6F7F">
      <w:pPr>
        <w:pStyle w:val="1a"/>
        <w:jc w:val="left"/>
        <w:rPr>
          <w:rFonts w:eastAsia="SimSun" w:cs="Times New Roman"/>
          <w:b w:val="0"/>
          <w:sz w:val="22"/>
          <w:szCs w:val="22"/>
          <w:lang w:eastAsia="ro-RO"/>
        </w:rPr>
      </w:pPr>
      <w:hyperlink w:anchor="_Toc48389088" w:history="1">
        <w:r w:rsidR="00C86EAE" w:rsidRPr="007A6F7F">
          <w:rPr>
            <w:rStyle w:val="a3"/>
          </w:rPr>
          <w:t>Dimensiune III. INCLUZIUNE EDUCAȚIONALĂ</w:t>
        </w:r>
        <w:r w:rsidR="00C86EAE" w:rsidRPr="007A6F7F">
          <w:rPr>
            <w:rFonts w:cs="Times New Roman"/>
            <w:webHidden/>
          </w:rPr>
          <w:tab/>
        </w:r>
        <w:r w:rsidR="00C86EAE" w:rsidRPr="007A6F7F">
          <w:rPr>
            <w:rFonts w:cs="Times New Roman"/>
            <w:webHidden/>
          </w:rPr>
          <w:fldChar w:fldCharType="begin"/>
        </w:r>
        <w:r w:rsidR="00C86EAE" w:rsidRPr="007A6F7F">
          <w:rPr>
            <w:rFonts w:cs="Times New Roman"/>
            <w:webHidden/>
          </w:rPr>
          <w:instrText xml:space="preserve"> PAGEREF _Toc48389088 \h </w:instrText>
        </w:r>
        <w:r w:rsidR="00C86EAE" w:rsidRPr="007A6F7F">
          <w:rPr>
            <w:rFonts w:cs="Times New Roman"/>
            <w:webHidden/>
          </w:rPr>
        </w:r>
        <w:r w:rsidR="00C86EAE" w:rsidRPr="007A6F7F">
          <w:rPr>
            <w:rFonts w:cs="Times New Roman"/>
            <w:webHidden/>
          </w:rPr>
          <w:fldChar w:fldCharType="separate"/>
        </w:r>
        <w:r w:rsidR="00AA4465">
          <w:rPr>
            <w:rFonts w:cs="Times New Roman"/>
            <w:webHidden/>
          </w:rPr>
          <w:t>19</w:t>
        </w:r>
        <w:r w:rsidR="00C86EAE" w:rsidRPr="007A6F7F">
          <w:rPr>
            <w:rFonts w:cs="Times New Roman"/>
            <w:webHidden/>
          </w:rPr>
          <w:fldChar w:fldCharType="end"/>
        </w:r>
      </w:hyperlink>
    </w:p>
    <w:p w14:paraId="61BB45CA"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89" w:history="1">
        <w:r w:rsidR="00C86EAE" w:rsidRPr="007A6F7F">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_Toc48389089 \h </w:instrText>
        </w:r>
        <w:r w:rsidR="00C86EAE" w:rsidRPr="007A6F7F">
          <w:rPr>
            <w:noProof/>
            <w:webHidden/>
          </w:rPr>
        </w:r>
        <w:r w:rsidR="00C86EAE" w:rsidRPr="007A6F7F">
          <w:rPr>
            <w:noProof/>
            <w:webHidden/>
          </w:rPr>
          <w:fldChar w:fldCharType="separate"/>
        </w:r>
        <w:r w:rsidR="00AA4465">
          <w:rPr>
            <w:noProof/>
            <w:webHidden/>
          </w:rPr>
          <w:t>19</w:t>
        </w:r>
        <w:r w:rsidR="00C86EAE" w:rsidRPr="007A6F7F">
          <w:rPr>
            <w:noProof/>
            <w:webHidden/>
          </w:rPr>
          <w:fldChar w:fldCharType="end"/>
        </w:r>
      </w:hyperlink>
    </w:p>
    <w:p w14:paraId="68714A85"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90" w:history="1">
        <w:r w:rsidR="00C86EAE" w:rsidRPr="007A6F7F">
          <w:rPr>
            <w:rStyle w:val="a3"/>
            <w:noProof/>
          </w:rPr>
          <w:t>Standard 3.2. Politicile și practicile din instituția de învățământ sunt incluzive, nediscriminatorii și respectă diferențele individuale</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_Toc48389090 \h </w:instrText>
        </w:r>
        <w:r w:rsidR="00C86EAE" w:rsidRPr="007A6F7F">
          <w:rPr>
            <w:noProof/>
            <w:webHidden/>
          </w:rPr>
        </w:r>
        <w:r w:rsidR="00C86EAE" w:rsidRPr="007A6F7F">
          <w:rPr>
            <w:noProof/>
            <w:webHidden/>
          </w:rPr>
          <w:fldChar w:fldCharType="separate"/>
        </w:r>
        <w:r w:rsidR="00AA4465">
          <w:rPr>
            <w:noProof/>
            <w:webHidden/>
          </w:rPr>
          <w:t>22</w:t>
        </w:r>
        <w:r w:rsidR="00C86EAE" w:rsidRPr="007A6F7F">
          <w:rPr>
            <w:noProof/>
            <w:webHidden/>
          </w:rPr>
          <w:fldChar w:fldCharType="end"/>
        </w:r>
      </w:hyperlink>
    </w:p>
    <w:p w14:paraId="5D44BEFC"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91" w:history="1">
        <w:r w:rsidR="00C86EAE" w:rsidRPr="007A6F7F">
          <w:rPr>
            <w:rStyle w:val="a3"/>
            <w:noProof/>
          </w:rPr>
          <w:t>Standard 3.3. Toți copiii beneficiază de un mediu accesibil și favorabil</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_Toc48389091 \h </w:instrText>
        </w:r>
        <w:r w:rsidR="00C86EAE" w:rsidRPr="007A6F7F">
          <w:rPr>
            <w:noProof/>
            <w:webHidden/>
          </w:rPr>
        </w:r>
        <w:r w:rsidR="00C86EAE" w:rsidRPr="007A6F7F">
          <w:rPr>
            <w:noProof/>
            <w:webHidden/>
          </w:rPr>
          <w:fldChar w:fldCharType="separate"/>
        </w:r>
        <w:r w:rsidR="00AA4465">
          <w:rPr>
            <w:noProof/>
            <w:webHidden/>
          </w:rPr>
          <w:t>25</w:t>
        </w:r>
        <w:r w:rsidR="00C86EAE" w:rsidRPr="007A6F7F">
          <w:rPr>
            <w:noProof/>
            <w:webHidden/>
          </w:rPr>
          <w:fldChar w:fldCharType="end"/>
        </w:r>
      </w:hyperlink>
    </w:p>
    <w:p w14:paraId="315FAE40" w14:textId="77777777" w:rsidR="00C86EAE" w:rsidRPr="007A6F7F" w:rsidRDefault="00146DFD" w:rsidP="007A6F7F">
      <w:pPr>
        <w:pStyle w:val="1a"/>
        <w:jc w:val="left"/>
        <w:rPr>
          <w:rFonts w:eastAsia="SimSun" w:cs="Times New Roman"/>
          <w:b w:val="0"/>
          <w:sz w:val="22"/>
          <w:szCs w:val="22"/>
          <w:lang w:eastAsia="ro-RO"/>
        </w:rPr>
      </w:pPr>
      <w:hyperlink w:anchor="_Toc48389092" w:history="1">
        <w:r w:rsidR="00C86EAE" w:rsidRPr="007A6F7F">
          <w:rPr>
            <w:rStyle w:val="a3"/>
          </w:rPr>
          <w:t>Dimensiune IV. EFICIENȚĂ EDUCAȚIONALĂ</w:t>
        </w:r>
        <w:r w:rsidR="00C86EAE" w:rsidRPr="007A6F7F">
          <w:rPr>
            <w:rFonts w:cs="Times New Roman"/>
            <w:webHidden/>
          </w:rPr>
          <w:tab/>
        </w:r>
        <w:r w:rsidR="00C86EAE" w:rsidRPr="007A6F7F">
          <w:rPr>
            <w:rFonts w:cs="Times New Roman"/>
            <w:webHidden/>
          </w:rPr>
          <w:fldChar w:fldCharType="begin"/>
        </w:r>
        <w:r w:rsidR="00C86EAE" w:rsidRPr="007A6F7F">
          <w:rPr>
            <w:rFonts w:cs="Times New Roman"/>
            <w:webHidden/>
          </w:rPr>
          <w:instrText xml:space="preserve"> PAGEREF _Toc48389092 \h </w:instrText>
        </w:r>
        <w:r w:rsidR="00C86EAE" w:rsidRPr="007A6F7F">
          <w:rPr>
            <w:rFonts w:cs="Times New Roman"/>
            <w:webHidden/>
          </w:rPr>
        </w:r>
        <w:r w:rsidR="00C86EAE" w:rsidRPr="007A6F7F">
          <w:rPr>
            <w:rFonts w:cs="Times New Roman"/>
            <w:webHidden/>
          </w:rPr>
          <w:fldChar w:fldCharType="separate"/>
        </w:r>
        <w:r w:rsidR="00AA4465">
          <w:rPr>
            <w:rFonts w:cs="Times New Roman"/>
            <w:webHidden/>
          </w:rPr>
          <w:t>27</w:t>
        </w:r>
        <w:r w:rsidR="00C86EAE" w:rsidRPr="007A6F7F">
          <w:rPr>
            <w:rFonts w:cs="Times New Roman"/>
            <w:webHidden/>
          </w:rPr>
          <w:fldChar w:fldCharType="end"/>
        </w:r>
      </w:hyperlink>
    </w:p>
    <w:p w14:paraId="3EACABE3"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93" w:history="1">
        <w:r w:rsidR="00C86EAE" w:rsidRPr="007A6F7F">
          <w:rPr>
            <w:rStyle w:val="a3"/>
            <w:noProof/>
          </w:rPr>
          <w:t>Standard 4.1. Instituția creează condiții de organizare și realizare a unui proces educațional de calitate</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_Toc48389093 \h </w:instrText>
        </w:r>
        <w:r w:rsidR="00C86EAE" w:rsidRPr="007A6F7F">
          <w:rPr>
            <w:noProof/>
            <w:webHidden/>
          </w:rPr>
        </w:r>
        <w:r w:rsidR="00C86EAE" w:rsidRPr="007A6F7F">
          <w:rPr>
            <w:noProof/>
            <w:webHidden/>
          </w:rPr>
          <w:fldChar w:fldCharType="separate"/>
        </w:r>
        <w:r w:rsidR="00AA4465">
          <w:rPr>
            <w:noProof/>
            <w:webHidden/>
          </w:rPr>
          <w:t>27</w:t>
        </w:r>
        <w:r w:rsidR="00C86EAE" w:rsidRPr="007A6F7F">
          <w:rPr>
            <w:noProof/>
            <w:webHidden/>
          </w:rPr>
          <w:fldChar w:fldCharType="end"/>
        </w:r>
      </w:hyperlink>
    </w:p>
    <w:p w14:paraId="014AE6C1"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94" w:history="1">
        <w:r w:rsidR="00C86EAE" w:rsidRPr="007A6F7F">
          <w:rPr>
            <w:rStyle w:val="a3"/>
            <w:noProof/>
          </w:rPr>
          <w:t>Standard 4.2. Cadrele didactice valorifică eficient resursele educaționale în raport cu finalitățile stabilite prin curriculumul național</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_Toc48389094 \h </w:instrText>
        </w:r>
        <w:r w:rsidR="00C86EAE" w:rsidRPr="007A6F7F">
          <w:rPr>
            <w:noProof/>
            <w:webHidden/>
          </w:rPr>
        </w:r>
        <w:r w:rsidR="00C86EAE" w:rsidRPr="007A6F7F">
          <w:rPr>
            <w:noProof/>
            <w:webHidden/>
          </w:rPr>
          <w:fldChar w:fldCharType="separate"/>
        </w:r>
        <w:r w:rsidR="00AA4465">
          <w:rPr>
            <w:noProof/>
            <w:webHidden/>
          </w:rPr>
          <w:t>32</w:t>
        </w:r>
        <w:r w:rsidR="00C86EAE" w:rsidRPr="007A6F7F">
          <w:rPr>
            <w:noProof/>
            <w:webHidden/>
          </w:rPr>
          <w:fldChar w:fldCharType="end"/>
        </w:r>
      </w:hyperlink>
    </w:p>
    <w:p w14:paraId="318331F0"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95" w:history="1">
        <w:r w:rsidR="00C86EAE" w:rsidRPr="007A6F7F">
          <w:rPr>
            <w:rStyle w:val="a3"/>
            <w:noProof/>
          </w:rPr>
          <w:t>Standard 4.3. Toți copiii demonstrează angajament și implicare eficientă în procesul educațional</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_Toc48389095 \h </w:instrText>
        </w:r>
        <w:r w:rsidR="00C86EAE" w:rsidRPr="007A6F7F">
          <w:rPr>
            <w:noProof/>
            <w:webHidden/>
          </w:rPr>
        </w:r>
        <w:r w:rsidR="00C86EAE" w:rsidRPr="007A6F7F">
          <w:rPr>
            <w:noProof/>
            <w:webHidden/>
          </w:rPr>
          <w:fldChar w:fldCharType="separate"/>
        </w:r>
        <w:r w:rsidR="00AA4465">
          <w:rPr>
            <w:noProof/>
            <w:webHidden/>
          </w:rPr>
          <w:t>37</w:t>
        </w:r>
        <w:r w:rsidR="00C86EAE" w:rsidRPr="007A6F7F">
          <w:rPr>
            <w:noProof/>
            <w:webHidden/>
          </w:rPr>
          <w:fldChar w:fldCharType="end"/>
        </w:r>
      </w:hyperlink>
    </w:p>
    <w:p w14:paraId="111F8408" w14:textId="77777777" w:rsidR="00C86EAE" w:rsidRPr="007A6F7F" w:rsidRDefault="00146DFD" w:rsidP="007A6F7F">
      <w:pPr>
        <w:pStyle w:val="1a"/>
        <w:jc w:val="left"/>
        <w:rPr>
          <w:rFonts w:eastAsia="SimSun" w:cs="Times New Roman"/>
          <w:b w:val="0"/>
          <w:sz w:val="22"/>
          <w:szCs w:val="22"/>
          <w:lang w:eastAsia="ro-RO"/>
        </w:rPr>
      </w:pPr>
      <w:hyperlink w:anchor="_Toc48389096" w:history="1">
        <w:r w:rsidR="00C86EAE" w:rsidRPr="007A6F7F">
          <w:rPr>
            <w:rStyle w:val="a3"/>
          </w:rPr>
          <w:t>Dimensiune V. EDUCAȚIE SENSIBILĂ LA GEN</w:t>
        </w:r>
        <w:r w:rsidR="00C86EAE" w:rsidRPr="007A6F7F">
          <w:rPr>
            <w:rFonts w:cs="Times New Roman"/>
            <w:webHidden/>
          </w:rPr>
          <w:tab/>
        </w:r>
        <w:r w:rsidR="00C86EAE" w:rsidRPr="007A6F7F">
          <w:rPr>
            <w:rFonts w:cs="Times New Roman"/>
            <w:webHidden/>
          </w:rPr>
          <w:fldChar w:fldCharType="begin"/>
        </w:r>
        <w:r w:rsidR="00C86EAE" w:rsidRPr="007A6F7F">
          <w:rPr>
            <w:rFonts w:cs="Times New Roman"/>
            <w:webHidden/>
          </w:rPr>
          <w:instrText xml:space="preserve"> PAGEREF _Toc48389096 \h </w:instrText>
        </w:r>
        <w:r w:rsidR="00C86EAE" w:rsidRPr="007A6F7F">
          <w:rPr>
            <w:rFonts w:cs="Times New Roman"/>
            <w:webHidden/>
          </w:rPr>
        </w:r>
        <w:r w:rsidR="00C86EAE" w:rsidRPr="007A6F7F">
          <w:rPr>
            <w:rFonts w:cs="Times New Roman"/>
            <w:webHidden/>
          </w:rPr>
          <w:fldChar w:fldCharType="separate"/>
        </w:r>
        <w:r w:rsidR="00AA4465">
          <w:rPr>
            <w:rFonts w:cs="Times New Roman"/>
            <w:webHidden/>
          </w:rPr>
          <w:t>39</w:t>
        </w:r>
        <w:r w:rsidR="00C86EAE" w:rsidRPr="007A6F7F">
          <w:rPr>
            <w:rFonts w:cs="Times New Roman"/>
            <w:webHidden/>
          </w:rPr>
          <w:fldChar w:fldCharType="end"/>
        </w:r>
      </w:hyperlink>
    </w:p>
    <w:p w14:paraId="0118DC99" w14:textId="77777777" w:rsidR="00C86EAE" w:rsidRPr="007A6F7F" w:rsidRDefault="00146DFD" w:rsidP="007A6F7F">
      <w:pPr>
        <w:pStyle w:val="24"/>
        <w:tabs>
          <w:tab w:val="right" w:leader="dot" w:pos="9627"/>
        </w:tabs>
        <w:jc w:val="left"/>
        <w:rPr>
          <w:rFonts w:eastAsia="SimSun"/>
          <w:noProof/>
          <w:sz w:val="22"/>
          <w:lang w:val="ro-RO" w:eastAsia="ro-RO"/>
        </w:rPr>
      </w:pPr>
      <w:hyperlink w:anchor="_Toc48389097" w:history="1">
        <w:r w:rsidR="00C86EAE" w:rsidRPr="007A6F7F">
          <w:rPr>
            <w:rStyle w:val="a3"/>
            <w:noProof/>
          </w:rPr>
          <w:t>Standard 5.1. Copiii sunt educați, comunică și interacționează în conformitate cu principiile echității de gen</w:t>
        </w:r>
        <w:r w:rsidR="00C86EAE" w:rsidRPr="007A6F7F">
          <w:rPr>
            <w:noProof/>
            <w:webHidden/>
          </w:rPr>
          <w:tab/>
        </w:r>
        <w:r w:rsidR="00C86EAE" w:rsidRPr="007A6F7F">
          <w:rPr>
            <w:noProof/>
            <w:webHidden/>
          </w:rPr>
          <w:fldChar w:fldCharType="begin"/>
        </w:r>
        <w:r w:rsidR="00C86EAE" w:rsidRPr="007A6F7F">
          <w:rPr>
            <w:noProof/>
            <w:webHidden/>
          </w:rPr>
          <w:instrText xml:space="preserve"> PAGEREF _Toc48389097 \h </w:instrText>
        </w:r>
        <w:r w:rsidR="00C86EAE" w:rsidRPr="007A6F7F">
          <w:rPr>
            <w:noProof/>
            <w:webHidden/>
          </w:rPr>
        </w:r>
        <w:r w:rsidR="00C86EAE" w:rsidRPr="007A6F7F">
          <w:rPr>
            <w:noProof/>
            <w:webHidden/>
          </w:rPr>
          <w:fldChar w:fldCharType="separate"/>
        </w:r>
        <w:r w:rsidR="00AA4465">
          <w:rPr>
            <w:noProof/>
            <w:webHidden/>
          </w:rPr>
          <w:t>39</w:t>
        </w:r>
        <w:r w:rsidR="00C86EAE" w:rsidRPr="007A6F7F">
          <w:rPr>
            <w:noProof/>
            <w:webHidden/>
          </w:rPr>
          <w:fldChar w:fldCharType="end"/>
        </w:r>
      </w:hyperlink>
    </w:p>
    <w:p w14:paraId="31D37F76" w14:textId="77777777" w:rsidR="00C86EAE" w:rsidRPr="007A6F7F" w:rsidRDefault="00C86EAE" w:rsidP="007A6F7F">
      <w:pPr>
        <w:spacing w:line="360" w:lineRule="auto"/>
        <w:jc w:val="left"/>
      </w:pPr>
      <w:r w:rsidRPr="007A6F7F">
        <w:fldChar w:fldCharType="end"/>
      </w:r>
    </w:p>
    <w:p w14:paraId="19CD9199" w14:textId="77777777" w:rsidR="00C86EAE" w:rsidRPr="007A6F7F" w:rsidRDefault="00C86EAE" w:rsidP="007A6F7F">
      <w:pPr>
        <w:jc w:val="left"/>
        <w:rPr>
          <w:lang w:val="en-US"/>
        </w:rPr>
      </w:pPr>
    </w:p>
    <w:p w14:paraId="7E5758FE" w14:textId="77777777" w:rsidR="00C86EAE" w:rsidRPr="007A6F7F" w:rsidRDefault="00C86EAE" w:rsidP="007A6F7F">
      <w:pPr>
        <w:jc w:val="left"/>
        <w:rPr>
          <w:lang w:val="en-US"/>
        </w:rPr>
      </w:pPr>
      <w:r w:rsidRPr="007A6F7F">
        <w:rPr>
          <w:lang w:val="en-US"/>
        </w:rPr>
        <w:br w:type="page"/>
      </w:r>
    </w:p>
    <w:p w14:paraId="77FE143D" w14:textId="77777777" w:rsidR="00C86EAE" w:rsidRPr="007A6F7F" w:rsidRDefault="00C86EAE" w:rsidP="007A6F7F">
      <w:pPr>
        <w:pStyle w:val="1"/>
        <w:jc w:val="left"/>
      </w:pPr>
      <w:bookmarkStart w:id="1" w:name="_Toc28606397"/>
      <w:bookmarkStart w:id="2" w:name="_Toc46741862"/>
      <w:bookmarkStart w:id="3" w:name="_Toc48389080"/>
      <w:bookmarkEnd w:id="0"/>
      <w:proofErr w:type="spellStart"/>
      <w:r w:rsidRPr="007A6F7F">
        <w:lastRenderedPageBreak/>
        <w:t>Dimensiune</w:t>
      </w:r>
      <w:proofErr w:type="spellEnd"/>
      <w:r w:rsidRPr="007A6F7F">
        <w:t xml:space="preserve"> I. SĂNĂTATE, SIGURANȚĂ, PROTECȚIE</w:t>
      </w:r>
      <w:bookmarkEnd w:id="1"/>
      <w:bookmarkEnd w:id="2"/>
      <w:bookmarkEnd w:id="3"/>
    </w:p>
    <w:p w14:paraId="695B4DB0" w14:textId="77777777" w:rsidR="00C86EAE" w:rsidRPr="007A6F7F" w:rsidRDefault="00C86EAE" w:rsidP="007A6F7F">
      <w:pPr>
        <w:pStyle w:val="2"/>
        <w:jc w:val="left"/>
        <w:rPr>
          <w:rFonts w:ascii="Times New Roman" w:hAnsi="Times New Roman"/>
          <w:lang w:val="en-US"/>
        </w:rPr>
      </w:pPr>
      <w:bookmarkStart w:id="4" w:name="_Toc28606398"/>
      <w:bookmarkStart w:id="5" w:name="_Toc46741863"/>
      <w:bookmarkStart w:id="6" w:name="_Toc48389081"/>
      <w:r w:rsidRPr="007A6F7F">
        <w:rPr>
          <w:rFonts w:ascii="Times New Roman" w:hAnsi="Times New Roman"/>
          <w:lang w:val="en-US"/>
        </w:rPr>
        <w:t xml:space="preserve">Standard 1.1. </w:t>
      </w:r>
      <w:bookmarkEnd w:id="4"/>
      <w:proofErr w:type="spellStart"/>
      <w:r w:rsidRPr="007A6F7F">
        <w:rPr>
          <w:rFonts w:ascii="Times New Roman" w:hAnsi="Times New Roman"/>
          <w:lang w:val="en-US"/>
        </w:rPr>
        <w:t>Instituția</w:t>
      </w:r>
      <w:proofErr w:type="spellEnd"/>
      <w:r w:rsidRPr="007A6F7F">
        <w:rPr>
          <w:rFonts w:ascii="Times New Roman" w:hAnsi="Times New Roman"/>
          <w:lang w:val="en-US"/>
        </w:rPr>
        <w:t xml:space="preserve"> de </w:t>
      </w:r>
      <w:proofErr w:type="spellStart"/>
      <w:r w:rsidRPr="007A6F7F">
        <w:rPr>
          <w:rFonts w:ascii="Times New Roman" w:hAnsi="Times New Roman"/>
          <w:lang w:val="en-US"/>
        </w:rPr>
        <w:t>învățământ</w:t>
      </w:r>
      <w:proofErr w:type="spellEnd"/>
      <w:r w:rsidR="00316708" w:rsidRPr="007A6F7F">
        <w:rPr>
          <w:rFonts w:ascii="Times New Roman" w:hAnsi="Times New Roman"/>
          <w:lang w:val="en-US"/>
        </w:rPr>
        <w:t xml:space="preserve"> </w:t>
      </w:r>
      <w:proofErr w:type="spellStart"/>
      <w:r w:rsidRPr="007A6F7F">
        <w:rPr>
          <w:rFonts w:ascii="Times New Roman" w:hAnsi="Times New Roman"/>
          <w:lang w:val="en-US"/>
        </w:rPr>
        <w:t>asigură</w:t>
      </w:r>
      <w:proofErr w:type="spellEnd"/>
      <w:r w:rsidR="00316708" w:rsidRPr="007A6F7F">
        <w:rPr>
          <w:rFonts w:ascii="Times New Roman" w:hAnsi="Times New Roman"/>
          <w:lang w:val="en-US"/>
        </w:rPr>
        <w:t xml:space="preserve"> </w:t>
      </w:r>
      <w:proofErr w:type="spellStart"/>
      <w:r w:rsidRPr="007A6F7F">
        <w:rPr>
          <w:rFonts w:ascii="Times New Roman" w:hAnsi="Times New Roman"/>
          <w:lang w:val="en-US"/>
        </w:rPr>
        <w:t>securitatea</w:t>
      </w:r>
      <w:proofErr w:type="spellEnd"/>
      <w:r w:rsidR="00316708" w:rsidRPr="007A6F7F">
        <w:rPr>
          <w:rFonts w:ascii="Times New Roman" w:hAnsi="Times New Roman"/>
          <w:lang w:val="en-US"/>
        </w:rPr>
        <w:t xml:space="preserve"> </w:t>
      </w:r>
      <w:proofErr w:type="spellStart"/>
      <w:r w:rsidRPr="007A6F7F">
        <w:rPr>
          <w:rFonts w:ascii="Times New Roman" w:hAnsi="Times New Roman"/>
          <w:lang w:val="en-US"/>
        </w:rPr>
        <w:t>și</w:t>
      </w:r>
      <w:proofErr w:type="spellEnd"/>
      <w:r w:rsidR="00316708" w:rsidRPr="007A6F7F">
        <w:rPr>
          <w:rFonts w:ascii="Times New Roman" w:hAnsi="Times New Roman"/>
          <w:lang w:val="en-US"/>
        </w:rPr>
        <w:t xml:space="preserve"> </w:t>
      </w:r>
      <w:proofErr w:type="spellStart"/>
      <w:r w:rsidRPr="007A6F7F">
        <w:rPr>
          <w:rFonts w:ascii="Times New Roman" w:hAnsi="Times New Roman"/>
          <w:lang w:val="en-US"/>
        </w:rPr>
        <w:t>protecția</w:t>
      </w:r>
      <w:proofErr w:type="spellEnd"/>
      <w:r w:rsidR="007E4409" w:rsidRPr="007A6F7F">
        <w:rPr>
          <w:rFonts w:ascii="Times New Roman" w:hAnsi="Times New Roman"/>
          <w:lang w:val="en-US"/>
        </w:rPr>
        <w:t xml:space="preserve"> </w:t>
      </w:r>
      <w:proofErr w:type="spellStart"/>
      <w:r w:rsidRPr="007A6F7F">
        <w:rPr>
          <w:rFonts w:ascii="Times New Roman" w:hAnsi="Times New Roman"/>
          <w:lang w:val="en-US"/>
        </w:rPr>
        <w:t>tuturo</w:t>
      </w:r>
      <w:proofErr w:type="spellEnd"/>
      <w:r w:rsidR="007E4409" w:rsidRPr="007A6F7F">
        <w:rPr>
          <w:rFonts w:ascii="Times New Roman" w:hAnsi="Times New Roman"/>
          <w:lang w:val="en-US"/>
        </w:rPr>
        <w:t xml:space="preserve"> </w:t>
      </w:r>
      <w:proofErr w:type="spellStart"/>
      <w:r w:rsidRPr="007A6F7F">
        <w:rPr>
          <w:rFonts w:ascii="Times New Roman" w:hAnsi="Times New Roman"/>
          <w:lang w:val="en-US"/>
        </w:rPr>
        <w:t>relevilor</w:t>
      </w:r>
      <w:proofErr w:type="spellEnd"/>
      <w:r w:rsidRPr="007A6F7F">
        <w:rPr>
          <w:rFonts w:ascii="Times New Roman" w:hAnsi="Times New Roman"/>
          <w:lang w:val="en-US"/>
        </w:rPr>
        <w:t xml:space="preserve">/ </w:t>
      </w:r>
      <w:proofErr w:type="spellStart"/>
      <w:r w:rsidRPr="007A6F7F">
        <w:rPr>
          <w:rFonts w:ascii="Times New Roman" w:hAnsi="Times New Roman"/>
          <w:lang w:val="en-US"/>
        </w:rPr>
        <w:t>copiilor</w:t>
      </w:r>
      <w:bookmarkEnd w:id="5"/>
      <w:bookmarkEnd w:id="6"/>
      <w:proofErr w:type="spellEnd"/>
    </w:p>
    <w:p w14:paraId="6EC03792"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Management</w:t>
      </w:r>
    </w:p>
    <w:p w14:paraId="5F20C5B0" w14:textId="77777777" w:rsidR="00C86EAE" w:rsidRPr="007A6F7F" w:rsidRDefault="00C86EAE" w:rsidP="007A6F7F">
      <w:pPr>
        <w:jc w:val="left"/>
        <w:rPr>
          <w:lang w:val="en-US"/>
        </w:rPr>
      </w:pPr>
      <w:r w:rsidRPr="007A6F7F">
        <w:rPr>
          <w:b/>
          <w:bCs/>
          <w:lang w:val="en-US"/>
        </w:rPr>
        <w:t>Indicator 1.1.1.</w:t>
      </w:r>
      <w:r w:rsidRPr="007A6F7F">
        <w:rPr>
          <w:lang w:val="en-US"/>
        </w:rPr>
        <w:t>Prezența</w:t>
      </w:r>
      <w:r w:rsidR="007E4409" w:rsidRPr="007A6F7F">
        <w:rPr>
          <w:lang w:val="en-US"/>
        </w:rPr>
        <w:t xml:space="preserve"> </w:t>
      </w:r>
      <w:proofErr w:type="spellStart"/>
      <w:r w:rsidRPr="007A6F7F">
        <w:rPr>
          <w:lang w:val="en-US"/>
        </w:rPr>
        <w:t>documentației</w:t>
      </w:r>
      <w:proofErr w:type="spellEnd"/>
      <w:r w:rsidR="007E4409" w:rsidRPr="007A6F7F">
        <w:rPr>
          <w:lang w:val="en-US"/>
        </w:rPr>
        <w:t xml:space="preserve"> </w:t>
      </w:r>
      <w:proofErr w:type="spellStart"/>
      <w:r w:rsidRPr="007A6F7F">
        <w:rPr>
          <w:lang w:val="en-US"/>
        </w:rPr>
        <w:t>tehnice</w:t>
      </w:r>
      <w:proofErr w:type="spellEnd"/>
      <w:r w:rsidRPr="007A6F7F">
        <w:rPr>
          <w:lang w:val="en-US"/>
        </w:rPr>
        <w:t xml:space="preserve">, </w:t>
      </w:r>
      <w:proofErr w:type="spellStart"/>
      <w:r w:rsidRPr="007A6F7F">
        <w:rPr>
          <w:lang w:val="en-US"/>
        </w:rPr>
        <w:t>sanitaro-igienice</w:t>
      </w:r>
      <w:proofErr w:type="spellEnd"/>
      <w:r w:rsidR="007E4409" w:rsidRPr="007A6F7F">
        <w:rPr>
          <w:lang w:val="en-US"/>
        </w:rPr>
        <w:t xml:space="preserve"> </w:t>
      </w:r>
      <w:proofErr w:type="spellStart"/>
      <w:r w:rsidRPr="007A6F7F">
        <w:rPr>
          <w:lang w:val="en-US"/>
        </w:rPr>
        <w:t>și</w:t>
      </w:r>
      <w:proofErr w:type="spellEnd"/>
      <w:r w:rsidR="007E4409" w:rsidRPr="007A6F7F">
        <w:rPr>
          <w:lang w:val="en-US"/>
        </w:rPr>
        <w:t xml:space="preserve"> </w:t>
      </w:r>
      <w:proofErr w:type="spellStart"/>
      <w:r w:rsidRPr="007A6F7F">
        <w:rPr>
          <w:lang w:val="en-US"/>
        </w:rPr>
        <w:t>medicale</w:t>
      </w:r>
      <w:proofErr w:type="spellEnd"/>
      <w:r w:rsidR="007E4409" w:rsidRPr="007A6F7F">
        <w:rPr>
          <w:lang w:val="en-US"/>
        </w:rPr>
        <w:t xml:space="preserve"> </w:t>
      </w:r>
      <w:proofErr w:type="spellStart"/>
      <w:r w:rsidRPr="007A6F7F">
        <w:rPr>
          <w:lang w:val="en-US"/>
        </w:rPr>
        <w:t>și</w:t>
      </w:r>
      <w:proofErr w:type="spellEnd"/>
      <w:r w:rsidR="007E4409" w:rsidRPr="007A6F7F">
        <w:rPr>
          <w:lang w:val="en-US"/>
        </w:rPr>
        <w:t xml:space="preserve"> </w:t>
      </w:r>
      <w:proofErr w:type="spellStart"/>
      <w:r w:rsidRPr="007A6F7F">
        <w:rPr>
          <w:lang w:val="en-US"/>
        </w:rPr>
        <w:t>monitorizarea</w:t>
      </w:r>
      <w:proofErr w:type="spellEnd"/>
      <w:r w:rsidR="007E4409" w:rsidRPr="007A6F7F">
        <w:rPr>
          <w:lang w:val="en-US"/>
        </w:rPr>
        <w:t xml:space="preserve"> </w:t>
      </w:r>
      <w:proofErr w:type="spellStart"/>
      <w:r w:rsidRPr="007A6F7F">
        <w:rPr>
          <w:lang w:val="en-US"/>
        </w:rPr>
        <w:t>permanentă</w:t>
      </w:r>
      <w:proofErr w:type="spellEnd"/>
      <w:r w:rsidRPr="007A6F7F">
        <w:rPr>
          <w:lang w:val="en-US"/>
        </w:rPr>
        <w:t xml:space="preserve"> a </w:t>
      </w:r>
      <w:proofErr w:type="spellStart"/>
      <w:r w:rsidRPr="007A6F7F">
        <w:rPr>
          <w:lang w:val="en-US"/>
        </w:rPr>
        <w:t>respectării</w:t>
      </w:r>
      <w:proofErr w:type="spellEnd"/>
      <w:r w:rsidR="007E4409" w:rsidRPr="007A6F7F">
        <w:rPr>
          <w:lang w:val="en-US"/>
        </w:rPr>
        <w:t xml:space="preserve"> </w:t>
      </w:r>
      <w:proofErr w:type="spellStart"/>
      <w:r w:rsidRPr="007A6F7F">
        <w:rPr>
          <w:lang w:val="en-US"/>
        </w:rPr>
        <w:t>normelor</w:t>
      </w:r>
      <w:proofErr w:type="spellEnd"/>
      <w:r w:rsidRPr="007A6F7F">
        <w:rPr>
          <w:lang w:val="en-US"/>
        </w:rPr>
        <w:t xml:space="preserve"> </w:t>
      </w:r>
      <w:proofErr w:type="spellStart"/>
      <w:r w:rsidRPr="007A6F7F">
        <w:rPr>
          <w:lang w:val="en-US"/>
        </w:rPr>
        <w:t>sanitaro-igienice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C285B7D" w14:textId="77777777" w:rsidTr="00D25024">
        <w:tc>
          <w:tcPr>
            <w:tcW w:w="2069" w:type="dxa"/>
          </w:tcPr>
          <w:p w14:paraId="074CCF47" w14:textId="77777777" w:rsidR="00C86EAE" w:rsidRPr="007A6F7F" w:rsidRDefault="00C86EAE" w:rsidP="007A6F7F">
            <w:pPr>
              <w:jc w:val="left"/>
            </w:pPr>
            <w:r w:rsidRPr="007A6F7F">
              <w:t xml:space="preserve">Dovezi </w:t>
            </w:r>
          </w:p>
        </w:tc>
        <w:tc>
          <w:tcPr>
            <w:tcW w:w="7570" w:type="dxa"/>
            <w:gridSpan w:val="3"/>
          </w:tcPr>
          <w:p w14:paraId="28B87E35" w14:textId="77777777" w:rsidR="007E4409" w:rsidRPr="00CC3E37" w:rsidRDefault="007E4409" w:rsidP="007A6F7F">
            <w:pPr>
              <w:pStyle w:val="a4"/>
              <w:tabs>
                <w:tab w:val="clear" w:pos="709"/>
              </w:tabs>
              <w:jc w:val="left"/>
              <w:rPr>
                <w:szCs w:val="22"/>
              </w:rPr>
            </w:pPr>
          </w:p>
          <w:p w14:paraId="48CE7F8F" w14:textId="77777777" w:rsidR="007E5941" w:rsidRPr="00CC3E37" w:rsidRDefault="007E5941" w:rsidP="007E5941">
            <w:pPr>
              <w:pStyle w:val="a4"/>
              <w:numPr>
                <w:ilvl w:val="0"/>
                <w:numId w:val="3"/>
              </w:numPr>
              <w:tabs>
                <w:tab w:val="clear" w:pos="709"/>
              </w:tabs>
              <w:jc w:val="left"/>
              <w:rPr>
                <w:szCs w:val="22"/>
              </w:rPr>
            </w:pPr>
            <w:proofErr w:type="spellStart"/>
            <w:r w:rsidRPr="00CC3E37">
              <w:rPr>
                <w:szCs w:val="22"/>
              </w:rPr>
              <w:t>Autorizație</w:t>
            </w:r>
            <w:proofErr w:type="spellEnd"/>
            <w:r w:rsidRPr="00CC3E37">
              <w:rPr>
                <w:szCs w:val="22"/>
              </w:rPr>
              <w:t xml:space="preserve"> </w:t>
            </w:r>
            <w:proofErr w:type="spellStart"/>
            <w:r w:rsidRPr="00CC3E37">
              <w:rPr>
                <w:szCs w:val="22"/>
              </w:rPr>
              <w:t>sanitară</w:t>
            </w:r>
            <w:proofErr w:type="spellEnd"/>
            <w:r w:rsidRPr="00CC3E37">
              <w:rPr>
                <w:szCs w:val="22"/>
              </w:rPr>
              <w:t xml:space="preserve"> </w:t>
            </w:r>
            <w:proofErr w:type="spellStart"/>
            <w:r w:rsidRPr="00CC3E37">
              <w:rPr>
                <w:szCs w:val="22"/>
              </w:rPr>
              <w:t>pentru</w:t>
            </w:r>
            <w:proofErr w:type="spellEnd"/>
            <w:r w:rsidRPr="00CC3E37">
              <w:rPr>
                <w:szCs w:val="22"/>
              </w:rPr>
              <w:t xml:space="preserve"> </w:t>
            </w:r>
            <w:proofErr w:type="spellStart"/>
            <w:r w:rsidRPr="00CC3E37">
              <w:rPr>
                <w:szCs w:val="22"/>
              </w:rPr>
              <w:t>funcționare</w:t>
            </w:r>
            <w:proofErr w:type="spellEnd"/>
            <w:r w:rsidRPr="00CC3E37">
              <w:rPr>
                <w:szCs w:val="22"/>
              </w:rPr>
              <w:t xml:space="preserve">, </w:t>
            </w:r>
            <w:proofErr w:type="spellStart"/>
            <w:r w:rsidRPr="00CC3E37">
              <w:rPr>
                <w:szCs w:val="22"/>
              </w:rPr>
              <w:t>eliberată</w:t>
            </w:r>
            <w:proofErr w:type="spellEnd"/>
            <w:r w:rsidRPr="00CC3E37">
              <w:rPr>
                <w:szCs w:val="22"/>
              </w:rPr>
              <w:t xml:space="preserve"> 16.12.2020,             </w:t>
            </w:r>
          </w:p>
          <w:p w14:paraId="350075A7" w14:textId="77777777" w:rsidR="007E5941" w:rsidRPr="00CC3E37" w:rsidRDefault="007E5941" w:rsidP="00A102EA">
            <w:pPr>
              <w:pStyle w:val="a4"/>
              <w:tabs>
                <w:tab w:val="clear" w:pos="709"/>
              </w:tabs>
              <w:ind w:left="720"/>
              <w:jc w:val="left"/>
              <w:rPr>
                <w:szCs w:val="22"/>
              </w:rPr>
            </w:pPr>
            <w:r w:rsidRPr="00CC3E37">
              <w:rPr>
                <w:szCs w:val="22"/>
              </w:rPr>
              <w:t xml:space="preserve"> nr. 007859/2020, </w:t>
            </w:r>
            <w:proofErr w:type="spellStart"/>
            <w:r w:rsidRPr="00CC3E37">
              <w:rPr>
                <w:szCs w:val="22"/>
              </w:rPr>
              <w:t>valabilă</w:t>
            </w:r>
            <w:proofErr w:type="spellEnd"/>
            <w:r w:rsidRPr="00CC3E37">
              <w:rPr>
                <w:szCs w:val="22"/>
              </w:rPr>
              <w:t xml:space="preserve"> </w:t>
            </w:r>
            <w:proofErr w:type="spellStart"/>
            <w:r w:rsidRPr="00CC3E37">
              <w:rPr>
                <w:szCs w:val="22"/>
              </w:rPr>
              <w:t>pînă</w:t>
            </w:r>
            <w:proofErr w:type="spellEnd"/>
            <w:r w:rsidRPr="00CC3E37">
              <w:rPr>
                <w:szCs w:val="22"/>
              </w:rPr>
              <w:t xml:space="preserve"> 04.12.2025;</w:t>
            </w:r>
          </w:p>
          <w:p w14:paraId="6DAE664D" w14:textId="77777777" w:rsidR="007E5941" w:rsidRPr="00CC3E37" w:rsidRDefault="007E5941" w:rsidP="007A6F7F">
            <w:pPr>
              <w:pStyle w:val="a4"/>
              <w:numPr>
                <w:ilvl w:val="0"/>
                <w:numId w:val="3"/>
              </w:numPr>
              <w:tabs>
                <w:tab w:val="clear" w:pos="709"/>
              </w:tabs>
              <w:jc w:val="left"/>
              <w:rPr>
                <w:szCs w:val="22"/>
              </w:rPr>
            </w:pPr>
            <w:r w:rsidRPr="00CC3E37">
              <w:rPr>
                <w:szCs w:val="22"/>
              </w:rPr>
              <w:t xml:space="preserve">Ordinal nr.2-A din 01.09.2021 cu </w:t>
            </w:r>
            <w:proofErr w:type="spellStart"/>
            <w:r w:rsidRPr="00CC3E37">
              <w:rPr>
                <w:szCs w:val="22"/>
              </w:rPr>
              <w:t>privi</w:t>
            </w:r>
            <w:r w:rsidR="00203A87" w:rsidRPr="00CC3E37">
              <w:rPr>
                <w:szCs w:val="22"/>
              </w:rPr>
              <w:t>re</w:t>
            </w:r>
            <w:proofErr w:type="spellEnd"/>
            <w:r w:rsidR="00203A87" w:rsidRPr="00CC3E37">
              <w:rPr>
                <w:szCs w:val="22"/>
              </w:rPr>
              <w:t xml:space="preserve"> la </w:t>
            </w:r>
            <w:proofErr w:type="spellStart"/>
            <w:r w:rsidR="00203A87" w:rsidRPr="00CC3E37">
              <w:rPr>
                <w:szCs w:val="22"/>
              </w:rPr>
              <w:t>aprobarea</w:t>
            </w:r>
            <w:proofErr w:type="spellEnd"/>
            <w:r w:rsidR="00203A87" w:rsidRPr="00CC3E37">
              <w:rPr>
                <w:szCs w:val="22"/>
              </w:rPr>
              <w:t xml:space="preserve"> </w:t>
            </w:r>
            <w:proofErr w:type="spellStart"/>
            <w:r w:rsidR="00203A87" w:rsidRPr="00CC3E37">
              <w:rPr>
                <w:szCs w:val="22"/>
              </w:rPr>
              <w:t>și</w:t>
            </w:r>
            <w:proofErr w:type="spellEnd"/>
            <w:r w:rsidR="00203A87" w:rsidRPr="00CC3E37">
              <w:rPr>
                <w:szCs w:val="22"/>
              </w:rPr>
              <w:t xml:space="preserve"> </w:t>
            </w:r>
            <w:proofErr w:type="spellStart"/>
            <w:r w:rsidR="00203A87" w:rsidRPr="00CC3E37">
              <w:rPr>
                <w:szCs w:val="22"/>
              </w:rPr>
              <w:t>respectarea</w:t>
            </w:r>
            <w:proofErr w:type="spellEnd"/>
            <w:r w:rsidR="00203A87" w:rsidRPr="00CC3E37">
              <w:rPr>
                <w:szCs w:val="22"/>
              </w:rPr>
              <w:t xml:space="preserve"> </w:t>
            </w:r>
            <w:proofErr w:type="spellStart"/>
            <w:r w:rsidR="00203A87" w:rsidRPr="00CC3E37">
              <w:rPr>
                <w:szCs w:val="22"/>
              </w:rPr>
              <w:t>Instrucțiunii</w:t>
            </w:r>
            <w:proofErr w:type="spellEnd"/>
            <w:r w:rsidR="00203A87" w:rsidRPr="00CC3E37">
              <w:rPr>
                <w:szCs w:val="22"/>
              </w:rPr>
              <w:t xml:space="preserve"> de Securitate </w:t>
            </w:r>
            <w:proofErr w:type="spellStart"/>
            <w:r w:rsidR="00203A87" w:rsidRPr="00CC3E37">
              <w:rPr>
                <w:szCs w:val="22"/>
              </w:rPr>
              <w:t>și</w:t>
            </w:r>
            <w:proofErr w:type="spellEnd"/>
            <w:r w:rsidR="00203A87" w:rsidRPr="00CC3E37">
              <w:rPr>
                <w:szCs w:val="22"/>
              </w:rPr>
              <w:t xml:space="preserve"> </w:t>
            </w:r>
            <w:proofErr w:type="spellStart"/>
            <w:r w:rsidR="00203A87" w:rsidRPr="00CC3E37">
              <w:rPr>
                <w:szCs w:val="22"/>
              </w:rPr>
              <w:t>sănătate</w:t>
            </w:r>
            <w:proofErr w:type="spellEnd"/>
            <w:r w:rsidR="00203A87" w:rsidRPr="00CC3E37">
              <w:rPr>
                <w:szCs w:val="22"/>
              </w:rPr>
              <w:t xml:space="preserve"> </w:t>
            </w:r>
            <w:proofErr w:type="spellStart"/>
            <w:r w:rsidR="00203A87" w:rsidRPr="00CC3E37">
              <w:rPr>
                <w:szCs w:val="22"/>
              </w:rPr>
              <w:t>în</w:t>
            </w:r>
            <w:proofErr w:type="spellEnd"/>
            <w:r w:rsidR="00203A87" w:rsidRPr="00CC3E37">
              <w:rPr>
                <w:szCs w:val="22"/>
              </w:rPr>
              <w:t xml:space="preserve"> </w:t>
            </w:r>
            <w:proofErr w:type="spellStart"/>
            <w:r w:rsidR="00203A87" w:rsidRPr="00CC3E37">
              <w:rPr>
                <w:szCs w:val="22"/>
              </w:rPr>
              <w:t>muncă</w:t>
            </w:r>
            <w:proofErr w:type="spellEnd"/>
          </w:p>
          <w:p w14:paraId="5697819F" w14:textId="77777777" w:rsidR="00203A87" w:rsidRPr="00CC3E37" w:rsidRDefault="003D0887" w:rsidP="007A6F7F">
            <w:pPr>
              <w:pStyle w:val="a4"/>
              <w:numPr>
                <w:ilvl w:val="0"/>
                <w:numId w:val="3"/>
              </w:numPr>
              <w:tabs>
                <w:tab w:val="clear" w:pos="709"/>
              </w:tabs>
              <w:jc w:val="left"/>
              <w:rPr>
                <w:szCs w:val="22"/>
              </w:rPr>
            </w:pPr>
            <w:proofErr w:type="spellStart"/>
            <w:r w:rsidRPr="00CC3E37">
              <w:rPr>
                <w:szCs w:val="22"/>
              </w:rPr>
              <w:t>Raport</w:t>
            </w:r>
            <w:proofErr w:type="spellEnd"/>
            <w:r w:rsidRPr="00CC3E37">
              <w:rPr>
                <w:szCs w:val="22"/>
              </w:rPr>
              <w:t xml:space="preserve"> de </w:t>
            </w:r>
            <w:proofErr w:type="spellStart"/>
            <w:r w:rsidRPr="00CC3E37">
              <w:rPr>
                <w:szCs w:val="22"/>
              </w:rPr>
              <w:t>activitate</w:t>
            </w:r>
            <w:proofErr w:type="spellEnd"/>
            <w:r w:rsidRPr="00CC3E37">
              <w:rPr>
                <w:szCs w:val="22"/>
              </w:rPr>
              <w:t xml:space="preserve"> </w:t>
            </w:r>
            <w:proofErr w:type="spellStart"/>
            <w:r w:rsidRPr="00CC3E37">
              <w:rPr>
                <w:szCs w:val="22"/>
              </w:rPr>
              <w:t>pentru</w:t>
            </w:r>
            <w:proofErr w:type="spellEnd"/>
            <w:r w:rsidRPr="00CC3E37">
              <w:rPr>
                <w:szCs w:val="22"/>
              </w:rPr>
              <w:t xml:space="preserve"> </w:t>
            </w:r>
            <w:proofErr w:type="spellStart"/>
            <w:r w:rsidRPr="00CC3E37">
              <w:rPr>
                <w:szCs w:val="22"/>
              </w:rPr>
              <w:t>anul</w:t>
            </w:r>
            <w:proofErr w:type="spellEnd"/>
            <w:r w:rsidRPr="00CC3E37">
              <w:rPr>
                <w:szCs w:val="22"/>
              </w:rPr>
              <w:t xml:space="preserve"> de </w:t>
            </w:r>
            <w:proofErr w:type="spellStart"/>
            <w:r w:rsidRPr="00CC3E37">
              <w:rPr>
                <w:szCs w:val="22"/>
              </w:rPr>
              <w:t>studii</w:t>
            </w:r>
            <w:proofErr w:type="spellEnd"/>
            <w:r w:rsidRPr="00CC3E37">
              <w:rPr>
                <w:szCs w:val="22"/>
              </w:rPr>
              <w:t xml:space="preserve"> 2020-2021</w:t>
            </w:r>
          </w:p>
          <w:p w14:paraId="0D548F1A" w14:textId="77777777" w:rsidR="00CF7AC2" w:rsidRPr="00CC3E37" w:rsidRDefault="00E43ABA" w:rsidP="00E43ABA">
            <w:pPr>
              <w:pStyle w:val="a4"/>
              <w:numPr>
                <w:ilvl w:val="0"/>
                <w:numId w:val="3"/>
              </w:numPr>
              <w:tabs>
                <w:tab w:val="clear" w:pos="709"/>
              </w:tabs>
              <w:jc w:val="left"/>
            </w:pPr>
            <w:r w:rsidRPr="00CC3E37">
              <w:t xml:space="preserve"> </w:t>
            </w:r>
            <w:proofErr w:type="spellStart"/>
            <w:r w:rsidR="00CF7AC2" w:rsidRPr="00CC3E37">
              <w:t>Planul</w:t>
            </w:r>
            <w:proofErr w:type="spellEnd"/>
            <w:r w:rsidR="00CF7AC2" w:rsidRPr="00CC3E37">
              <w:t xml:space="preserve"> de </w:t>
            </w:r>
            <w:proofErr w:type="spellStart"/>
            <w:r w:rsidR="00CF7AC2" w:rsidRPr="00CC3E37">
              <w:t>dezvoltare</w:t>
            </w:r>
            <w:proofErr w:type="spellEnd"/>
            <w:r w:rsidR="00CF7AC2" w:rsidRPr="00CC3E37">
              <w:t xml:space="preserve"> </w:t>
            </w:r>
            <w:proofErr w:type="spellStart"/>
            <w:r w:rsidR="00CF7AC2" w:rsidRPr="00CC3E37">
              <w:t>instituțională</w:t>
            </w:r>
            <w:proofErr w:type="spellEnd"/>
            <w:r w:rsidR="00CF7AC2" w:rsidRPr="00CC3E37">
              <w:t xml:space="preserve"> </w:t>
            </w:r>
            <w:proofErr w:type="spellStart"/>
            <w:r w:rsidR="00CF7AC2" w:rsidRPr="00CC3E37">
              <w:t>pentru</w:t>
            </w:r>
            <w:proofErr w:type="spellEnd"/>
            <w:r w:rsidR="00CF7AC2" w:rsidRPr="00CC3E37">
              <w:t xml:space="preserve"> </w:t>
            </w:r>
            <w:proofErr w:type="spellStart"/>
            <w:r w:rsidR="00CF7AC2" w:rsidRPr="00CC3E37">
              <w:t>anii</w:t>
            </w:r>
            <w:proofErr w:type="spellEnd"/>
            <w:r w:rsidR="00CF7AC2" w:rsidRPr="00CC3E37">
              <w:t xml:space="preserve"> 2018-2023, </w:t>
            </w:r>
            <w:proofErr w:type="spellStart"/>
            <w:r w:rsidR="00CF7AC2" w:rsidRPr="00CC3E37">
              <w:t>aprobat</w:t>
            </w:r>
            <w:proofErr w:type="spellEnd"/>
            <w:r w:rsidR="00CF7AC2" w:rsidRPr="00CC3E37">
              <w:t xml:space="preserve"> la </w:t>
            </w:r>
            <w:proofErr w:type="spellStart"/>
            <w:r w:rsidR="00CF7AC2" w:rsidRPr="00CC3E37">
              <w:t>ședința</w:t>
            </w:r>
            <w:proofErr w:type="spellEnd"/>
            <w:r w:rsidR="00CF7AC2" w:rsidRPr="00CC3E37">
              <w:t xml:space="preserve"> </w:t>
            </w:r>
            <w:proofErr w:type="spellStart"/>
            <w:r w:rsidR="00CF7AC2" w:rsidRPr="00CC3E37">
              <w:t>Consiliului</w:t>
            </w:r>
            <w:proofErr w:type="spellEnd"/>
            <w:r w:rsidR="00CF7AC2" w:rsidRPr="00CC3E37">
              <w:t xml:space="preserve"> de </w:t>
            </w:r>
            <w:proofErr w:type="spellStart"/>
            <w:r w:rsidR="00CF7AC2" w:rsidRPr="00CC3E37">
              <w:t>administrație</w:t>
            </w:r>
            <w:proofErr w:type="spellEnd"/>
            <w:r w:rsidR="00CF7AC2" w:rsidRPr="00CC3E37">
              <w:t xml:space="preserve"> nr. 01 din 15.01.2018;</w:t>
            </w:r>
          </w:p>
          <w:p w14:paraId="00027FDD" w14:textId="77777777" w:rsidR="00F874B8" w:rsidRPr="00CC3E37" w:rsidRDefault="00CF7AC2" w:rsidP="00987CDA">
            <w:pPr>
              <w:pStyle w:val="a4"/>
              <w:numPr>
                <w:ilvl w:val="0"/>
                <w:numId w:val="3"/>
              </w:numPr>
              <w:tabs>
                <w:tab w:val="clear" w:pos="709"/>
              </w:tabs>
              <w:jc w:val="left"/>
              <w:rPr>
                <w:rFonts w:eastAsia="Times New Roman"/>
                <w:szCs w:val="22"/>
              </w:rPr>
            </w:pPr>
            <w:proofErr w:type="spellStart"/>
            <w:r w:rsidRPr="00CC3E37">
              <w:rPr>
                <w:szCs w:val="22"/>
              </w:rPr>
              <w:t>Planul</w:t>
            </w:r>
            <w:proofErr w:type="spellEnd"/>
            <w:r w:rsidRPr="00CC3E37">
              <w:rPr>
                <w:szCs w:val="22"/>
              </w:rPr>
              <w:t xml:space="preserve"> </w:t>
            </w:r>
            <w:proofErr w:type="spellStart"/>
            <w:r w:rsidRPr="00CC3E37">
              <w:rPr>
                <w:szCs w:val="22"/>
              </w:rPr>
              <w:t>anual</w:t>
            </w:r>
            <w:proofErr w:type="spellEnd"/>
            <w:r w:rsidRPr="00CC3E37">
              <w:rPr>
                <w:szCs w:val="22"/>
              </w:rPr>
              <w:t xml:space="preserve"> de </w:t>
            </w:r>
            <w:proofErr w:type="spellStart"/>
            <w:r w:rsidRPr="00CC3E37">
              <w:rPr>
                <w:szCs w:val="22"/>
              </w:rPr>
              <w:t>activ</w:t>
            </w:r>
            <w:r w:rsidR="00203A87" w:rsidRPr="00CC3E37">
              <w:rPr>
                <w:szCs w:val="22"/>
              </w:rPr>
              <w:t>itate</w:t>
            </w:r>
            <w:proofErr w:type="spellEnd"/>
            <w:r w:rsidR="00203A87" w:rsidRPr="00CC3E37">
              <w:rPr>
                <w:szCs w:val="22"/>
              </w:rPr>
              <w:t xml:space="preserve"> </w:t>
            </w:r>
            <w:proofErr w:type="spellStart"/>
            <w:r w:rsidR="00203A87" w:rsidRPr="00CC3E37">
              <w:rPr>
                <w:szCs w:val="22"/>
              </w:rPr>
              <w:t>pentru</w:t>
            </w:r>
            <w:proofErr w:type="spellEnd"/>
            <w:r w:rsidR="00203A87" w:rsidRPr="00CC3E37">
              <w:rPr>
                <w:szCs w:val="22"/>
              </w:rPr>
              <w:t xml:space="preserve"> </w:t>
            </w:r>
            <w:proofErr w:type="spellStart"/>
            <w:r w:rsidR="00203A87" w:rsidRPr="00CC3E37">
              <w:rPr>
                <w:szCs w:val="22"/>
              </w:rPr>
              <w:t>anul</w:t>
            </w:r>
            <w:proofErr w:type="spellEnd"/>
            <w:r w:rsidR="00203A87" w:rsidRPr="00CC3E37">
              <w:rPr>
                <w:szCs w:val="22"/>
              </w:rPr>
              <w:t xml:space="preserve"> de </w:t>
            </w:r>
            <w:proofErr w:type="spellStart"/>
            <w:r w:rsidR="00203A87" w:rsidRPr="00CC3E37">
              <w:rPr>
                <w:szCs w:val="22"/>
              </w:rPr>
              <w:t>studii</w:t>
            </w:r>
            <w:proofErr w:type="spellEnd"/>
            <w:r w:rsidR="00203A87" w:rsidRPr="00CC3E37">
              <w:rPr>
                <w:szCs w:val="22"/>
              </w:rPr>
              <w:t xml:space="preserve"> 2021</w:t>
            </w:r>
            <w:r w:rsidRPr="00CC3E37">
              <w:rPr>
                <w:szCs w:val="22"/>
              </w:rPr>
              <w:t>-2</w:t>
            </w:r>
            <w:r w:rsidR="00203A87" w:rsidRPr="00CC3E37">
              <w:rPr>
                <w:szCs w:val="22"/>
              </w:rPr>
              <w:t>022</w:t>
            </w:r>
            <w:r w:rsidRPr="00CC3E37">
              <w:rPr>
                <w:szCs w:val="22"/>
              </w:rPr>
              <w:t xml:space="preserve">, </w:t>
            </w:r>
            <w:proofErr w:type="spellStart"/>
            <w:r w:rsidR="000A5641" w:rsidRPr="00CC3E37">
              <w:rPr>
                <w:szCs w:val="22"/>
              </w:rPr>
              <w:t>discutat</w:t>
            </w:r>
            <w:proofErr w:type="spellEnd"/>
            <w:r w:rsidR="000A5641" w:rsidRPr="00CC3E37">
              <w:rPr>
                <w:szCs w:val="22"/>
              </w:rPr>
              <w:t xml:space="preserve"> la </w:t>
            </w:r>
            <w:r w:rsidR="000A5641" w:rsidRPr="00CC3E37">
              <w:rPr>
                <w:szCs w:val="22"/>
                <w:lang w:val="ru-RU"/>
              </w:rPr>
              <w:t>С</w:t>
            </w:r>
            <w:proofErr w:type="spellStart"/>
            <w:r w:rsidR="003628A6">
              <w:rPr>
                <w:szCs w:val="22"/>
              </w:rPr>
              <w:t>onsiliul</w:t>
            </w:r>
            <w:proofErr w:type="spellEnd"/>
            <w:r w:rsidR="003628A6">
              <w:rPr>
                <w:szCs w:val="22"/>
              </w:rPr>
              <w:t xml:space="preserve"> p</w:t>
            </w:r>
            <w:r w:rsidR="00E43ABA">
              <w:rPr>
                <w:szCs w:val="22"/>
              </w:rPr>
              <w:t>edagogic</w:t>
            </w:r>
            <w:r w:rsidR="00203A87" w:rsidRPr="00CC3E37">
              <w:rPr>
                <w:szCs w:val="22"/>
              </w:rPr>
              <w:t xml:space="preserve"> </w:t>
            </w:r>
            <w:proofErr w:type="spellStart"/>
            <w:r w:rsidR="00203A87" w:rsidRPr="00CC3E37">
              <w:rPr>
                <w:szCs w:val="22"/>
              </w:rPr>
              <w:t>și</w:t>
            </w:r>
            <w:proofErr w:type="spellEnd"/>
            <w:r w:rsidR="00203A87" w:rsidRPr="00CC3E37">
              <w:rPr>
                <w:szCs w:val="22"/>
              </w:rPr>
              <w:t xml:space="preserve"> </w:t>
            </w:r>
            <w:proofErr w:type="spellStart"/>
            <w:r w:rsidRPr="00CC3E37">
              <w:rPr>
                <w:szCs w:val="22"/>
              </w:rPr>
              <w:t>aprobat</w:t>
            </w:r>
            <w:proofErr w:type="spellEnd"/>
            <w:r w:rsidRPr="00CC3E37">
              <w:rPr>
                <w:szCs w:val="22"/>
              </w:rPr>
              <w:t xml:space="preserve"> la </w:t>
            </w:r>
            <w:proofErr w:type="spellStart"/>
            <w:r w:rsidRPr="00CC3E37">
              <w:rPr>
                <w:szCs w:val="22"/>
              </w:rPr>
              <w:t>ședința</w:t>
            </w:r>
            <w:proofErr w:type="spellEnd"/>
            <w:r w:rsidRPr="00CC3E37">
              <w:rPr>
                <w:szCs w:val="22"/>
              </w:rPr>
              <w:t xml:space="preserve"> </w:t>
            </w:r>
            <w:proofErr w:type="spellStart"/>
            <w:r w:rsidRPr="00CC3E37">
              <w:rPr>
                <w:szCs w:val="22"/>
              </w:rPr>
              <w:t>Consiliulu</w:t>
            </w:r>
            <w:r w:rsidR="00203A87" w:rsidRPr="00CC3E37">
              <w:rPr>
                <w:szCs w:val="22"/>
              </w:rPr>
              <w:t>i</w:t>
            </w:r>
            <w:proofErr w:type="spellEnd"/>
            <w:r w:rsidR="00203A87" w:rsidRPr="00CC3E37">
              <w:rPr>
                <w:szCs w:val="22"/>
              </w:rPr>
              <w:t xml:space="preserve"> de </w:t>
            </w:r>
            <w:proofErr w:type="spellStart"/>
            <w:r w:rsidR="00203A87" w:rsidRPr="00CC3E37">
              <w:rPr>
                <w:szCs w:val="22"/>
              </w:rPr>
              <w:t>administrație</w:t>
            </w:r>
            <w:proofErr w:type="spellEnd"/>
            <w:r w:rsidR="00203A87" w:rsidRPr="00CC3E37">
              <w:rPr>
                <w:szCs w:val="22"/>
              </w:rPr>
              <w:t xml:space="preserve"> nr. 01 din 27.09.2021</w:t>
            </w:r>
            <w:r w:rsidRPr="00CC3E37">
              <w:rPr>
                <w:szCs w:val="22"/>
              </w:rPr>
              <w:t>;</w:t>
            </w:r>
            <w:r w:rsidRPr="00CC3E37">
              <w:rPr>
                <w:rFonts w:eastAsia="Times New Roman"/>
                <w:szCs w:val="22"/>
              </w:rPr>
              <w:t xml:space="preserve"> </w:t>
            </w:r>
          </w:p>
          <w:p w14:paraId="7AEFE339" w14:textId="77777777" w:rsidR="00987CDA" w:rsidRPr="00CC3E37" w:rsidRDefault="00CF7AC2" w:rsidP="00987CDA">
            <w:pPr>
              <w:pStyle w:val="a4"/>
              <w:tabs>
                <w:tab w:val="clear" w:pos="709"/>
              </w:tabs>
              <w:ind w:left="720"/>
              <w:jc w:val="left"/>
              <w:rPr>
                <w:rFonts w:eastAsia="Times New Roman"/>
                <w:szCs w:val="22"/>
              </w:rPr>
            </w:pPr>
            <w:proofErr w:type="spellStart"/>
            <w:r w:rsidRPr="00CC3E37">
              <w:rPr>
                <w:rFonts w:eastAsia="Times New Roman"/>
                <w:szCs w:val="22"/>
              </w:rPr>
              <w:t>Capitolul</w:t>
            </w:r>
            <w:proofErr w:type="spellEnd"/>
            <w:r w:rsidRPr="00CC3E37">
              <w:rPr>
                <w:rFonts w:eastAsia="Times New Roman"/>
                <w:szCs w:val="22"/>
              </w:rPr>
              <w:t xml:space="preserve"> 3 </w:t>
            </w:r>
            <w:proofErr w:type="spellStart"/>
            <w:r w:rsidRPr="00CC3E37">
              <w:rPr>
                <w:rFonts w:eastAsia="Times New Roman"/>
                <w:szCs w:val="22"/>
              </w:rPr>
              <w:t>Asigurarea</w:t>
            </w:r>
            <w:proofErr w:type="spellEnd"/>
            <w:r w:rsidRPr="00CC3E37">
              <w:rPr>
                <w:rFonts w:eastAsia="Times New Roman"/>
                <w:szCs w:val="22"/>
              </w:rPr>
              <w:t xml:space="preserve"> </w:t>
            </w:r>
            <w:proofErr w:type="spellStart"/>
            <w:r w:rsidRPr="00CC3E37">
              <w:rPr>
                <w:rFonts w:eastAsia="Times New Roman"/>
                <w:szCs w:val="22"/>
              </w:rPr>
              <w:t>vieții</w:t>
            </w:r>
            <w:proofErr w:type="spellEnd"/>
            <w:r w:rsidRPr="00CC3E37">
              <w:rPr>
                <w:rFonts w:eastAsia="Times New Roman"/>
                <w:szCs w:val="22"/>
              </w:rPr>
              <w:t xml:space="preserve"> </w:t>
            </w:r>
            <w:proofErr w:type="spellStart"/>
            <w:r w:rsidRPr="00CC3E37">
              <w:rPr>
                <w:rFonts w:eastAsia="Times New Roman"/>
                <w:szCs w:val="22"/>
              </w:rPr>
              <w:t>și</w:t>
            </w:r>
            <w:proofErr w:type="spellEnd"/>
            <w:r w:rsidRPr="00CC3E37">
              <w:rPr>
                <w:rFonts w:eastAsia="Times New Roman"/>
                <w:szCs w:val="22"/>
              </w:rPr>
              <w:t xml:space="preserve"> </w:t>
            </w:r>
            <w:proofErr w:type="spellStart"/>
            <w:r w:rsidRPr="00CC3E37">
              <w:rPr>
                <w:rFonts w:eastAsia="Times New Roman"/>
                <w:szCs w:val="22"/>
              </w:rPr>
              <w:t>sănătății</w:t>
            </w:r>
            <w:proofErr w:type="spellEnd"/>
            <w:r w:rsidRPr="00CC3E37">
              <w:rPr>
                <w:rFonts w:eastAsia="Times New Roman"/>
                <w:szCs w:val="22"/>
              </w:rPr>
              <w:t xml:space="preserve"> </w:t>
            </w:r>
            <w:proofErr w:type="spellStart"/>
            <w:r w:rsidRPr="00CC3E37">
              <w:rPr>
                <w:rFonts w:eastAsia="Times New Roman"/>
                <w:szCs w:val="22"/>
              </w:rPr>
              <w:t>copiilor</w:t>
            </w:r>
            <w:proofErr w:type="spellEnd"/>
            <w:r w:rsidRPr="00CC3E37">
              <w:rPr>
                <w:rFonts w:eastAsia="Times New Roman"/>
                <w:szCs w:val="22"/>
              </w:rPr>
              <w:t xml:space="preserve">, </w:t>
            </w:r>
            <w:proofErr w:type="spellStart"/>
            <w:r w:rsidRPr="00CC3E37">
              <w:rPr>
                <w:rFonts w:eastAsia="Times New Roman"/>
                <w:szCs w:val="22"/>
              </w:rPr>
              <w:t>propagarea</w:t>
            </w:r>
            <w:proofErr w:type="spellEnd"/>
            <w:r w:rsidRPr="00CC3E37">
              <w:rPr>
                <w:rFonts w:eastAsia="Times New Roman"/>
                <w:szCs w:val="22"/>
              </w:rPr>
              <w:t xml:space="preserve"> </w:t>
            </w:r>
            <w:proofErr w:type="spellStart"/>
            <w:r w:rsidRPr="00CC3E37">
              <w:rPr>
                <w:rFonts w:eastAsia="Times New Roman"/>
                <w:szCs w:val="22"/>
              </w:rPr>
              <w:t>modului</w:t>
            </w:r>
            <w:proofErr w:type="spellEnd"/>
            <w:r w:rsidRPr="00CC3E37">
              <w:rPr>
                <w:rFonts w:eastAsia="Times New Roman"/>
                <w:szCs w:val="22"/>
              </w:rPr>
              <w:t xml:space="preserve"> </w:t>
            </w:r>
            <w:proofErr w:type="spellStart"/>
            <w:r w:rsidRPr="00CC3E37">
              <w:rPr>
                <w:rFonts w:eastAsia="Times New Roman"/>
                <w:szCs w:val="22"/>
              </w:rPr>
              <w:t>sănătos</w:t>
            </w:r>
            <w:proofErr w:type="spellEnd"/>
            <w:r w:rsidRPr="00CC3E37">
              <w:rPr>
                <w:rFonts w:eastAsia="Times New Roman"/>
                <w:szCs w:val="22"/>
              </w:rPr>
              <w:t xml:space="preserve"> de </w:t>
            </w:r>
            <w:proofErr w:type="spellStart"/>
            <w:r w:rsidRPr="00CC3E37">
              <w:rPr>
                <w:rFonts w:eastAsia="Times New Roman"/>
                <w:szCs w:val="22"/>
              </w:rPr>
              <w:t>viață</w:t>
            </w:r>
            <w:proofErr w:type="spellEnd"/>
            <w:r w:rsidRPr="00CC3E37">
              <w:rPr>
                <w:rFonts w:eastAsia="Times New Roman"/>
                <w:szCs w:val="22"/>
              </w:rPr>
              <w:t xml:space="preserve">, pct. I </w:t>
            </w:r>
            <w:proofErr w:type="spellStart"/>
            <w:r w:rsidRPr="00CC3E37">
              <w:rPr>
                <w:rFonts w:eastAsia="Times New Roman"/>
                <w:szCs w:val="22"/>
              </w:rPr>
              <w:t>Respectarea</w:t>
            </w:r>
            <w:proofErr w:type="spellEnd"/>
            <w:r w:rsidRPr="00CC3E37">
              <w:rPr>
                <w:rFonts w:eastAsia="Times New Roman"/>
                <w:szCs w:val="22"/>
              </w:rPr>
              <w:t xml:space="preserve"> </w:t>
            </w:r>
            <w:proofErr w:type="spellStart"/>
            <w:r w:rsidRPr="00CC3E37">
              <w:rPr>
                <w:rFonts w:eastAsia="Times New Roman"/>
                <w:szCs w:val="22"/>
              </w:rPr>
              <w:t>regimului</w:t>
            </w:r>
            <w:proofErr w:type="spellEnd"/>
            <w:r w:rsidRPr="00CC3E37">
              <w:rPr>
                <w:rFonts w:eastAsia="Times New Roman"/>
                <w:szCs w:val="22"/>
              </w:rPr>
              <w:t xml:space="preserve"> </w:t>
            </w:r>
            <w:proofErr w:type="spellStart"/>
            <w:r w:rsidRPr="00CC3E37">
              <w:rPr>
                <w:rFonts w:eastAsia="Times New Roman"/>
                <w:szCs w:val="22"/>
              </w:rPr>
              <w:t>sanitaro-epidemologic</w:t>
            </w:r>
            <w:proofErr w:type="spellEnd"/>
            <w:r w:rsidRPr="00CC3E37">
              <w:rPr>
                <w:rFonts w:eastAsia="Times New Roman"/>
                <w:szCs w:val="22"/>
              </w:rPr>
              <w:t>;</w:t>
            </w:r>
          </w:p>
          <w:p w14:paraId="5FED0CC6" w14:textId="77777777" w:rsidR="00987CDA" w:rsidRPr="00CC3E37" w:rsidRDefault="00987CDA" w:rsidP="007A6F7F">
            <w:pPr>
              <w:pStyle w:val="a4"/>
              <w:numPr>
                <w:ilvl w:val="0"/>
                <w:numId w:val="3"/>
              </w:numPr>
              <w:tabs>
                <w:tab w:val="clear" w:pos="709"/>
              </w:tabs>
              <w:jc w:val="left"/>
              <w:rPr>
                <w:szCs w:val="22"/>
              </w:rPr>
            </w:pPr>
            <w:proofErr w:type="spellStart"/>
            <w:r w:rsidRPr="00CC3E37">
              <w:rPr>
                <w:szCs w:val="22"/>
              </w:rPr>
              <w:t>Ordin</w:t>
            </w:r>
            <w:proofErr w:type="spellEnd"/>
            <w:r w:rsidRPr="00CC3E37">
              <w:rPr>
                <w:szCs w:val="22"/>
              </w:rPr>
              <w:t xml:space="preserve"> nr.3-A din 01.02.2022 cu </w:t>
            </w:r>
            <w:proofErr w:type="spellStart"/>
            <w:r w:rsidRPr="00CC3E37">
              <w:rPr>
                <w:szCs w:val="22"/>
              </w:rPr>
              <w:t>privire</w:t>
            </w:r>
            <w:proofErr w:type="spellEnd"/>
            <w:r w:rsidRPr="00CC3E37">
              <w:rPr>
                <w:szCs w:val="22"/>
              </w:rPr>
              <w:t xml:space="preserve"> la </w:t>
            </w:r>
            <w:proofErr w:type="spellStart"/>
            <w:r w:rsidRPr="00CC3E37">
              <w:rPr>
                <w:szCs w:val="22"/>
              </w:rPr>
              <w:t>protecția</w:t>
            </w:r>
            <w:proofErr w:type="spellEnd"/>
            <w:r w:rsidRPr="00CC3E37">
              <w:rPr>
                <w:szCs w:val="22"/>
              </w:rPr>
              <w:t xml:space="preserve"> </w:t>
            </w:r>
            <w:proofErr w:type="spellStart"/>
            <w:r w:rsidRPr="00CC3E37">
              <w:rPr>
                <w:szCs w:val="22"/>
              </w:rPr>
              <w:t>vieții</w:t>
            </w:r>
            <w:proofErr w:type="spellEnd"/>
            <w:r w:rsidRPr="00CC3E37">
              <w:rPr>
                <w:szCs w:val="22"/>
              </w:rPr>
              <w:t xml:space="preserve"> </w:t>
            </w:r>
            <w:proofErr w:type="spellStart"/>
            <w:r w:rsidRPr="00CC3E37">
              <w:rPr>
                <w:szCs w:val="22"/>
              </w:rPr>
              <w:t>și</w:t>
            </w:r>
            <w:proofErr w:type="spellEnd"/>
            <w:r w:rsidRPr="00CC3E37">
              <w:rPr>
                <w:szCs w:val="22"/>
              </w:rPr>
              <w:t xml:space="preserve"> </w:t>
            </w:r>
            <w:proofErr w:type="spellStart"/>
            <w:r w:rsidRPr="00CC3E37">
              <w:rPr>
                <w:szCs w:val="22"/>
              </w:rPr>
              <w:t>șănătății</w:t>
            </w:r>
            <w:proofErr w:type="spellEnd"/>
            <w:r w:rsidRPr="00CC3E37">
              <w:rPr>
                <w:szCs w:val="22"/>
              </w:rPr>
              <w:t xml:space="preserve">  </w:t>
            </w:r>
            <w:proofErr w:type="spellStart"/>
            <w:r w:rsidRPr="00CC3E37">
              <w:rPr>
                <w:szCs w:val="22"/>
              </w:rPr>
              <w:t>copiilor</w:t>
            </w:r>
            <w:proofErr w:type="spellEnd"/>
          </w:p>
          <w:p w14:paraId="240FF481" w14:textId="77777777" w:rsidR="00987CDA" w:rsidRPr="00CC3E37" w:rsidRDefault="001E05A2" w:rsidP="007A6F7F">
            <w:pPr>
              <w:pStyle w:val="a4"/>
              <w:numPr>
                <w:ilvl w:val="0"/>
                <w:numId w:val="3"/>
              </w:numPr>
              <w:tabs>
                <w:tab w:val="clear" w:pos="709"/>
              </w:tabs>
              <w:jc w:val="left"/>
              <w:rPr>
                <w:szCs w:val="22"/>
              </w:rPr>
            </w:pPr>
            <w:r w:rsidRPr="00CC3E37">
              <w:rPr>
                <w:szCs w:val="22"/>
              </w:rPr>
              <w:t xml:space="preserve">Ordinal nr.14-A din 26.08.2021 cu </w:t>
            </w:r>
            <w:proofErr w:type="spellStart"/>
            <w:r w:rsidRPr="00CC3E37">
              <w:rPr>
                <w:szCs w:val="22"/>
              </w:rPr>
              <w:t>privire</w:t>
            </w:r>
            <w:proofErr w:type="spellEnd"/>
            <w:r w:rsidRPr="00CC3E37">
              <w:rPr>
                <w:szCs w:val="22"/>
              </w:rPr>
              <w:t xml:space="preserve"> la </w:t>
            </w:r>
            <w:proofErr w:type="spellStart"/>
            <w:r w:rsidRPr="00CC3E37">
              <w:rPr>
                <w:szCs w:val="22"/>
              </w:rPr>
              <w:t>constituirea</w:t>
            </w:r>
            <w:proofErr w:type="spellEnd"/>
            <w:r w:rsidRPr="00CC3E37">
              <w:rPr>
                <w:szCs w:val="22"/>
              </w:rPr>
              <w:t xml:space="preserve"> </w:t>
            </w:r>
            <w:proofErr w:type="spellStart"/>
            <w:r w:rsidRPr="00CC3E37">
              <w:rPr>
                <w:szCs w:val="22"/>
              </w:rPr>
              <w:t>Comitetului</w:t>
            </w:r>
            <w:proofErr w:type="spellEnd"/>
            <w:r w:rsidRPr="00CC3E37">
              <w:rPr>
                <w:szCs w:val="22"/>
              </w:rPr>
              <w:t xml:space="preserve"> </w:t>
            </w:r>
            <w:proofErr w:type="spellStart"/>
            <w:r w:rsidRPr="00CC3E37">
              <w:rPr>
                <w:szCs w:val="22"/>
              </w:rPr>
              <w:t>pentru</w:t>
            </w:r>
            <w:proofErr w:type="spellEnd"/>
            <w:r w:rsidRPr="00CC3E37">
              <w:rPr>
                <w:szCs w:val="22"/>
              </w:rPr>
              <w:t xml:space="preserve"> Securitate </w:t>
            </w:r>
            <w:proofErr w:type="spellStart"/>
            <w:r w:rsidRPr="00CC3E37">
              <w:rPr>
                <w:szCs w:val="22"/>
              </w:rPr>
              <w:t>și</w:t>
            </w:r>
            <w:proofErr w:type="spellEnd"/>
            <w:r w:rsidRPr="00CC3E37">
              <w:rPr>
                <w:szCs w:val="22"/>
              </w:rPr>
              <w:t xml:space="preserve"> </w:t>
            </w:r>
            <w:proofErr w:type="spellStart"/>
            <w:r w:rsidRPr="00CC3E37">
              <w:rPr>
                <w:szCs w:val="22"/>
              </w:rPr>
              <w:t>sănătate</w:t>
            </w:r>
            <w:proofErr w:type="spellEnd"/>
            <w:r w:rsidRPr="00CC3E37">
              <w:rPr>
                <w:szCs w:val="22"/>
              </w:rPr>
              <w:t xml:space="preserve"> </w:t>
            </w:r>
            <w:proofErr w:type="spellStart"/>
            <w:r w:rsidRPr="00CC3E37">
              <w:rPr>
                <w:szCs w:val="22"/>
              </w:rPr>
              <w:t>în</w:t>
            </w:r>
            <w:proofErr w:type="spellEnd"/>
            <w:r w:rsidRPr="00CC3E37">
              <w:rPr>
                <w:szCs w:val="22"/>
              </w:rPr>
              <w:t xml:space="preserve"> </w:t>
            </w:r>
            <w:proofErr w:type="spellStart"/>
            <w:r w:rsidRPr="00CC3E37">
              <w:rPr>
                <w:szCs w:val="22"/>
              </w:rPr>
              <w:t>mun</w:t>
            </w:r>
            <w:r w:rsidR="00D23C9F" w:rsidRPr="00CC3E37">
              <w:rPr>
                <w:szCs w:val="22"/>
              </w:rPr>
              <w:t>că</w:t>
            </w:r>
            <w:proofErr w:type="spellEnd"/>
            <w:r w:rsidR="00D23C9F" w:rsidRPr="00CC3E37">
              <w:rPr>
                <w:szCs w:val="22"/>
              </w:rPr>
              <w:t xml:space="preserve"> </w:t>
            </w:r>
            <w:proofErr w:type="spellStart"/>
            <w:r w:rsidR="00D23C9F" w:rsidRPr="00CC3E37">
              <w:rPr>
                <w:szCs w:val="22"/>
              </w:rPr>
              <w:t>în</w:t>
            </w:r>
            <w:proofErr w:type="spellEnd"/>
            <w:r w:rsidR="00D23C9F" w:rsidRPr="00CC3E37">
              <w:rPr>
                <w:szCs w:val="22"/>
              </w:rPr>
              <w:t xml:space="preserve"> </w:t>
            </w:r>
            <w:proofErr w:type="spellStart"/>
            <w:r w:rsidR="00D23C9F" w:rsidRPr="00CC3E37">
              <w:rPr>
                <w:szCs w:val="22"/>
              </w:rPr>
              <w:t>cadrul</w:t>
            </w:r>
            <w:proofErr w:type="spellEnd"/>
            <w:r w:rsidR="00D23C9F" w:rsidRPr="00CC3E37">
              <w:rPr>
                <w:szCs w:val="22"/>
              </w:rPr>
              <w:t xml:space="preserve"> </w:t>
            </w:r>
            <w:proofErr w:type="spellStart"/>
            <w:r w:rsidR="00D23C9F" w:rsidRPr="00CC3E37">
              <w:rPr>
                <w:szCs w:val="22"/>
              </w:rPr>
              <w:t>grădiniței</w:t>
            </w:r>
            <w:proofErr w:type="spellEnd"/>
            <w:r w:rsidR="00D23C9F" w:rsidRPr="00CC3E37">
              <w:rPr>
                <w:szCs w:val="22"/>
              </w:rPr>
              <w:t xml:space="preserve"> nr.1 „</w:t>
            </w:r>
            <w:proofErr w:type="spellStart"/>
            <w:r w:rsidR="00D23C9F" w:rsidRPr="00CC3E37">
              <w:rPr>
                <w:szCs w:val="22"/>
              </w:rPr>
              <w:t>Poienița</w:t>
            </w:r>
            <w:proofErr w:type="spellEnd"/>
            <w:r w:rsidR="00D23C9F" w:rsidRPr="00CC3E37">
              <w:rPr>
                <w:szCs w:val="22"/>
              </w:rPr>
              <w:t xml:space="preserve"> </w:t>
            </w:r>
            <w:proofErr w:type="spellStart"/>
            <w:r w:rsidR="00D23C9F" w:rsidRPr="00CC3E37">
              <w:rPr>
                <w:szCs w:val="22"/>
              </w:rPr>
              <w:t>veselă</w:t>
            </w:r>
            <w:proofErr w:type="spellEnd"/>
            <w:r w:rsidR="00D23C9F" w:rsidRPr="00CC3E37">
              <w:rPr>
                <w:szCs w:val="22"/>
              </w:rPr>
              <w:t xml:space="preserve">” </w:t>
            </w:r>
            <w:proofErr w:type="spellStart"/>
            <w:r w:rsidR="00D23C9F" w:rsidRPr="00CC3E37">
              <w:rPr>
                <w:szCs w:val="22"/>
              </w:rPr>
              <w:t>și</w:t>
            </w:r>
            <w:proofErr w:type="spellEnd"/>
            <w:r w:rsidR="00D23C9F" w:rsidRPr="00CC3E37">
              <w:rPr>
                <w:szCs w:val="22"/>
              </w:rPr>
              <w:t xml:space="preserve"> </w:t>
            </w:r>
            <w:proofErr w:type="spellStart"/>
            <w:r w:rsidR="00D23C9F" w:rsidRPr="00CC3E37">
              <w:rPr>
                <w:szCs w:val="22"/>
              </w:rPr>
              <w:t>aprobarea</w:t>
            </w:r>
            <w:proofErr w:type="spellEnd"/>
            <w:r w:rsidR="00D23C9F" w:rsidRPr="00CC3E37">
              <w:rPr>
                <w:szCs w:val="22"/>
              </w:rPr>
              <w:t xml:space="preserve"> </w:t>
            </w:r>
            <w:proofErr w:type="spellStart"/>
            <w:r w:rsidR="00D23C9F" w:rsidRPr="00CC3E37">
              <w:rPr>
                <w:szCs w:val="22"/>
              </w:rPr>
              <w:t>Regulamentului</w:t>
            </w:r>
            <w:proofErr w:type="spellEnd"/>
            <w:r w:rsidR="006C54AF" w:rsidRPr="00CC3E37">
              <w:rPr>
                <w:szCs w:val="22"/>
              </w:rPr>
              <w:t xml:space="preserve"> </w:t>
            </w:r>
            <w:r w:rsidR="00D23C9F" w:rsidRPr="00CC3E37">
              <w:rPr>
                <w:szCs w:val="22"/>
              </w:rPr>
              <w:t xml:space="preserve">intern de </w:t>
            </w:r>
            <w:proofErr w:type="spellStart"/>
            <w:r w:rsidR="00D23C9F" w:rsidRPr="00CC3E37">
              <w:rPr>
                <w:szCs w:val="22"/>
              </w:rPr>
              <w:t>funcționare</w:t>
            </w:r>
            <w:proofErr w:type="spellEnd"/>
            <w:r w:rsidR="00D23C9F" w:rsidRPr="00CC3E37">
              <w:rPr>
                <w:szCs w:val="22"/>
              </w:rPr>
              <w:t xml:space="preserve"> a </w:t>
            </w:r>
            <w:proofErr w:type="spellStart"/>
            <w:r w:rsidR="00D23C9F" w:rsidRPr="00CC3E37">
              <w:rPr>
                <w:szCs w:val="22"/>
              </w:rPr>
              <w:t>comitetului</w:t>
            </w:r>
            <w:proofErr w:type="spellEnd"/>
            <w:r w:rsidR="00D23C9F" w:rsidRPr="00CC3E37">
              <w:rPr>
                <w:szCs w:val="22"/>
              </w:rPr>
              <w:t xml:space="preserve"> </w:t>
            </w:r>
            <w:proofErr w:type="spellStart"/>
            <w:r w:rsidR="00D23C9F" w:rsidRPr="00CC3E37">
              <w:rPr>
                <w:szCs w:val="22"/>
              </w:rPr>
              <w:t>securității</w:t>
            </w:r>
            <w:proofErr w:type="spellEnd"/>
            <w:r w:rsidR="00D23C9F" w:rsidRPr="00CC3E37">
              <w:rPr>
                <w:szCs w:val="22"/>
              </w:rPr>
              <w:t xml:space="preserve"> </w:t>
            </w:r>
            <w:proofErr w:type="spellStart"/>
            <w:r w:rsidR="00D23C9F" w:rsidRPr="00CC3E37">
              <w:rPr>
                <w:szCs w:val="22"/>
              </w:rPr>
              <w:t>și</w:t>
            </w:r>
            <w:proofErr w:type="spellEnd"/>
            <w:r w:rsidR="00D23C9F" w:rsidRPr="00CC3E37">
              <w:rPr>
                <w:szCs w:val="22"/>
              </w:rPr>
              <w:t xml:space="preserve"> </w:t>
            </w:r>
            <w:proofErr w:type="spellStart"/>
            <w:r w:rsidR="00D23C9F" w:rsidRPr="00CC3E37">
              <w:rPr>
                <w:szCs w:val="22"/>
              </w:rPr>
              <w:t>sănătății</w:t>
            </w:r>
            <w:proofErr w:type="spellEnd"/>
          </w:p>
          <w:p w14:paraId="1323B3E9" w14:textId="77777777" w:rsidR="00D23C9F" w:rsidRPr="00CC3E37" w:rsidRDefault="00A102EA" w:rsidP="007A6F7F">
            <w:pPr>
              <w:pStyle w:val="a4"/>
              <w:numPr>
                <w:ilvl w:val="0"/>
                <w:numId w:val="3"/>
              </w:numPr>
              <w:tabs>
                <w:tab w:val="clear" w:pos="709"/>
              </w:tabs>
              <w:jc w:val="left"/>
              <w:rPr>
                <w:szCs w:val="22"/>
              </w:rPr>
            </w:pPr>
            <w:proofErr w:type="spellStart"/>
            <w:r w:rsidRPr="00CC3E37">
              <w:rPr>
                <w:szCs w:val="22"/>
              </w:rPr>
              <w:t>Ordinul</w:t>
            </w:r>
            <w:proofErr w:type="spellEnd"/>
            <w:r w:rsidRPr="00CC3E37">
              <w:rPr>
                <w:szCs w:val="22"/>
              </w:rPr>
              <w:t xml:space="preserve"> nr.23-A din 30.11.2021  cu </w:t>
            </w:r>
            <w:proofErr w:type="spellStart"/>
            <w:r w:rsidRPr="00CC3E37">
              <w:rPr>
                <w:szCs w:val="22"/>
              </w:rPr>
              <w:t>privire</w:t>
            </w:r>
            <w:proofErr w:type="spellEnd"/>
            <w:r w:rsidRPr="00CC3E37">
              <w:rPr>
                <w:szCs w:val="22"/>
              </w:rPr>
              <w:t xml:space="preserve"> la </w:t>
            </w:r>
            <w:proofErr w:type="spellStart"/>
            <w:r w:rsidRPr="00CC3E37">
              <w:rPr>
                <w:szCs w:val="22"/>
              </w:rPr>
              <w:t>crearea</w:t>
            </w:r>
            <w:proofErr w:type="spellEnd"/>
            <w:r w:rsidRPr="00CC3E37">
              <w:rPr>
                <w:szCs w:val="22"/>
              </w:rPr>
              <w:t xml:space="preserve"> </w:t>
            </w:r>
            <w:proofErr w:type="spellStart"/>
            <w:r w:rsidRPr="00CC3E37">
              <w:rPr>
                <w:szCs w:val="22"/>
              </w:rPr>
              <w:t>în</w:t>
            </w:r>
            <w:proofErr w:type="spellEnd"/>
            <w:r w:rsidRPr="00CC3E37">
              <w:rPr>
                <w:szCs w:val="22"/>
              </w:rPr>
              <w:t xml:space="preserve"> </w:t>
            </w:r>
            <w:proofErr w:type="spellStart"/>
            <w:r w:rsidRPr="00CC3E37">
              <w:rPr>
                <w:szCs w:val="22"/>
              </w:rPr>
              <w:t>instituție</w:t>
            </w:r>
            <w:proofErr w:type="spellEnd"/>
            <w:r w:rsidRPr="00CC3E37">
              <w:rPr>
                <w:szCs w:val="22"/>
              </w:rPr>
              <w:t xml:space="preserve"> a </w:t>
            </w:r>
            <w:proofErr w:type="spellStart"/>
            <w:r w:rsidRPr="00CC3E37">
              <w:rPr>
                <w:szCs w:val="22"/>
              </w:rPr>
              <w:t>Comisiei</w:t>
            </w:r>
            <w:proofErr w:type="spellEnd"/>
            <w:r w:rsidRPr="00CC3E37">
              <w:rPr>
                <w:szCs w:val="22"/>
              </w:rPr>
              <w:t xml:space="preserve"> </w:t>
            </w:r>
            <w:proofErr w:type="spellStart"/>
            <w:r w:rsidRPr="00CC3E37">
              <w:rPr>
                <w:szCs w:val="22"/>
              </w:rPr>
              <w:t>pentru</w:t>
            </w:r>
            <w:proofErr w:type="spellEnd"/>
            <w:r w:rsidRPr="00CC3E37">
              <w:rPr>
                <w:szCs w:val="22"/>
              </w:rPr>
              <w:t xml:space="preserve"> </w:t>
            </w:r>
            <w:proofErr w:type="spellStart"/>
            <w:r w:rsidRPr="00CC3E37">
              <w:rPr>
                <w:szCs w:val="22"/>
              </w:rPr>
              <w:t>protecția</w:t>
            </w:r>
            <w:proofErr w:type="spellEnd"/>
            <w:r w:rsidRPr="00CC3E37">
              <w:rPr>
                <w:szCs w:val="22"/>
              </w:rPr>
              <w:t xml:space="preserve"> </w:t>
            </w:r>
            <w:proofErr w:type="spellStart"/>
            <w:r w:rsidRPr="00CC3E37">
              <w:rPr>
                <w:szCs w:val="22"/>
              </w:rPr>
              <w:t>civilă</w:t>
            </w:r>
            <w:proofErr w:type="spellEnd"/>
            <w:r w:rsidRPr="00CC3E37">
              <w:rPr>
                <w:szCs w:val="22"/>
              </w:rPr>
              <w:t xml:space="preserve">, </w:t>
            </w:r>
          </w:p>
          <w:p w14:paraId="5BB9AA37" w14:textId="77777777" w:rsidR="00A102EA" w:rsidRPr="00CC3E37" w:rsidRDefault="00A102EA" w:rsidP="007A6F7F">
            <w:pPr>
              <w:pStyle w:val="a4"/>
              <w:numPr>
                <w:ilvl w:val="0"/>
                <w:numId w:val="3"/>
              </w:numPr>
              <w:tabs>
                <w:tab w:val="clear" w:pos="709"/>
              </w:tabs>
              <w:jc w:val="left"/>
              <w:rPr>
                <w:szCs w:val="22"/>
              </w:rPr>
            </w:pPr>
            <w:proofErr w:type="spellStart"/>
            <w:r w:rsidRPr="00CC3E37">
              <w:rPr>
                <w:szCs w:val="22"/>
              </w:rPr>
              <w:t>Ordin</w:t>
            </w:r>
            <w:proofErr w:type="spellEnd"/>
            <w:r w:rsidRPr="00CC3E37">
              <w:rPr>
                <w:szCs w:val="22"/>
              </w:rPr>
              <w:t xml:space="preserve"> nr.24 din 30.11.2021 cu </w:t>
            </w:r>
            <w:proofErr w:type="spellStart"/>
            <w:r w:rsidRPr="00CC3E37">
              <w:rPr>
                <w:szCs w:val="22"/>
              </w:rPr>
              <w:t>privire</w:t>
            </w:r>
            <w:proofErr w:type="spellEnd"/>
            <w:r w:rsidRPr="00CC3E37">
              <w:rPr>
                <w:szCs w:val="22"/>
              </w:rPr>
              <w:t xml:space="preserve"> la </w:t>
            </w:r>
            <w:proofErr w:type="spellStart"/>
            <w:r w:rsidRPr="00CC3E37">
              <w:rPr>
                <w:szCs w:val="22"/>
              </w:rPr>
              <w:t>crearea</w:t>
            </w:r>
            <w:proofErr w:type="spellEnd"/>
            <w:r w:rsidRPr="00CC3E37">
              <w:rPr>
                <w:szCs w:val="22"/>
              </w:rPr>
              <w:t xml:space="preserve"> </w:t>
            </w:r>
            <w:proofErr w:type="spellStart"/>
            <w:r w:rsidRPr="00CC3E37">
              <w:rPr>
                <w:szCs w:val="22"/>
              </w:rPr>
              <w:t>punctului</w:t>
            </w:r>
            <w:proofErr w:type="spellEnd"/>
            <w:r w:rsidRPr="00CC3E37">
              <w:rPr>
                <w:szCs w:val="22"/>
              </w:rPr>
              <w:t xml:space="preserve"> de </w:t>
            </w:r>
            <w:proofErr w:type="spellStart"/>
            <w:r w:rsidRPr="00CC3E37">
              <w:rPr>
                <w:szCs w:val="22"/>
              </w:rPr>
              <w:t>dirijare</w:t>
            </w:r>
            <w:proofErr w:type="spellEnd"/>
            <w:r w:rsidR="005821BE" w:rsidRPr="00CC3E37">
              <w:rPr>
                <w:szCs w:val="22"/>
              </w:rPr>
              <w:t xml:space="preserve"> </w:t>
            </w:r>
            <w:proofErr w:type="spellStart"/>
            <w:r w:rsidR="005821BE" w:rsidRPr="00CC3E37">
              <w:rPr>
                <w:szCs w:val="22"/>
              </w:rPr>
              <w:t>în</w:t>
            </w:r>
            <w:proofErr w:type="spellEnd"/>
            <w:r w:rsidR="005821BE" w:rsidRPr="00CC3E37">
              <w:rPr>
                <w:szCs w:val="22"/>
              </w:rPr>
              <w:t xml:space="preserve"> </w:t>
            </w:r>
            <w:proofErr w:type="spellStart"/>
            <w:r w:rsidR="005821BE" w:rsidRPr="00CC3E37">
              <w:rPr>
                <w:szCs w:val="22"/>
              </w:rPr>
              <w:t>caz</w:t>
            </w:r>
            <w:r w:rsidR="00B418A1" w:rsidRPr="00CC3E37">
              <w:rPr>
                <w:szCs w:val="22"/>
              </w:rPr>
              <w:t>uri</w:t>
            </w:r>
            <w:proofErr w:type="spellEnd"/>
            <w:r w:rsidR="00B418A1" w:rsidRPr="00CC3E37">
              <w:rPr>
                <w:szCs w:val="22"/>
              </w:rPr>
              <w:t xml:space="preserve"> </w:t>
            </w:r>
            <w:proofErr w:type="spellStart"/>
            <w:r w:rsidR="00B418A1" w:rsidRPr="00CC3E37">
              <w:rPr>
                <w:szCs w:val="22"/>
              </w:rPr>
              <w:t>excepționale</w:t>
            </w:r>
            <w:proofErr w:type="spellEnd"/>
          </w:p>
          <w:p w14:paraId="7CC3DF23" w14:textId="77777777" w:rsidR="00F874B8" w:rsidRPr="00CC3E37" w:rsidRDefault="00F874B8" w:rsidP="007A6F7F">
            <w:pPr>
              <w:pStyle w:val="a4"/>
              <w:numPr>
                <w:ilvl w:val="0"/>
                <w:numId w:val="3"/>
              </w:numPr>
              <w:tabs>
                <w:tab w:val="clear" w:pos="709"/>
              </w:tabs>
              <w:jc w:val="left"/>
              <w:rPr>
                <w:szCs w:val="22"/>
              </w:rPr>
            </w:pPr>
            <w:r w:rsidRPr="00CC3E37">
              <w:rPr>
                <w:szCs w:val="22"/>
              </w:rPr>
              <w:t xml:space="preserve">Contract de </w:t>
            </w:r>
            <w:proofErr w:type="spellStart"/>
            <w:r w:rsidRPr="00CC3E37">
              <w:rPr>
                <w:szCs w:val="22"/>
              </w:rPr>
              <w:t>prestare</w:t>
            </w:r>
            <w:proofErr w:type="spellEnd"/>
            <w:r w:rsidRPr="00CC3E37">
              <w:rPr>
                <w:szCs w:val="22"/>
              </w:rPr>
              <w:t xml:space="preserve"> a </w:t>
            </w:r>
            <w:proofErr w:type="spellStart"/>
            <w:r w:rsidRPr="00CC3E37">
              <w:rPr>
                <w:szCs w:val="22"/>
              </w:rPr>
              <w:t>serviciilor</w:t>
            </w:r>
            <w:proofErr w:type="spellEnd"/>
            <w:r w:rsidRPr="00CC3E37">
              <w:rPr>
                <w:szCs w:val="22"/>
              </w:rPr>
              <w:t xml:space="preserve"> de </w:t>
            </w:r>
            <w:proofErr w:type="spellStart"/>
            <w:r w:rsidRPr="00CC3E37">
              <w:rPr>
                <w:szCs w:val="22"/>
              </w:rPr>
              <w:t>laborator</w:t>
            </w:r>
            <w:proofErr w:type="spellEnd"/>
            <w:r w:rsidRPr="00CC3E37">
              <w:rPr>
                <w:szCs w:val="22"/>
              </w:rPr>
              <w:t xml:space="preserve"> nr.28/275 </w:t>
            </w:r>
          </w:p>
          <w:p w14:paraId="015435C8" w14:textId="77777777" w:rsidR="00F874B8" w:rsidRPr="00CC3E37" w:rsidRDefault="00F874B8" w:rsidP="007A6F7F">
            <w:pPr>
              <w:pStyle w:val="a4"/>
              <w:tabs>
                <w:tab w:val="clear" w:pos="709"/>
              </w:tabs>
              <w:ind w:left="720"/>
              <w:jc w:val="left"/>
              <w:rPr>
                <w:szCs w:val="22"/>
              </w:rPr>
            </w:pPr>
            <w:r w:rsidRPr="00CC3E37">
              <w:rPr>
                <w:szCs w:val="22"/>
              </w:rPr>
              <w:t>din 09.09.2020</w:t>
            </w:r>
          </w:p>
          <w:p w14:paraId="169FFB12" w14:textId="77777777" w:rsidR="00CF7AC2" w:rsidRPr="00CC3E37" w:rsidRDefault="00CF7AC2" w:rsidP="00113107">
            <w:pPr>
              <w:pStyle w:val="a4"/>
              <w:numPr>
                <w:ilvl w:val="0"/>
                <w:numId w:val="3"/>
              </w:numPr>
              <w:tabs>
                <w:tab w:val="clear" w:pos="709"/>
              </w:tabs>
              <w:jc w:val="left"/>
              <w:rPr>
                <w:szCs w:val="22"/>
              </w:rPr>
            </w:pPr>
            <w:proofErr w:type="spellStart"/>
            <w:r w:rsidRPr="00CC3E37">
              <w:rPr>
                <w:szCs w:val="22"/>
              </w:rPr>
              <w:t>Rezultatul</w:t>
            </w:r>
            <w:proofErr w:type="spellEnd"/>
            <w:r w:rsidRPr="00CC3E37">
              <w:rPr>
                <w:szCs w:val="22"/>
              </w:rPr>
              <w:t xml:space="preserve"> </w:t>
            </w:r>
            <w:proofErr w:type="spellStart"/>
            <w:r w:rsidRPr="00CC3E37">
              <w:rPr>
                <w:szCs w:val="22"/>
              </w:rPr>
              <w:t>investigației</w:t>
            </w:r>
            <w:proofErr w:type="spellEnd"/>
            <w:r w:rsidRPr="00CC3E37">
              <w:rPr>
                <w:szCs w:val="22"/>
              </w:rPr>
              <w:t xml:space="preserve"> </w:t>
            </w:r>
            <w:proofErr w:type="spellStart"/>
            <w:r w:rsidRPr="00CC3E37">
              <w:rPr>
                <w:szCs w:val="22"/>
              </w:rPr>
              <w:t>sanitaro-microbiologi</w:t>
            </w:r>
            <w:r w:rsidR="00A4089F" w:rsidRPr="00CC3E37">
              <w:rPr>
                <w:szCs w:val="22"/>
              </w:rPr>
              <w:t>ce</w:t>
            </w:r>
            <w:proofErr w:type="spellEnd"/>
            <w:r w:rsidR="00A4089F" w:rsidRPr="00CC3E37">
              <w:rPr>
                <w:szCs w:val="22"/>
              </w:rPr>
              <w:t xml:space="preserve"> a </w:t>
            </w:r>
            <w:proofErr w:type="spellStart"/>
            <w:r w:rsidR="00A4089F" w:rsidRPr="00CC3E37">
              <w:rPr>
                <w:szCs w:val="22"/>
              </w:rPr>
              <w:t>apei</w:t>
            </w:r>
            <w:proofErr w:type="spellEnd"/>
            <w:r w:rsidR="00A4089F" w:rsidRPr="00CC3E37">
              <w:rPr>
                <w:szCs w:val="22"/>
              </w:rPr>
              <w:t xml:space="preserve"> din </w:t>
            </w:r>
            <w:proofErr w:type="spellStart"/>
            <w:r w:rsidR="00A4089F" w:rsidRPr="00CC3E37">
              <w:rPr>
                <w:szCs w:val="22"/>
              </w:rPr>
              <w:t>apeduct</w:t>
            </w:r>
            <w:proofErr w:type="spellEnd"/>
            <w:r w:rsidR="00A4089F" w:rsidRPr="00CC3E37">
              <w:rPr>
                <w:szCs w:val="22"/>
              </w:rPr>
              <w:t xml:space="preserve"> nr.184/455, din 09.09</w:t>
            </w:r>
            <w:r w:rsidRPr="00CC3E37">
              <w:rPr>
                <w:szCs w:val="22"/>
              </w:rPr>
              <w:t>.2020;</w:t>
            </w:r>
          </w:p>
          <w:p w14:paraId="126FAAF9" w14:textId="77777777" w:rsidR="00B3149B" w:rsidRPr="00CC3E37" w:rsidRDefault="00B3149B" w:rsidP="007A6F7F">
            <w:pPr>
              <w:pStyle w:val="a4"/>
              <w:numPr>
                <w:ilvl w:val="0"/>
                <w:numId w:val="3"/>
              </w:numPr>
              <w:tabs>
                <w:tab w:val="clear" w:pos="709"/>
              </w:tabs>
              <w:jc w:val="left"/>
              <w:rPr>
                <w:szCs w:val="22"/>
              </w:rPr>
            </w:pPr>
            <w:proofErr w:type="spellStart"/>
            <w:r w:rsidRPr="00CC3E37">
              <w:rPr>
                <w:szCs w:val="22"/>
              </w:rPr>
              <w:t>Registrul</w:t>
            </w:r>
            <w:proofErr w:type="spellEnd"/>
            <w:r w:rsidRPr="00CC3E37">
              <w:rPr>
                <w:szCs w:val="22"/>
              </w:rPr>
              <w:t xml:space="preserve"> de </w:t>
            </w:r>
            <w:proofErr w:type="spellStart"/>
            <w:r w:rsidRPr="00CC3E37">
              <w:rPr>
                <w:szCs w:val="22"/>
              </w:rPr>
              <w:t>monitorizare</w:t>
            </w:r>
            <w:proofErr w:type="spellEnd"/>
            <w:r w:rsidRPr="00CC3E37">
              <w:rPr>
                <w:szCs w:val="22"/>
              </w:rPr>
              <w:t xml:space="preserve"> a </w:t>
            </w:r>
            <w:proofErr w:type="spellStart"/>
            <w:r w:rsidRPr="00CC3E37">
              <w:rPr>
                <w:szCs w:val="22"/>
              </w:rPr>
              <w:t>acțiunilor</w:t>
            </w:r>
            <w:proofErr w:type="spellEnd"/>
            <w:r w:rsidRPr="00CC3E37">
              <w:rPr>
                <w:szCs w:val="22"/>
              </w:rPr>
              <w:t xml:space="preserve"> de </w:t>
            </w:r>
            <w:proofErr w:type="spellStart"/>
            <w:r w:rsidRPr="00CC3E37">
              <w:rPr>
                <w:szCs w:val="22"/>
              </w:rPr>
              <w:t>dezinfecție</w:t>
            </w:r>
            <w:proofErr w:type="spellEnd"/>
            <w:r w:rsidRPr="00CC3E37">
              <w:rPr>
                <w:szCs w:val="22"/>
              </w:rPr>
              <w:t xml:space="preserve">, </w:t>
            </w:r>
            <w:proofErr w:type="spellStart"/>
            <w:r w:rsidRPr="00CC3E37">
              <w:rPr>
                <w:szCs w:val="22"/>
              </w:rPr>
              <w:t>dezinsecție</w:t>
            </w:r>
            <w:proofErr w:type="spellEnd"/>
            <w:r w:rsidRPr="00CC3E37">
              <w:rPr>
                <w:szCs w:val="22"/>
              </w:rPr>
              <w:t xml:space="preserve">, </w:t>
            </w:r>
            <w:proofErr w:type="spellStart"/>
            <w:r w:rsidRPr="00CC3E37">
              <w:rPr>
                <w:szCs w:val="22"/>
              </w:rPr>
              <w:t>deratizare</w:t>
            </w:r>
            <w:proofErr w:type="spellEnd"/>
            <w:r w:rsidRPr="00CC3E37">
              <w:rPr>
                <w:color w:val="008000"/>
                <w:szCs w:val="22"/>
              </w:rPr>
              <w:t>;</w:t>
            </w:r>
          </w:p>
          <w:p w14:paraId="60FED1BB" w14:textId="77777777" w:rsidR="00B3149B" w:rsidRPr="00CC3E37" w:rsidRDefault="00B3149B" w:rsidP="007A6F7F">
            <w:pPr>
              <w:pStyle w:val="a4"/>
              <w:numPr>
                <w:ilvl w:val="0"/>
                <w:numId w:val="3"/>
              </w:numPr>
              <w:tabs>
                <w:tab w:val="clear" w:pos="709"/>
              </w:tabs>
              <w:jc w:val="left"/>
              <w:rPr>
                <w:rFonts w:eastAsia="Times New Roman"/>
                <w:szCs w:val="22"/>
              </w:rPr>
            </w:pPr>
            <w:proofErr w:type="spellStart"/>
            <w:r w:rsidRPr="00CC3E37">
              <w:rPr>
                <w:szCs w:val="22"/>
              </w:rPr>
              <w:t>Cotrolul</w:t>
            </w:r>
            <w:proofErr w:type="spellEnd"/>
            <w:r w:rsidRPr="00CC3E37">
              <w:rPr>
                <w:szCs w:val="22"/>
              </w:rPr>
              <w:t xml:space="preserve"> </w:t>
            </w:r>
            <w:proofErr w:type="spellStart"/>
            <w:r w:rsidRPr="00CC3E37">
              <w:rPr>
                <w:szCs w:val="22"/>
              </w:rPr>
              <w:t>tematic</w:t>
            </w:r>
            <w:proofErr w:type="spellEnd"/>
            <w:r w:rsidRPr="00CC3E37">
              <w:rPr>
                <w:szCs w:val="22"/>
              </w:rPr>
              <w:t xml:space="preserve"> „</w:t>
            </w:r>
            <w:proofErr w:type="spellStart"/>
            <w:r w:rsidRPr="00CC3E37">
              <w:rPr>
                <w:szCs w:val="22"/>
              </w:rPr>
              <w:t>Evaluarea</w:t>
            </w:r>
            <w:proofErr w:type="spellEnd"/>
            <w:r w:rsidRPr="00CC3E37">
              <w:rPr>
                <w:szCs w:val="22"/>
              </w:rPr>
              <w:t xml:space="preserve"> </w:t>
            </w:r>
            <w:proofErr w:type="spellStart"/>
            <w:r w:rsidRPr="00CC3E37">
              <w:rPr>
                <w:szCs w:val="22"/>
              </w:rPr>
              <w:t>nivelului</w:t>
            </w:r>
            <w:proofErr w:type="spellEnd"/>
            <w:r w:rsidRPr="00CC3E37">
              <w:rPr>
                <w:szCs w:val="22"/>
              </w:rPr>
              <w:t xml:space="preserve"> de </w:t>
            </w:r>
            <w:proofErr w:type="spellStart"/>
            <w:r w:rsidRPr="00CC3E37">
              <w:rPr>
                <w:szCs w:val="22"/>
              </w:rPr>
              <w:t>pregătire</w:t>
            </w:r>
            <w:proofErr w:type="spellEnd"/>
            <w:r w:rsidRPr="00CC3E37">
              <w:rPr>
                <w:szCs w:val="22"/>
              </w:rPr>
              <w:t xml:space="preserve"> a </w:t>
            </w:r>
            <w:proofErr w:type="spellStart"/>
            <w:r w:rsidRPr="00CC3E37">
              <w:rPr>
                <w:szCs w:val="22"/>
              </w:rPr>
              <w:t>instituției</w:t>
            </w:r>
            <w:proofErr w:type="spellEnd"/>
            <w:r w:rsidRPr="00CC3E37">
              <w:rPr>
                <w:szCs w:val="22"/>
              </w:rPr>
              <w:t xml:space="preserve"> </w:t>
            </w:r>
            <w:proofErr w:type="spellStart"/>
            <w:r w:rsidRPr="00CC3E37">
              <w:rPr>
                <w:szCs w:val="22"/>
              </w:rPr>
              <w:t>căt</w:t>
            </w:r>
            <w:r w:rsidR="00A4089F" w:rsidRPr="00CC3E37">
              <w:rPr>
                <w:szCs w:val="22"/>
              </w:rPr>
              <w:t>re</w:t>
            </w:r>
            <w:proofErr w:type="spellEnd"/>
            <w:r w:rsidR="00A4089F" w:rsidRPr="00CC3E37">
              <w:rPr>
                <w:szCs w:val="22"/>
              </w:rPr>
              <w:t xml:space="preserve"> </w:t>
            </w:r>
            <w:proofErr w:type="spellStart"/>
            <w:r w:rsidR="00A4089F" w:rsidRPr="00CC3E37">
              <w:rPr>
                <w:szCs w:val="22"/>
              </w:rPr>
              <w:t>no</w:t>
            </w:r>
            <w:r w:rsidR="00975EC7" w:rsidRPr="00CC3E37">
              <w:rPr>
                <w:szCs w:val="22"/>
              </w:rPr>
              <w:t>ul</w:t>
            </w:r>
            <w:proofErr w:type="spellEnd"/>
            <w:r w:rsidR="00975EC7" w:rsidRPr="00CC3E37">
              <w:rPr>
                <w:szCs w:val="22"/>
              </w:rPr>
              <w:t xml:space="preserve"> an</w:t>
            </w:r>
            <w:r w:rsidR="00E43ABA">
              <w:rPr>
                <w:szCs w:val="22"/>
              </w:rPr>
              <w:t xml:space="preserve"> </w:t>
            </w:r>
            <w:r w:rsidR="00975EC7" w:rsidRPr="00CC3E37">
              <w:rPr>
                <w:szCs w:val="22"/>
              </w:rPr>
              <w:t xml:space="preserve">de </w:t>
            </w:r>
            <w:proofErr w:type="spellStart"/>
            <w:r w:rsidR="00975EC7" w:rsidRPr="00CC3E37">
              <w:rPr>
                <w:szCs w:val="22"/>
              </w:rPr>
              <w:t>studii</w:t>
            </w:r>
            <w:proofErr w:type="spellEnd"/>
            <w:r w:rsidR="00975EC7" w:rsidRPr="00CC3E37">
              <w:rPr>
                <w:szCs w:val="22"/>
              </w:rPr>
              <w:t xml:space="preserve"> 2021-2022</w:t>
            </w:r>
            <w:r w:rsidR="00A4089F" w:rsidRPr="00CC3E37">
              <w:rPr>
                <w:szCs w:val="22"/>
              </w:rPr>
              <w:t xml:space="preserve">, </w:t>
            </w:r>
            <w:proofErr w:type="spellStart"/>
            <w:r w:rsidR="00113107" w:rsidRPr="00CC3E37">
              <w:rPr>
                <w:szCs w:val="22"/>
              </w:rPr>
              <w:t>Proces</w:t>
            </w:r>
            <w:proofErr w:type="spellEnd"/>
            <w:r w:rsidR="00113107" w:rsidRPr="00CC3E37">
              <w:rPr>
                <w:szCs w:val="22"/>
              </w:rPr>
              <w:t>-verbal nr. 01 din 27.09.2021</w:t>
            </w:r>
            <w:r w:rsidRPr="00CC3E37">
              <w:rPr>
                <w:szCs w:val="22"/>
              </w:rPr>
              <w:t xml:space="preserve"> al </w:t>
            </w:r>
            <w:proofErr w:type="spellStart"/>
            <w:r w:rsidRPr="00CC3E37">
              <w:rPr>
                <w:szCs w:val="22"/>
              </w:rPr>
              <w:t>Consiliului</w:t>
            </w:r>
            <w:proofErr w:type="spellEnd"/>
            <w:r w:rsidRPr="00CC3E37">
              <w:rPr>
                <w:szCs w:val="22"/>
              </w:rPr>
              <w:t xml:space="preserve"> de </w:t>
            </w:r>
            <w:proofErr w:type="spellStart"/>
            <w:r w:rsidRPr="00CC3E37">
              <w:rPr>
                <w:szCs w:val="22"/>
              </w:rPr>
              <w:t>administrație</w:t>
            </w:r>
            <w:proofErr w:type="spellEnd"/>
            <w:r w:rsidRPr="00CC3E37">
              <w:rPr>
                <w:szCs w:val="22"/>
              </w:rPr>
              <w:t xml:space="preserve"> </w:t>
            </w:r>
            <w:proofErr w:type="spellStart"/>
            <w:r w:rsidRPr="00CC3E37">
              <w:rPr>
                <w:szCs w:val="22"/>
              </w:rPr>
              <w:t>referitor</w:t>
            </w:r>
            <w:proofErr w:type="spellEnd"/>
            <w:r w:rsidRPr="00CC3E37">
              <w:rPr>
                <w:szCs w:val="22"/>
              </w:rPr>
              <w:t xml:space="preserve"> la </w:t>
            </w:r>
            <w:proofErr w:type="spellStart"/>
            <w:r w:rsidRPr="00CC3E37">
              <w:rPr>
                <w:szCs w:val="22"/>
              </w:rPr>
              <w:t>totalurile</w:t>
            </w:r>
            <w:proofErr w:type="spellEnd"/>
            <w:r w:rsidRPr="00CC3E37">
              <w:rPr>
                <w:szCs w:val="22"/>
              </w:rPr>
              <w:t xml:space="preserve"> </w:t>
            </w:r>
            <w:proofErr w:type="spellStart"/>
            <w:r w:rsidRPr="00CC3E37">
              <w:rPr>
                <w:szCs w:val="22"/>
              </w:rPr>
              <w:t>controlului</w:t>
            </w:r>
            <w:proofErr w:type="spellEnd"/>
            <w:r w:rsidRPr="00CC3E37">
              <w:rPr>
                <w:szCs w:val="22"/>
              </w:rPr>
              <w:t xml:space="preserve"> </w:t>
            </w:r>
            <w:proofErr w:type="spellStart"/>
            <w:r w:rsidRPr="00CC3E37">
              <w:rPr>
                <w:szCs w:val="22"/>
              </w:rPr>
              <w:t>tematic</w:t>
            </w:r>
            <w:proofErr w:type="spellEnd"/>
            <w:r w:rsidRPr="00CC3E37">
              <w:rPr>
                <w:rFonts w:eastAsia="Times New Roman"/>
                <w:szCs w:val="22"/>
              </w:rPr>
              <w:t xml:space="preserve"> </w:t>
            </w:r>
          </w:p>
          <w:p w14:paraId="2AC0EF21" w14:textId="77777777" w:rsidR="00B3149B" w:rsidRPr="00CC3E37" w:rsidRDefault="00B3149B" w:rsidP="007A6F7F">
            <w:pPr>
              <w:pStyle w:val="a4"/>
              <w:numPr>
                <w:ilvl w:val="0"/>
                <w:numId w:val="3"/>
              </w:numPr>
              <w:tabs>
                <w:tab w:val="clear" w:pos="709"/>
              </w:tabs>
              <w:jc w:val="left"/>
              <w:rPr>
                <w:rFonts w:eastAsia="Times New Roman"/>
                <w:szCs w:val="22"/>
              </w:rPr>
            </w:pPr>
            <w:proofErr w:type="spellStart"/>
            <w:r w:rsidRPr="00CC3E37">
              <w:rPr>
                <w:rFonts w:eastAsia="Times New Roman"/>
                <w:szCs w:val="22"/>
              </w:rPr>
              <w:t>Cotrolul</w:t>
            </w:r>
            <w:proofErr w:type="spellEnd"/>
            <w:r w:rsidRPr="00CC3E37">
              <w:rPr>
                <w:rFonts w:eastAsia="Times New Roman"/>
                <w:szCs w:val="22"/>
              </w:rPr>
              <w:t xml:space="preserve"> </w:t>
            </w:r>
            <w:proofErr w:type="spellStart"/>
            <w:r w:rsidRPr="00CC3E37">
              <w:rPr>
                <w:rFonts w:eastAsia="Times New Roman"/>
                <w:szCs w:val="22"/>
              </w:rPr>
              <w:t>operativ„Respectarea</w:t>
            </w:r>
            <w:proofErr w:type="spellEnd"/>
            <w:r w:rsidRPr="00CC3E37">
              <w:rPr>
                <w:rFonts w:eastAsia="Times New Roman"/>
                <w:szCs w:val="22"/>
              </w:rPr>
              <w:t xml:space="preserve"> </w:t>
            </w:r>
            <w:proofErr w:type="spellStart"/>
            <w:r w:rsidRPr="00CC3E37">
              <w:rPr>
                <w:rFonts w:eastAsia="Times New Roman"/>
                <w:szCs w:val="22"/>
              </w:rPr>
              <w:t>normelor</w:t>
            </w:r>
            <w:proofErr w:type="spellEnd"/>
            <w:r w:rsidRPr="00CC3E37">
              <w:rPr>
                <w:rFonts w:eastAsia="Times New Roman"/>
                <w:szCs w:val="22"/>
              </w:rPr>
              <w:t xml:space="preserve"> </w:t>
            </w:r>
            <w:proofErr w:type="spellStart"/>
            <w:r w:rsidRPr="00CC3E37">
              <w:rPr>
                <w:rFonts w:eastAsia="Times New Roman"/>
                <w:szCs w:val="22"/>
              </w:rPr>
              <w:t>sanitaro-igienice</w:t>
            </w:r>
            <w:proofErr w:type="spellEnd"/>
            <w:r w:rsidRPr="00CC3E37">
              <w:rPr>
                <w:rFonts w:eastAsia="Times New Roman"/>
                <w:szCs w:val="22"/>
              </w:rPr>
              <w:t xml:space="preserve"> </w:t>
            </w:r>
            <w:proofErr w:type="spellStart"/>
            <w:r w:rsidRPr="00CC3E37">
              <w:rPr>
                <w:rFonts w:eastAsia="Times New Roman"/>
                <w:szCs w:val="22"/>
              </w:rPr>
              <w:t>în</w:t>
            </w:r>
            <w:proofErr w:type="spellEnd"/>
            <w:r w:rsidRPr="00CC3E37">
              <w:rPr>
                <w:rFonts w:eastAsia="Times New Roman"/>
                <w:szCs w:val="22"/>
              </w:rPr>
              <w:t xml:space="preserve"> </w:t>
            </w:r>
            <w:proofErr w:type="spellStart"/>
            <w:r w:rsidRPr="00CC3E37">
              <w:rPr>
                <w:rFonts w:eastAsia="Times New Roman"/>
                <w:szCs w:val="22"/>
              </w:rPr>
              <w:t>încăperile</w:t>
            </w:r>
            <w:proofErr w:type="spellEnd"/>
            <w:r w:rsidRPr="00CC3E37">
              <w:rPr>
                <w:rFonts w:eastAsia="Times New Roman"/>
                <w:szCs w:val="22"/>
              </w:rPr>
              <w:t xml:space="preserve"> din </w:t>
            </w:r>
            <w:proofErr w:type="spellStart"/>
            <w:r w:rsidRPr="00CC3E37">
              <w:rPr>
                <w:rFonts w:eastAsia="Times New Roman"/>
                <w:szCs w:val="22"/>
              </w:rPr>
              <w:t>instituț</w:t>
            </w:r>
            <w:r w:rsidR="00975EC7" w:rsidRPr="00CC3E37">
              <w:rPr>
                <w:rFonts w:eastAsia="Times New Roman"/>
                <w:szCs w:val="22"/>
              </w:rPr>
              <w:t>ie</w:t>
            </w:r>
            <w:proofErr w:type="spellEnd"/>
            <w:r w:rsidR="00975EC7" w:rsidRPr="00CC3E37">
              <w:rPr>
                <w:rFonts w:eastAsia="Times New Roman"/>
                <w:szCs w:val="22"/>
              </w:rPr>
              <w:t xml:space="preserve">, </w:t>
            </w:r>
            <w:proofErr w:type="spellStart"/>
            <w:r w:rsidR="00975EC7" w:rsidRPr="00CC3E37">
              <w:rPr>
                <w:rFonts w:eastAsia="Times New Roman"/>
                <w:szCs w:val="22"/>
              </w:rPr>
              <w:t>Proces</w:t>
            </w:r>
            <w:proofErr w:type="spellEnd"/>
            <w:r w:rsidR="00975EC7" w:rsidRPr="00CC3E37">
              <w:rPr>
                <w:rFonts w:eastAsia="Times New Roman"/>
                <w:szCs w:val="22"/>
              </w:rPr>
              <w:t>- verbal nr. 04 din 13</w:t>
            </w:r>
            <w:r w:rsidRPr="00CC3E37">
              <w:rPr>
                <w:rFonts w:eastAsia="Times New Roman"/>
                <w:szCs w:val="22"/>
              </w:rPr>
              <w:t>.1</w:t>
            </w:r>
            <w:r w:rsidR="00975EC7" w:rsidRPr="00CC3E37">
              <w:rPr>
                <w:rFonts w:eastAsia="Times New Roman"/>
                <w:szCs w:val="22"/>
              </w:rPr>
              <w:t xml:space="preserve">2.20201 </w:t>
            </w:r>
            <w:r w:rsidRPr="00CC3E37">
              <w:rPr>
                <w:rFonts w:eastAsia="Times New Roman"/>
                <w:szCs w:val="22"/>
              </w:rPr>
              <w:t xml:space="preserve">al </w:t>
            </w:r>
            <w:proofErr w:type="spellStart"/>
            <w:r w:rsidRPr="00CC3E37">
              <w:rPr>
                <w:rFonts w:eastAsia="Times New Roman"/>
                <w:szCs w:val="22"/>
              </w:rPr>
              <w:t>Consiliului</w:t>
            </w:r>
            <w:proofErr w:type="spellEnd"/>
            <w:r w:rsidRPr="00CC3E37">
              <w:rPr>
                <w:rFonts w:eastAsia="Times New Roman"/>
                <w:szCs w:val="22"/>
              </w:rPr>
              <w:t xml:space="preserve"> de </w:t>
            </w:r>
            <w:proofErr w:type="spellStart"/>
            <w:r w:rsidRPr="00CC3E37">
              <w:rPr>
                <w:rFonts w:eastAsia="Times New Roman"/>
                <w:szCs w:val="22"/>
              </w:rPr>
              <w:t>administrație</w:t>
            </w:r>
            <w:proofErr w:type="spellEnd"/>
            <w:r w:rsidRPr="00CC3E37">
              <w:rPr>
                <w:rFonts w:eastAsia="Times New Roman"/>
                <w:szCs w:val="22"/>
              </w:rPr>
              <w:t xml:space="preserve"> </w:t>
            </w:r>
            <w:proofErr w:type="spellStart"/>
            <w:r w:rsidRPr="00CC3E37">
              <w:rPr>
                <w:rFonts w:eastAsia="Times New Roman"/>
                <w:szCs w:val="22"/>
              </w:rPr>
              <w:t>referitor</w:t>
            </w:r>
            <w:proofErr w:type="spellEnd"/>
            <w:r w:rsidRPr="00CC3E37">
              <w:rPr>
                <w:rFonts w:eastAsia="Times New Roman"/>
                <w:szCs w:val="22"/>
              </w:rPr>
              <w:t xml:space="preserve"> la</w:t>
            </w:r>
            <w:r w:rsidR="00975EC7" w:rsidRPr="00CC3E37">
              <w:rPr>
                <w:rFonts w:eastAsia="Times New Roman"/>
                <w:szCs w:val="22"/>
              </w:rPr>
              <w:t xml:space="preserve"> </w:t>
            </w:r>
            <w:proofErr w:type="spellStart"/>
            <w:r w:rsidR="00975EC7" w:rsidRPr="00CC3E37">
              <w:rPr>
                <w:rFonts w:eastAsia="Times New Roman"/>
                <w:szCs w:val="22"/>
              </w:rPr>
              <w:t>totalurile</w:t>
            </w:r>
            <w:proofErr w:type="spellEnd"/>
            <w:r w:rsidR="00975EC7" w:rsidRPr="00CC3E37">
              <w:rPr>
                <w:rFonts w:eastAsia="Times New Roman"/>
                <w:szCs w:val="22"/>
              </w:rPr>
              <w:t xml:space="preserve"> </w:t>
            </w:r>
            <w:proofErr w:type="spellStart"/>
            <w:r w:rsidR="00975EC7" w:rsidRPr="00CC3E37">
              <w:rPr>
                <w:rFonts w:eastAsia="Times New Roman"/>
                <w:szCs w:val="22"/>
              </w:rPr>
              <w:t>controlului</w:t>
            </w:r>
            <w:proofErr w:type="spellEnd"/>
            <w:r w:rsidRPr="00CC3E37">
              <w:rPr>
                <w:rFonts w:eastAsia="Times New Roman"/>
                <w:szCs w:val="22"/>
              </w:rPr>
              <w:t>;</w:t>
            </w:r>
          </w:p>
          <w:p w14:paraId="46A28E45" w14:textId="77777777" w:rsidR="00B3149B" w:rsidRPr="00CC3E37" w:rsidRDefault="00B3149B" w:rsidP="007A6F7F">
            <w:pPr>
              <w:pStyle w:val="a4"/>
              <w:numPr>
                <w:ilvl w:val="0"/>
                <w:numId w:val="3"/>
              </w:numPr>
              <w:tabs>
                <w:tab w:val="clear" w:pos="709"/>
              </w:tabs>
              <w:jc w:val="left"/>
              <w:rPr>
                <w:szCs w:val="22"/>
              </w:rPr>
            </w:pPr>
            <w:proofErr w:type="spellStart"/>
            <w:r w:rsidRPr="00CC3E37">
              <w:rPr>
                <w:szCs w:val="22"/>
              </w:rPr>
              <w:t>Registre</w:t>
            </w:r>
            <w:proofErr w:type="spellEnd"/>
            <w:r w:rsidRPr="00CC3E37">
              <w:rPr>
                <w:szCs w:val="22"/>
              </w:rPr>
              <w:t xml:space="preserve"> </w:t>
            </w:r>
            <w:proofErr w:type="spellStart"/>
            <w:r w:rsidRPr="00CC3E37">
              <w:rPr>
                <w:szCs w:val="22"/>
              </w:rPr>
              <w:t>medicale</w:t>
            </w:r>
            <w:proofErr w:type="spellEnd"/>
            <w:r w:rsidRPr="00CC3E37">
              <w:rPr>
                <w:szCs w:val="22"/>
              </w:rPr>
              <w:t xml:space="preserve"> </w:t>
            </w:r>
            <w:proofErr w:type="spellStart"/>
            <w:r w:rsidRPr="00CC3E37">
              <w:rPr>
                <w:szCs w:val="22"/>
              </w:rPr>
              <w:t>privind</w:t>
            </w:r>
            <w:proofErr w:type="spellEnd"/>
            <w:r w:rsidRPr="00CC3E37">
              <w:rPr>
                <w:szCs w:val="22"/>
              </w:rPr>
              <w:t xml:space="preserve"> </w:t>
            </w:r>
            <w:proofErr w:type="spellStart"/>
            <w:r w:rsidRPr="00CC3E37">
              <w:rPr>
                <w:szCs w:val="22"/>
              </w:rPr>
              <w:t>starea</w:t>
            </w:r>
            <w:proofErr w:type="spellEnd"/>
            <w:r w:rsidRPr="00CC3E37">
              <w:rPr>
                <w:szCs w:val="22"/>
              </w:rPr>
              <w:t xml:space="preserve"> de </w:t>
            </w:r>
            <w:proofErr w:type="spellStart"/>
            <w:r w:rsidRPr="00CC3E37">
              <w:rPr>
                <w:szCs w:val="22"/>
              </w:rPr>
              <w:t>sănătate</w:t>
            </w:r>
            <w:proofErr w:type="spellEnd"/>
            <w:r w:rsidRPr="00CC3E37">
              <w:rPr>
                <w:szCs w:val="22"/>
              </w:rPr>
              <w:t xml:space="preserve"> a </w:t>
            </w:r>
            <w:proofErr w:type="spellStart"/>
            <w:r w:rsidRPr="00CC3E37">
              <w:rPr>
                <w:szCs w:val="22"/>
              </w:rPr>
              <w:t>copiilor</w:t>
            </w:r>
            <w:proofErr w:type="spellEnd"/>
            <w:r w:rsidRPr="00CC3E37">
              <w:rPr>
                <w:szCs w:val="22"/>
              </w:rPr>
              <w:t xml:space="preserve"> </w:t>
            </w:r>
            <w:proofErr w:type="spellStart"/>
            <w:r w:rsidRPr="00CC3E37">
              <w:rPr>
                <w:szCs w:val="22"/>
              </w:rPr>
              <w:t>și</w:t>
            </w:r>
            <w:proofErr w:type="spellEnd"/>
            <w:r w:rsidRPr="00CC3E37">
              <w:rPr>
                <w:szCs w:val="22"/>
              </w:rPr>
              <w:t xml:space="preserve"> a </w:t>
            </w:r>
            <w:proofErr w:type="spellStart"/>
            <w:r w:rsidRPr="00CC3E37">
              <w:rPr>
                <w:szCs w:val="22"/>
              </w:rPr>
              <w:t>salariaților</w:t>
            </w:r>
            <w:proofErr w:type="spellEnd"/>
            <w:r w:rsidRPr="00CC3E37">
              <w:rPr>
                <w:szCs w:val="22"/>
              </w:rPr>
              <w:t>;</w:t>
            </w:r>
          </w:p>
          <w:p w14:paraId="6538B944" w14:textId="77777777" w:rsidR="00975EC7" w:rsidRPr="00E43ABA" w:rsidRDefault="00B3149B" w:rsidP="00E43ABA">
            <w:pPr>
              <w:pStyle w:val="a4"/>
              <w:numPr>
                <w:ilvl w:val="0"/>
                <w:numId w:val="3"/>
              </w:numPr>
              <w:jc w:val="left"/>
              <w:rPr>
                <w:iCs/>
                <w:szCs w:val="22"/>
              </w:rPr>
            </w:pPr>
            <w:proofErr w:type="spellStart"/>
            <w:r w:rsidRPr="00CC3E37">
              <w:rPr>
                <w:szCs w:val="22"/>
              </w:rPr>
              <w:t>Registrul</w:t>
            </w:r>
            <w:proofErr w:type="spellEnd"/>
            <w:r w:rsidRPr="00CC3E37">
              <w:rPr>
                <w:szCs w:val="22"/>
              </w:rPr>
              <w:t xml:space="preserve"> de </w:t>
            </w:r>
            <w:proofErr w:type="spellStart"/>
            <w:r w:rsidRPr="00CC3E37">
              <w:rPr>
                <w:szCs w:val="22"/>
              </w:rPr>
              <w:t>evidență</w:t>
            </w:r>
            <w:proofErr w:type="spellEnd"/>
            <w:r w:rsidRPr="00CC3E37">
              <w:rPr>
                <w:szCs w:val="22"/>
              </w:rPr>
              <w:t xml:space="preserve"> a </w:t>
            </w:r>
            <w:proofErr w:type="spellStart"/>
            <w:r w:rsidRPr="00CC3E37">
              <w:rPr>
                <w:szCs w:val="22"/>
              </w:rPr>
              <w:t>securității</w:t>
            </w:r>
            <w:proofErr w:type="spellEnd"/>
            <w:r w:rsidRPr="00CC3E37">
              <w:rPr>
                <w:szCs w:val="22"/>
              </w:rPr>
              <w:t xml:space="preserve"> </w:t>
            </w:r>
            <w:proofErr w:type="spellStart"/>
            <w:r w:rsidRPr="00CC3E37">
              <w:rPr>
                <w:szCs w:val="22"/>
              </w:rPr>
              <w:t>muncii</w:t>
            </w:r>
            <w:proofErr w:type="spellEnd"/>
            <w:r w:rsidRPr="00CC3E37">
              <w:rPr>
                <w:szCs w:val="22"/>
              </w:rPr>
              <w:t xml:space="preserve"> </w:t>
            </w:r>
            <w:proofErr w:type="spellStart"/>
            <w:r w:rsidRPr="00CC3E37">
              <w:rPr>
                <w:szCs w:val="22"/>
              </w:rPr>
              <w:t>angajaților</w:t>
            </w:r>
            <w:proofErr w:type="spellEnd"/>
            <w:r w:rsidR="00E43ABA">
              <w:rPr>
                <w:szCs w:val="22"/>
              </w:rPr>
              <w:t>.</w:t>
            </w:r>
          </w:p>
        </w:tc>
      </w:tr>
      <w:tr w:rsidR="00C86EAE" w:rsidRPr="007A6F7F" w14:paraId="765CECF2" w14:textId="77777777" w:rsidTr="00D25024">
        <w:tc>
          <w:tcPr>
            <w:tcW w:w="2069" w:type="dxa"/>
          </w:tcPr>
          <w:p w14:paraId="434AB8EE" w14:textId="77777777" w:rsidR="00C86EAE" w:rsidRPr="007A6F7F" w:rsidRDefault="00C86EAE" w:rsidP="007A6F7F">
            <w:pPr>
              <w:jc w:val="left"/>
            </w:pPr>
            <w:r w:rsidRPr="007A6F7F">
              <w:t>Constatări</w:t>
            </w:r>
          </w:p>
        </w:tc>
        <w:tc>
          <w:tcPr>
            <w:tcW w:w="7570" w:type="dxa"/>
            <w:gridSpan w:val="3"/>
          </w:tcPr>
          <w:p w14:paraId="24A5593B" w14:textId="77777777" w:rsidR="00C86EAE" w:rsidRPr="00CC3E37" w:rsidRDefault="00B3149B" w:rsidP="007A6F7F">
            <w:pPr>
              <w:pStyle w:val="a4"/>
              <w:numPr>
                <w:ilvl w:val="0"/>
                <w:numId w:val="2"/>
              </w:numPr>
              <w:jc w:val="left"/>
              <w:rPr>
                <w:iCs/>
                <w:szCs w:val="22"/>
              </w:rPr>
            </w:pPr>
            <w:proofErr w:type="spellStart"/>
            <w:r w:rsidRPr="00CC3E37">
              <w:rPr>
                <w:bCs/>
                <w:szCs w:val="22"/>
              </w:rPr>
              <w:t>Instituția</w:t>
            </w:r>
            <w:proofErr w:type="spellEnd"/>
            <w:r w:rsidRPr="00CC3E37">
              <w:rPr>
                <w:bCs/>
                <w:szCs w:val="22"/>
              </w:rPr>
              <w:t xml:space="preserve"> </w:t>
            </w:r>
            <w:proofErr w:type="spellStart"/>
            <w:r w:rsidRPr="00CC3E37">
              <w:rPr>
                <w:bCs/>
                <w:szCs w:val="22"/>
              </w:rPr>
              <w:t>deține</w:t>
            </w:r>
            <w:proofErr w:type="spellEnd"/>
            <w:r w:rsidRPr="00CC3E37">
              <w:rPr>
                <w:bCs/>
                <w:szCs w:val="22"/>
              </w:rPr>
              <w:t xml:space="preserve"> </w:t>
            </w:r>
            <w:proofErr w:type="spellStart"/>
            <w:r w:rsidRPr="00CC3E37">
              <w:rPr>
                <w:bCs/>
                <w:szCs w:val="22"/>
              </w:rPr>
              <w:t>documentele</w:t>
            </w:r>
            <w:proofErr w:type="spellEnd"/>
            <w:r w:rsidRPr="00CC3E37">
              <w:rPr>
                <w:bCs/>
                <w:szCs w:val="22"/>
              </w:rPr>
              <w:t xml:space="preserve"> </w:t>
            </w:r>
            <w:proofErr w:type="spellStart"/>
            <w:r w:rsidRPr="00CC3E37">
              <w:rPr>
                <w:bCs/>
                <w:szCs w:val="22"/>
              </w:rPr>
              <w:t>tehnice</w:t>
            </w:r>
            <w:proofErr w:type="spellEnd"/>
            <w:r w:rsidRPr="00CC3E37">
              <w:rPr>
                <w:bCs/>
                <w:szCs w:val="22"/>
              </w:rPr>
              <w:t xml:space="preserve">, </w:t>
            </w:r>
            <w:proofErr w:type="spellStart"/>
            <w:r w:rsidRPr="00CC3E37">
              <w:rPr>
                <w:bCs/>
                <w:szCs w:val="22"/>
              </w:rPr>
              <w:t>sanitaro-igienice</w:t>
            </w:r>
            <w:proofErr w:type="spellEnd"/>
            <w:r w:rsidRPr="00CC3E37">
              <w:rPr>
                <w:bCs/>
                <w:szCs w:val="22"/>
              </w:rPr>
              <w:t xml:space="preserve"> </w:t>
            </w:r>
            <w:proofErr w:type="spellStart"/>
            <w:r w:rsidRPr="00CC3E37">
              <w:rPr>
                <w:bCs/>
                <w:szCs w:val="22"/>
              </w:rPr>
              <w:t>și</w:t>
            </w:r>
            <w:proofErr w:type="spellEnd"/>
            <w:r w:rsidRPr="00CC3E37">
              <w:rPr>
                <w:bCs/>
                <w:szCs w:val="22"/>
              </w:rPr>
              <w:t xml:space="preserve"> </w:t>
            </w:r>
            <w:proofErr w:type="spellStart"/>
            <w:r w:rsidRPr="00CC3E37">
              <w:rPr>
                <w:bCs/>
                <w:szCs w:val="22"/>
              </w:rPr>
              <w:t>medicale</w:t>
            </w:r>
            <w:proofErr w:type="spellEnd"/>
            <w:r w:rsidRPr="00CC3E37">
              <w:rPr>
                <w:bCs/>
                <w:szCs w:val="22"/>
              </w:rPr>
              <w:t xml:space="preserve"> </w:t>
            </w:r>
            <w:proofErr w:type="spellStart"/>
            <w:r w:rsidRPr="00CC3E37">
              <w:rPr>
                <w:bCs/>
                <w:szCs w:val="22"/>
              </w:rPr>
              <w:t>necesare</w:t>
            </w:r>
            <w:proofErr w:type="spellEnd"/>
            <w:r w:rsidRPr="00CC3E37">
              <w:rPr>
                <w:bCs/>
                <w:szCs w:val="22"/>
              </w:rPr>
              <w:t xml:space="preserve"> </w:t>
            </w:r>
            <w:proofErr w:type="spellStart"/>
            <w:r w:rsidRPr="00CC3E37">
              <w:rPr>
                <w:bCs/>
                <w:szCs w:val="22"/>
              </w:rPr>
              <w:t>pentru</w:t>
            </w:r>
            <w:proofErr w:type="spellEnd"/>
            <w:r w:rsidRPr="00CC3E37">
              <w:rPr>
                <w:bCs/>
                <w:szCs w:val="22"/>
              </w:rPr>
              <w:t xml:space="preserve"> </w:t>
            </w:r>
            <w:proofErr w:type="spellStart"/>
            <w:r w:rsidRPr="00CC3E37">
              <w:rPr>
                <w:bCs/>
                <w:szCs w:val="22"/>
              </w:rPr>
              <w:t>organizarea</w:t>
            </w:r>
            <w:proofErr w:type="spellEnd"/>
            <w:r w:rsidRPr="00CC3E37">
              <w:rPr>
                <w:bCs/>
                <w:szCs w:val="22"/>
              </w:rPr>
              <w:t xml:space="preserve"> </w:t>
            </w:r>
            <w:proofErr w:type="spellStart"/>
            <w:r w:rsidRPr="00CC3E37">
              <w:rPr>
                <w:bCs/>
                <w:szCs w:val="22"/>
              </w:rPr>
              <w:t>și</w:t>
            </w:r>
            <w:proofErr w:type="spellEnd"/>
            <w:r w:rsidRPr="00CC3E37">
              <w:rPr>
                <w:bCs/>
                <w:szCs w:val="22"/>
              </w:rPr>
              <w:t xml:space="preserve"> </w:t>
            </w:r>
            <w:proofErr w:type="spellStart"/>
            <w:r w:rsidRPr="00CC3E37">
              <w:rPr>
                <w:bCs/>
                <w:szCs w:val="22"/>
              </w:rPr>
              <w:t>desfășurarea</w:t>
            </w:r>
            <w:proofErr w:type="spellEnd"/>
            <w:r w:rsidRPr="00CC3E37">
              <w:rPr>
                <w:bCs/>
                <w:szCs w:val="22"/>
              </w:rPr>
              <w:t xml:space="preserve"> </w:t>
            </w:r>
            <w:proofErr w:type="spellStart"/>
            <w:r w:rsidRPr="00CC3E37">
              <w:rPr>
                <w:bCs/>
                <w:szCs w:val="22"/>
              </w:rPr>
              <w:t>procesului</w:t>
            </w:r>
            <w:proofErr w:type="spellEnd"/>
            <w:r w:rsidRPr="00CC3E37">
              <w:rPr>
                <w:bCs/>
                <w:szCs w:val="22"/>
              </w:rPr>
              <w:t xml:space="preserve"> educational. </w:t>
            </w:r>
            <w:proofErr w:type="spellStart"/>
            <w:r w:rsidRPr="00CC3E37">
              <w:rPr>
                <w:bCs/>
                <w:szCs w:val="22"/>
              </w:rPr>
              <w:t>Administrația</w:t>
            </w:r>
            <w:proofErr w:type="spellEnd"/>
            <w:r w:rsidRPr="00CC3E37">
              <w:rPr>
                <w:bCs/>
                <w:szCs w:val="22"/>
              </w:rPr>
              <w:t xml:space="preserve"> </w:t>
            </w:r>
            <w:proofErr w:type="spellStart"/>
            <w:r w:rsidRPr="00CC3E37">
              <w:rPr>
                <w:bCs/>
                <w:szCs w:val="22"/>
              </w:rPr>
              <w:t>instituției</w:t>
            </w:r>
            <w:proofErr w:type="spellEnd"/>
            <w:r w:rsidRPr="00CC3E37">
              <w:rPr>
                <w:bCs/>
                <w:szCs w:val="22"/>
              </w:rPr>
              <w:t xml:space="preserve"> </w:t>
            </w:r>
            <w:proofErr w:type="spellStart"/>
            <w:r w:rsidRPr="00CC3E37">
              <w:rPr>
                <w:bCs/>
                <w:szCs w:val="22"/>
              </w:rPr>
              <w:t>monitorizează</w:t>
            </w:r>
            <w:proofErr w:type="spellEnd"/>
            <w:r w:rsidRPr="00CC3E37">
              <w:rPr>
                <w:bCs/>
                <w:szCs w:val="22"/>
              </w:rPr>
              <w:t xml:space="preserve"> permanent </w:t>
            </w:r>
            <w:proofErr w:type="spellStart"/>
            <w:r w:rsidRPr="00CC3E37">
              <w:rPr>
                <w:bCs/>
                <w:szCs w:val="22"/>
              </w:rPr>
              <w:t>respectarea</w:t>
            </w:r>
            <w:proofErr w:type="spellEnd"/>
            <w:r w:rsidRPr="00CC3E37">
              <w:rPr>
                <w:bCs/>
                <w:szCs w:val="22"/>
              </w:rPr>
              <w:t xml:space="preserve"> </w:t>
            </w:r>
            <w:proofErr w:type="spellStart"/>
            <w:r w:rsidRPr="00CC3E37">
              <w:rPr>
                <w:bCs/>
                <w:szCs w:val="22"/>
              </w:rPr>
              <w:t>normelor</w:t>
            </w:r>
            <w:proofErr w:type="spellEnd"/>
            <w:r w:rsidRPr="00CC3E37">
              <w:rPr>
                <w:bCs/>
                <w:szCs w:val="22"/>
              </w:rPr>
              <w:t xml:space="preserve"> </w:t>
            </w:r>
            <w:proofErr w:type="spellStart"/>
            <w:r w:rsidRPr="00CC3E37">
              <w:rPr>
                <w:bCs/>
                <w:szCs w:val="22"/>
              </w:rPr>
              <w:t>sanitaro-igienice</w:t>
            </w:r>
            <w:proofErr w:type="spellEnd"/>
          </w:p>
        </w:tc>
      </w:tr>
      <w:tr w:rsidR="00C86EAE" w:rsidRPr="007A6F7F" w14:paraId="34A5D582" w14:textId="77777777" w:rsidTr="00415CB2">
        <w:tc>
          <w:tcPr>
            <w:tcW w:w="2069" w:type="dxa"/>
          </w:tcPr>
          <w:p w14:paraId="65FAE8D0" w14:textId="77777777" w:rsidR="00C86EAE" w:rsidRPr="007A6F7F" w:rsidRDefault="00C86EAE" w:rsidP="007A6F7F">
            <w:pPr>
              <w:jc w:val="left"/>
            </w:pPr>
            <w:r w:rsidRPr="007A6F7F">
              <w:t>Pondere și punctaj acordat</w:t>
            </w:r>
          </w:p>
        </w:tc>
        <w:tc>
          <w:tcPr>
            <w:tcW w:w="1475" w:type="dxa"/>
          </w:tcPr>
          <w:p w14:paraId="65C258CA" w14:textId="77777777" w:rsidR="00C86EAE" w:rsidRPr="007A6F7F" w:rsidRDefault="00C86EAE" w:rsidP="007A6F7F">
            <w:pPr>
              <w:jc w:val="left"/>
            </w:pPr>
            <w:r w:rsidRPr="007A6F7F">
              <w:t>Pondere:</w:t>
            </w:r>
            <w:r w:rsidRPr="007A6F7F">
              <w:rPr>
                <w:bCs/>
              </w:rPr>
              <w:t>1</w:t>
            </w:r>
          </w:p>
        </w:tc>
        <w:tc>
          <w:tcPr>
            <w:tcW w:w="3827" w:type="dxa"/>
          </w:tcPr>
          <w:p w14:paraId="6BD5266E" w14:textId="77777777" w:rsidR="00C86EAE" w:rsidRPr="007A6F7F" w:rsidRDefault="00C86EAE" w:rsidP="007A6F7F">
            <w:pPr>
              <w:jc w:val="left"/>
            </w:pPr>
            <w:r w:rsidRPr="007A6F7F">
              <w:t>Autoevaluare conform criteriilor: -</w:t>
            </w:r>
            <w:r w:rsidR="00CD67E9" w:rsidRPr="007A6F7F">
              <w:t>0,75</w:t>
            </w:r>
          </w:p>
        </w:tc>
        <w:tc>
          <w:tcPr>
            <w:tcW w:w="2268" w:type="dxa"/>
          </w:tcPr>
          <w:p w14:paraId="6B303D20" w14:textId="77777777" w:rsidR="00C86EAE" w:rsidRPr="007A6F7F" w:rsidRDefault="00C86EAE" w:rsidP="007A6F7F">
            <w:pPr>
              <w:jc w:val="left"/>
            </w:pPr>
            <w:r w:rsidRPr="007A6F7F">
              <w:t xml:space="preserve">Punctaj acordat: - </w:t>
            </w:r>
            <w:r w:rsidR="00C272AC" w:rsidRPr="007A6F7F">
              <w:t>0,75</w:t>
            </w:r>
          </w:p>
        </w:tc>
      </w:tr>
    </w:tbl>
    <w:p w14:paraId="58FCB0D2" w14:textId="77777777" w:rsidR="00C86EAE" w:rsidRPr="007A6F7F" w:rsidRDefault="00C86EAE" w:rsidP="007A6F7F">
      <w:pPr>
        <w:jc w:val="left"/>
      </w:pPr>
    </w:p>
    <w:p w14:paraId="711844E6" w14:textId="77777777" w:rsidR="00C86EAE" w:rsidRPr="007A6F7F" w:rsidRDefault="00C86EAE" w:rsidP="007A6F7F">
      <w:pPr>
        <w:jc w:val="left"/>
        <w:rPr>
          <w:lang w:val="en-US"/>
        </w:rPr>
      </w:pPr>
      <w:r w:rsidRPr="007A6F7F">
        <w:rPr>
          <w:b/>
          <w:bCs/>
          <w:lang w:val="en-US"/>
        </w:rPr>
        <w:t>Indicator 1.1.2</w:t>
      </w:r>
      <w:r w:rsidRPr="007A6F7F">
        <w:rPr>
          <w:lang w:val="en-US"/>
        </w:rPr>
        <w:t>Asigurarea</w:t>
      </w:r>
      <w:r w:rsidR="00646531" w:rsidRPr="007A6F7F">
        <w:rPr>
          <w:lang w:val="en-US"/>
        </w:rPr>
        <w:t xml:space="preserve"> </w:t>
      </w:r>
      <w:proofErr w:type="spellStart"/>
      <w:r w:rsidRPr="007A6F7F">
        <w:rPr>
          <w:lang w:val="en-US"/>
        </w:rPr>
        <w:t>pazei</w:t>
      </w:r>
      <w:proofErr w:type="spellEnd"/>
      <w:r w:rsidR="00646531" w:rsidRPr="007A6F7F">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securității</w:t>
      </w:r>
      <w:proofErr w:type="spellEnd"/>
      <w:r w:rsidR="00646531" w:rsidRPr="007A6F7F">
        <w:rPr>
          <w:lang w:val="en-US"/>
        </w:rPr>
        <w:t xml:space="preserve"> </w:t>
      </w:r>
      <w:proofErr w:type="spellStart"/>
      <w:r w:rsidRPr="007A6F7F">
        <w:rPr>
          <w:lang w:val="en-US"/>
        </w:rPr>
        <w:t>instituției</w:t>
      </w:r>
      <w:proofErr w:type="spellEnd"/>
      <w:r w:rsidR="00646531" w:rsidRPr="007A6F7F">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siguranței</w:t>
      </w:r>
      <w:proofErr w:type="spellEnd"/>
      <w:r w:rsidR="00646531" w:rsidRPr="007A6F7F">
        <w:rPr>
          <w:lang w:val="en-US"/>
        </w:rPr>
        <w:t xml:space="preserve"> </w:t>
      </w:r>
      <w:proofErr w:type="spellStart"/>
      <w:r w:rsidRPr="007A6F7F">
        <w:rPr>
          <w:lang w:val="en-US"/>
        </w:rPr>
        <w:t>tuturor</w:t>
      </w:r>
      <w:proofErr w:type="spellEnd"/>
      <w:r w:rsidR="00646531" w:rsidRPr="007A6F7F">
        <w:rPr>
          <w:lang w:val="en-US"/>
        </w:rPr>
        <w:t xml:space="preserve">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Pr="007A6F7F">
        <w:rPr>
          <w:lang w:val="en-US"/>
        </w:rPr>
        <w:t xml:space="preserve"> pe </w:t>
      </w:r>
      <w:proofErr w:type="spellStart"/>
      <w:r w:rsidRPr="007A6F7F">
        <w:rPr>
          <w:lang w:val="en-US"/>
        </w:rPr>
        <w:t>toată</w:t>
      </w:r>
      <w:proofErr w:type="spellEnd"/>
      <w:r w:rsidR="00646531" w:rsidRPr="007A6F7F">
        <w:rPr>
          <w:lang w:val="en-US"/>
        </w:rPr>
        <w:t xml:space="preserve"> </w:t>
      </w:r>
      <w:proofErr w:type="spellStart"/>
      <w:r w:rsidRPr="007A6F7F">
        <w:rPr>
          <w:lang w:val="en-US"/>
        </w:rPr>
        <w:t>durata</w:t>
      </w:r>
      <w:proofErr w:type="spellEnd"/>
      <w:r w:rsidR="00646531" w:rsidRPr="007A6F7F">
        <w:rPr>
          <w:lang w:val="en-US"/>
        </w:rPr>
        <w:t xml:space="preserve"> </w:t>
      </w:r>
      <w:proofErr w:type="spellStart"/>
      <w:r w:rsidRPr="007A6F7F">
        <w:rPr>
          <w:lang w:val="en-US"/>
        </w:rPr>
        <w:t>programului</w:t>
      </w:r>
      <w:proofErr w:type="spellEnd"/>
      <w:r w:rsidR="00646531" w:rsidRPr="007A6F7F">
        <w:rPr>
          <w:lang w:val="en-US"/>
        </w:rPr>
        <w:t xml:space="preserve"> </w:t>
      </w:r>
      <w:proofErr w:type="spellStart"/>
      <w:r w:rsidRPr="007A6F7F">
        <w:rPr>
          <w:lang w:val="en-US"/>
        </w:rPr>
        <w:t>educativ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1FDAA4BE" w14:textId="77777777" w:rsidTr="00DF435F">
        <w:tc>
          <w:tcPr>
            <w:tcW w:w="2069" w:type="dxa"/>
          </w:tcPr>
          <w:p w14:paraId="4B1818E0" w14:textId="77777777" w:rsidR="00C86EAE" w:rsidRPr="007A6F7F" w:rsidRDefault="00C86EAE" w:rsidP="007A6F7F">
            <w:pPr>
              <w:jc w:val="left"/>
            </w:pPr>
            <w:r w:rsidRPr="007A6F7F">
              <w:t xml:space="preserve">Dovezi </w:t>
            </w:r>
          </w:p>
        </w:tc>
        <w:tc>
          <w:tcPr>
            <w:tcW w:w="7570" w:type="dxa"/>
            <w:gridSpan w:val="3"/>
          </w:tcPr>
          <w:p w14:paraId="767F23CF" w14:textId="77777777" w:rsidR="00646531" w:rsidRPr="007A6F7F" w:rsidRDefault="00646531" w:rsidP="007A6F7F">
            <w:pPr>
              <w:pStyle w:val="a4"/>
              <w:numPr>
                <w:ilvl w:val="0"/>
                <w:numId w:val="2"/>
              </w:numPr>
              <w:tabs>
                <w:tab w:val="clear" w:pos="709"/>
              </w:tabs>
              <w:jc w:val="left"/>
              <w:rPr>
                <w:szCs w:val="22"/>
              </w:rPr>
            </w:pPr>
            <w:proofErr w:type="spellStart"/>
            <w:r w:rsidRPr="007A6F7F">
              <w:rPr>
                <w:szCs w:val="22"/>
              </w:rPr>
              <w:t>Regulamentul</w:t>
            </w:r>
            <w:proofErr w:type="spellEnd"/>
            <w:r w:rsidRPr="007A6F7F">
              <w:rPr>
                <w:szCs w:val="22"/>
              </w:rPr>
              <w:t xml:space="preserve"> de </w:t>
            </w:r>
            <w:proofErr w:type="spellStart"/>
            <w:r w:rsidRPr="007A6F7F">
              <w:rPr>
                <w:szCs w:val="22"/>
              </w:rPr>
              <w:t>organizare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funcționare</w:t>
            </w:r>
            <w:proofErr w:type="spellEnd"/>
            <w:r w:rsidRPr="007A6F7F">
              <w:rPr>
                <w:szCs w:val="22"/>
              </w:rPr>
              <w:t xml:space="preserve"> a </w:t>
            </w:r>
            <w:proofErr w:type="spellStart"/>
            <w:r w:rsidRPr="007A6F7F">
              <w:rPr>
                <w:szCs w:val="22"/>
              </w:rPr>
              <w:t>Grădiniței-creșă</w:t>
            </w:r>
            <w:proofErr w:type="spellEnd"/>
            <w:r w:rsidR="00975EC7">
              <w:rPr>
                <w:szCs w:val="22"/>
              </w:rPr>
              <w:t xml:space="preserve"> nr.1 s. </w:t>
            </w:r>
            <w:proofErr w:type="spellStart"/>
            <w:r w:rsidR="00975EC7">
              <w:rPr>
                <w:szCs w:val="22"/>
              </w:rPr>
              <w:t>Olanesti</w:t>
            </w:r>
            <w:proofErr w:type="spellEnd"/>
            <w:r w:rsidR="00975EC7">
              <w:rPr>
                <w:szCs w:val="22"/>
              </w:rPr>
              <w:t xml:space="preserve"> </w:t>
            </w:r>
            <w:r w:rsidRPr="007A6F7F">
              <w:rPr>
                <w:szCs w:val="22"/>
              </w:rPr>
              <w:t xml:space="preserve"> „</w:t>
            </w:r>
            <w:proofErr w:type="spellStart"/>
            <w:r w:rsidRPr="007A6F7F">
              <w:rPr>
                <w:szCs w:val="22"/>
              </w:rPr>
              <w:t>Poienița</w:t>
            </w:r>
            <w:proofErr w:type="spellEnd"/>
            <w:r w:rsidRPr="007A6F7F">
              <w:rPr>
                <w:szCs w:val="22"/>
              </w:rPr>
              <w:t xml:space="preserve"> </w:t>
            </w:r>
            <w:proofErr w:type="spellStart"/>
            <w:r w:rsidRPr="007A6F7F">
              <w:rPr>
                <w:szCs w:val="22"/>
              </w:rPr>
              <w:t>veselă</w:t>
            </w:r>
            <w:proofErr w:type="spellEnd"/>
            <w:r w:rsidRPr="007A6F7F">
              <w:rPr>
                <w:szCs w:val="22"/>
              </w:rPr>
              <w:t xml:space="preserve">”, </w:t>
            </w:r>
            <w:proofErr w:type="spellStart"/>
            <w:r w:rsidRPr="007A6F7F">
              <w:rPr>
                <w:szCs w:val="22"/>
              </w:rPr>
              <w:t>aprobat</w:t>
            </w:r>
            <w:proofErr w:type="spellEnd"/>
            <w:r w:rsidRPr="007A6F7F">
              <w:rPr>
                <w:szCs w:val="22"/>
              </w:rPr>
              <w:t xml:space="preserve"> la </w:t>
            </w:r>
            <w:proofErr w:type="spellStart"/>
            <w:r w:rsidRPr="007A6F7F">
              <w:rPr>
                <w:szCs w:val="22"/>
              </w:rPr>
              <w:t>ședința</w:t>
            </w:r>
            <w:proofErr w:type="spellEnd"/>
            <w:r w:rsidRPr="007A6F7F">
              <w:rPr>
                <w:szCs w:val="22"/>
              </w:rPr>
              <w:t xml:space="preserve"> </w:t>
            </w:r>
            <w:proofErr w:type="spellStart"/>
            <w:r w:rsidRPr="007A6F7F">
              <w:rPr>
                <w:szCs w:val="22"/>
              </w:rPr>
              <w:t>Consiliului</w:t>
            </w:r>
            <w:proofErr w:type="spellEnd"/>
            <w:r w:rsidRPr="007A6F7F">
              <w:rPr>
                <w:szCs w:val="22"/>
              </w:rPr>
              <w:t xml:space="preserve"> de </w:t>
            </w:r>
            <w:proofErr w:type="spellStart"/>
            <w:r w:rsidRPr="007A6F7F">
              <w:rPr>
                <w:szCs w:val="22"/>
              </w:rPr>
              <w:t>administ</w:t>
            </w:r>
            <w:r w:rsidR="00975EC7">
              <w:rPr>
                <w:szCs w:val="22"/>
              </w:rPr>
              <w:t>rație</w:t>
            </w:r>
            <w:proofErr w:type="spellEnd"/>
            <w:r w:rsidR="00975EC7">
              <w:rPr>
                <w:szCs w:val="22"/>
              </w:rPr>
              <w:t xml:space="preserve">, </w:t>
            </w:r>
            <w:proofErr w:type="spellStart"/>
            <w:r w:rsidR="00975EC7">
              <w:rPr>
                <w:szCs w:val="22"/>
              </w:rPr>
              <w:t>proces</w:t>
            </w:r>
            <w:proofErr w:type="spellEnd"/>
            <w:r w:rsidR="00975EC7">
              <w:rPr>
                <w:szCs w:val="22"/>
              </w:rPr>
              <w:t>-verbal nr.1 din 27.09.2021</w:t>
            </w:r>
            <w:r w:rsidRPr="007A6F7F">
              <w:rPr>
                <w:szCs w:val="22"/>
              </w:rPr>
              <w:t xml:space="preserve">, </w:t>
            </w:r>
            <w:proofErr w:type="spellStart"/>
            <w:r w:rsidRPr="007A6F7F">
              <w:rPr>
                <w:szCs w:val="22"/>
              </w:rPr>
              <w:t>cap.II</w:t>
            </w:r>
            <w:proofErr w:type="spellEnd"/>
            <w:r w:rsidRPr="007A6F7F">
              <w:rPr>
                <w:szCs w:val="22"/>
              </w:rPr>
              <w:t xml:space="preserve"> </w:t>
            </w:r>
            <w:proofErr w:type="spellStart"/>
            <w:r w:rsidRPr="007A6F7F">
              <w:rPr>
                <w:szCs w:val="22"/>
              </w:rPr>
              <w:t>Misiunea</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principiile</w:t>
            </w:r>
            <w:proofErr w:type="spellEnd"/>
            <w:r w:rsidRPr="007A6F7F">
              <w:rPr>
                <w:szCs w:val="22"/>
              </w:rPr>
              <w:t xml:space="preserve"> de </w:t>
            </w:r>
            <w:proofErr w:type="spellStart"/>
            <w:r w:rsidRPr="007A6F7F">
              <w:rPr>
                <w:szCs w:val="22"/>
              </w:rPr>
              <w:t>organi</w:t>
            </w:r>
            <w:r w:rsidR="00975EC7">
              <w:rPr>
                <w:szCs w:val="22"/>
              </w:rPr>
              <w:t>zare</w:t>
            </w:r>
            <w:proofErr w:type="spellEnd"/>
            <w:r w:rsidR="00975EC7">
              <w:rPr>
                <w:szCs w:val="22"/>
              </w:rPr>
              <w:t xml:space="preserve"> a </w:t>
            </w:r>
            <w:proofErr w:type="spellStart"/>
            <w:r w:rsidR="00975EC7">
              <w:rPr>
                <w:szCs w:val="22"/>
              </w:rPr>
              <w:t>Grădiniței-creșă</w:t>
            </w:r>
            <w:proofErr w:type="spellEnd"/>
            <w:r w:rsidR="00975EC7">
              <w:rPr>
                <w:szCs w:val="22"/>
              </w:rPr>
              <w:t xml:space="preserve"> nr.1</w:t>
            </w:r>
            <w:r w:rsidRPr="007A6F7F">
              <w:rPr>
                <w:szCs w:val="22"/>
              </w:rPr>
              <w:t xml:space="preserve"> „ </w:t>
            </w:r>
            <w:proofErr w:type="spellStart"/>
            <w:r w:rsidRPr="007A6F7F">
              <w:rPr>
                <w:szCs w:val="22"/>
              </w:rPr>
              <w:t>Poienița</w:t>
            </w:r>
            <w:proofErr w:type="spellEnd"/>
            <w:r w:rsidRPr="007A6F7F">
              <w:rPr>
                <w:szCs w:val="22"/>
              </w:rPr>
              <w:t xml:space="preserve"> </w:t>
            </w:r>
            <w:proofErr w:type="spellStart"/>
            <w:r w:rsidRPr="007A6F7F">
              <w:rPr>
                <w:szCs w:val="22"/>
              </w:rPr>
              <w:t>veselă</w:t>
            </w:r>
            <w:proofErr w:type="spellEnd"/>
            <w:r w:rsidRPr="007A6F7F">
              <w:rPr>
                <w:szCs w:val="22"/>
              </w:rPr>
              <w:t xml:space="preserve">”, pct. 16 </w:t>
            </w:r>
            <w:proofErr w:type="spellStart"/>
            <w:r w:rsidRPr="007A6F7F">
              <w:rPr>
                <w:szCs w:val="22"/>
              </w:rPr>
              <w:t>Asigurarea</w:t>
            </w:r>
            <w:proofErr w:type="spellEnd"/>
            <w:r w:rsidRPr="007A6F7F">
              <w:rPr>
                <w:szCs w:val="22"/>
              </w:rPr>
              <w:t xml:space="preserve"> </w:t>
            </w:r>
            <w:proofErr w:type="spellStart"/>
            <w:r w:rsidRPr="007A6F7F">
              <w:rPr>
                <w:szCs w:val="22"/>
              </w:rPr>
              <w:t>protecției</w:t>
            </w:r>
            <w:proofErr w:type="spellEnd"/>
            <w:r w:rsidRPr="007A6F7F">
              <w:rPr>
                <w:szCs w:val="22"/>
              </w:rPr>
              <w:t xml:space="preserve"> </w:t>
            </w:r>
            <w:proofErr w:type="spellStart"/>
            <w:r w:rsidRPr="007A6F7F">
              <w:rPr>
                <w:szCs w:val="22"/>
              </w:rPr>
              <w:t>copiilor</w:t>
            </w:r>
            <w:proofErr w:type="spellEnd"/>
            <w:r w:rsidRPr="007A6F7F">
              <w:rPr>
                <w:szCs w:val="22"/>
              </w:rPr>
              <w:t xml:space="preserve"> </w:t>
            </w:r>
            <w:proofErr w:type="spellStart"/>
            <w:r w:rsidRPr="007A6F7F">
              <w:rPr>
                <w:szCs w:val="22"/>
              </w:rPr>
              <w:t>față</w:t>
            </w:r>
            <w:proofErr w:type="spellEnd"/>
            <w:r w:rsidRPr="007A6F7F">
              <w:rPr>
                <w:szCs w:val="22"/>
              </w:rPr>
              <w:t xml:space="preserve"> de </w:t>
            </w:r>
            <w:proofErr w:type="spellStart"/>
            <w:r w:rsidRPr="007A6F7F">
              <w:rPr>
                <w:szCs w:val="22"/>
              </w:rPr>
              <w:t>orice</w:t>
            </w:r>
            <w:proofErr w:type="spellEnd"/>
            <w:r w:rsidRPr="007A6F7F">
              <w:rPr>
                <w:szCs w:val="22"/>
              </w:rPr>
              <w:t xml:space="preserve"> </w:t>
            </w:r>
            <w:proofErr w:type="spellStart"/>
            <w:r w:rsidRPr="007A6F7F">
              <w:rPr>
                <w:szCs w:val="22"/>
              </w:rPr>
              <w:t>formă</w:t>
            </w:r>
            <w:proofErr w:type="spellEnd"/>
            <w:r w:rsidRPr="007A6F7F">
              <w:rPr>
                <w:szCs w:val="22"/>
              </w:rPr>
              <w:t xml:space="preserve"> de </w:t>
            </w:r>
            <w:proofErr w:type="spellStart"/>
            <w:r w:rsidRPr="007A6F7F">
              <w:rPr>
                <w:szCs w:val="22"/>
              </w:rPr>
              <w:t>violență</w:t>
            </w:r>
            <w:proofErr w:type="spellEnd"/>
            <w:r w:rsidRPr="007A6F7F">
              <w:rPr>
                <w:szCs w:val="22"/>
              </w:rPr>
              <w:t>;</w:t>
            </w:r>
          </w:p>
          <w:p w14:paraId="068DC59F" w14:textId="77777777" w:rsidR="00C86EAE" w:rsidRPr="007A6F7F" w:rsidRDefault="00646531" w:rsidP="007A6F7F">
            <w:pPr>
              <w:pStyle w:val="a4"/>
              <w:numPr>
                <w:ilvl w:val="0"/>
                <w:numId w:val="2"/>
              </w:numPr>
              <w:jc w:val="left"/>
              <w:rPr>
                <w:iCs/>
                <w:sz w:val="24"/>
                <w:szCs w:val="22"/>
              </w:rPr>
            </w:pPr>
            <w:proofErr w:type="spellStart"/>
            <w:r w:rsidRPr="007A6F7F">
              <w:rPr>
                <w:szCs w:val="22"/>
              </w:rPr>
              <w:t>Fișele</w:t>
            </w:r>
            <w:proofErr w:type="spellEnd"/>
            <w:r w:rsidRPr="007A6F7F">
              <w:rPr>
                <w:szCs w:val="22"/>
              </w:rPr>
              <w:t xml:space="preserve"> post ale </w:t>
            </w:r>
            <w:proofErr w:type="spellStart"/>
            <w:r w:rsidRPr="007A6F7F">
              <w:rPr>
                <w:szCs w:val="22"/>
              </w:rPr>
              <w:t>angajaților</w:t>
            </w:r>
            <w:proofErr w:type="spellEnd"/>
            <w:r w:rsidRPr="007A6F7F">
              <w:rPr>
                <w:szCs w:val="22"/>
              </w:rPr>
              <w:t xml:space="preserve"> </w:t>
            </w:r>
            <w:proofErr w:type="spellStart"/>
            <w:r w:rsidRPr="007A6F7F">
              <w:rPr>
                <w:szCs w:val="22"/>
              </w:rPr>
              <w:t>pentru</w:t>
            </w:r>
            <w:proofErr w:type="spellEnd"/>
            <w:r w:rsidRPr="007A6F7F">
              <w:rPr>
                <w:szCs w:val="22"/>
              </w:rPr>
              <w:t xml:space="preserve"> </w:t>
            </w:r>
            <w:proofErr w:type="spellStart"/>
            <w:r w:rsidRPr="007A6F7F">
              <w:rPr>
                <w:szCs w:val="22"/>
              </w:rPr>
              <w:t>fiecare</w:t>
            </w:r>
            <w:proofErr w:type="spellEnd"/>
            <w:r w:rsidRPr="007A6F7F">
              <w:rPr>
                <w:szCs w:val="22"/>
              </w:rPr>
              <w:t xml:space="preserve"> </w:t>
            </w:r>
            <w:proofErr w:type="spellStart"/>
            <w:r w:rsidRPr="007A6F7F">
              <w:rPr>
                <w:szCs w:val="22"/>
              </w:rPr>
              <w:t>funcție</w:t>
            </w:r>
            <w:proofErr w:type="spellEnd"/>
            <w:r w:rsidRPr="007A6F7F">
              <w:rPr>
                <w:szCs w:val="22"/>
              </w:rPr>
              <w:t>,</w:t>
            </w:r>
          </w:p>
          <w:p w14:paraId="07E31D56" w14:textId="77777777" w:rsidR="00646531" w:rsidRPr="007A6F7F" w:rsidRDefault="00646531" w:rsidP="007A6F7F">
            <w:pPr>
              <w:pStyle w:val="a4"/>
              <w:numPr>
                <w:ilvl w:val="0"/>
                <w:numId w:val="2"/>
              </w:numPr>
              <w:tabs>
                <w:tab w:val="clear" w:pos="709"/>
              </w:tabs>
              <w:jc w:val="left"/>
              <w:rPr>
                <w:szCs w:val="22"/>
              </w:rPr>
            </w:pPr>
            <w:proofErr w:type="spellStart"/>
            <w:r w:rsidRPr="007A6F7F">
              <w:rPr>
                <w:szCs w:val="22"/>
              </w:rPr>
              <w:lastRenderedPageBreak/>
              <w:t>Graficul</w:t>
            </w:r>
            <w:proofErr w:type="spellEnd"/>
            <w:r w:rsidRPr="007A6F7F">
              <w:rPr>
                <w:szCs w:val="22"/>
              </w:rPr>
              <w:t xml:space="preserve"> lunar de </w:t>
            </w:r>
            <w:proofErr w:type="spellStart"/>
            <w:r w:rsidRPr="007A6F7F">
              <w:rPr>
                <w:szCs w:val="22"/>
              </w:rPr>
              <w:t>activitate</w:t>
            </w:r>
            <w:proofErr w:type="spellEnd"/>
            <w:r w:rsidRPr="007A6F7F">
              <w:rPr>
                <w:szCs w:val="22"/>
              </w:rPr>
              <w:t xml:space="preserve"> a </w:t>
            </w:r>
            <w:proofErr w:type="spellStart"/>
            <w:r w:rsidRPr="007A6F7F">
              <w:rPr>
                <w:szCs w:val="22"/>
              </w:rPr>
              <w:t>paznicilor</w:t>
            </w:r>
            <w:proofErr w:type="spellEnd"/>
            <w:r w:rsidRPr="007A6F7F">
              <w:rPr>
                <w:szCs w:val="22"/>
              </w:rPr>
              <w:t xml:space="preserve">, </w:t>
            </w:r>
            <w:proofErr w:type="spellStart"/>
            <w:r w:rsidRPr="007A6F7F">
              <w:rPr>
                <w:szCs w:val="22"/>
              </w:rPr>
              <w:t>aprobat</w:t>
            </w:r>
            <w:proofErr w:type="spellEnd"/>
            <w:r w:rsidRPr="007A6F7F">
              <w:rPr>
                <w:szCs w:val="22"/>
              </w:rPr>
              <w:t xml:space="preserve"> de </w:t>
            </w:r>
            <w:proofErr w:type="spellStart"/>
            <w:r w:rsidRPr="007A6F7F">
              <w:rPr>
                <w:szCs w:val="22"/>
              </w:rPr>
              <w:t>directorul</w:t>
            </w:r>
            <w:proofErr w:type="spellEnd"/>
            <w:r w:rsidRPr="007A6F7F">
              <w:rPr>
                <w:szCs w:val="22"/>
              </w:rPr>
              <w:t xml:space="preserve"> </w:t>
            </w:r>
            <w:proofErr w:type="spellStart"/>
            <w:r w:rsidRPr="007A6F7F">
              <w:rPr>
                <w:szCs w:val="22"/>
              </w:rPr>
              <w:t>instituției</w:t>
            </w:r>
            <w:proofErr w:type="spellEnd"/>
            <w:r w:rsidRPr="007A6F7F">
              <w:rPr>
                <w:szCs w:val="22"/>
              </w:rPr>
              <w:t>;</w:t>
            </w:r>
          </w:p>
          <w:p w14:paraId="2EE9250A" w14:textId="77777777" w:rsidR="00646531" w:rsidRPr="007A6F7F" w:rsidRDefault="00646531" w:rsidP="007A6F7F">
            <w:pPr>
              <w:pStyle w:val="a4"/>
              <w:numPr>
                <w:ilvl w:val="0"/>
                <w:numId w:val="2"/>
              </w:numPr>
              <w:tabs>
                <w:tab w:val="clear" w:pos="709"/>
              </w:tabs>
              <w:jc w:val="left"/>
              <w:rPr>
                <w:szCs w:val="22"/>
              </w:rPr>
            </w:pPr>
            <w:proofErr w:type="spellStart"/>
            <w:r w:rsidRPr="007A6F7F">
              <w:rPr>
                <w:szCs w:val="22"/>
              </w:rPr>
              <w:t>Registrul</w:t>
            </w:r>
            <w:proofErr w:type="spellEnd"/>
            <w:r w:rsidRPr="007A6F7F">
              <w:rPr>
                <w:szCs w:val="22"/>
              </w:rPr>
              <w:t xml:space="preserve"> </w:t>
            </w:r>
            <w:proofErr w:type="spellStart"/>
            <w:r w:rsidRPr="007A6F7F">
              <w:rPr>
                <w:szCs w:val="22"/>
              </w:rPr>
              <w:t>instructajului</w:t>
            </w:r>
            <w:proofErr w:type="spellEnd"/>
            <w:r w:rsidRPr="007A6F7F">
              <w:rPr>
                <w:szCs w:val="22"/>
              </w:rPr>
              <w:t xml:space="preserve"> </w:t>
            </w:r>
            <w:proofErr w:type="spellStart"/>
            <w:r w:rsidRPr="007A6F7F">
              <w:rPr>
                <w:szCs w:val="22"/>
              </w:rPr>
              <w:t>întroductiv</w:t>
            </w:r>
            <w:proofErr w:type="spellEnd"/>
            <w:r w:rsidRPr="007A6F7F">
              <w:rPr>
                <w:szCs w:val="22"/>
              </w:rPr>
              <w:t xml:space="preserve"> de </w:t>
            </w:r>
            <w:proofErr w:type="spellStart"/>
            <w:r w:rsidRPr="007A6F7F">
              <w:rPr>
                <w:szCs w:val="22"/>
              </w:rPr>
              <w:t>protecție</w:t>
            </w:r>
            <w:proofErr w:type="spellEnd"/>
            <w:r w:rsidRPr="007A6F7F">
              <w:rPr>
                <w:szCs w:val="22"/>
              </w:rPr>
              <w:t xml:space="preserve"> a </w:t>
            </w:r>
            <w:proofErr w:type="spellStart"/>
            <w:r w:rsidRPr="007A6F7F">
              <w:rPr>
                <w:szCs w:val="22"/>
              </w:rPr>
              <w:t>muncii</w:t>
            </w:r>
            <w:proofErr w:type="spellEnd"/>
            <w:r w:rsidRPr="007A6F7F">
              <w:rPr>
                <w:szCs w:val="22"/>
              </w:rPr>
              <w:t>;</w:t>
            </w:r>
          </w:p>
          <w:p w14:paraId="413EBE55" w14:textId="77777777" w:rsidR="00646531" w:rsidRPr="007A6F7F" w:rsidRDefault="00646531" w:rsidP="007A6F7F">
            <w:pPr>
              <w:pStyle w:val="a4"/>
              <w:numPr>
                <w:ilvl w:val="0"/>
                <w:numId w:val="2"/>
              </w:numPr>
              <w:tabs>
                <w:tab w:val="clear" w:pos="709"/>
              </w:tabs>
              <w:jc w:val="left"/>
              <w:rPr>
                <w:szCs w:val="22"/>
              </w:rPr>
            </w:pPr>
            <w:proofErr w:type="spellStart"/>
            <w:r w:rsidRPr="007A6F7F">
              <w:rPr>
                <w:szCs w:val="22"/>
              </w:rPr>
              <w:t>Registrul</w:t>
            </w:r>
            <w:proofErr w:type="spellEnd"/>
            <w:r w:rsidRPr="007A6F7F">
              <w:rPr>
                <w:szCs w:val="22"/>
              </w:rPr>
              <w:t xml:space="preserve"> de </w:t>
            </w:r>
            <w:proofErr w:type="spellStart"/>
            <w:r w:rsidRPr="007A6F7F">
              <w:rPr>
                <w:szCs w:val="22"/>
              </w:rPr>
              <w:t>evidență</w:t>
            </w:r>
            <w:proofErr w:type="spellEnd"/>
            <w:r w:rsidRPr="007A6F7F">
              <w:rPr>
                <w:szCs w:val="22"/>
              </w:rPr>
              <w:t xml:space="preserve"> a </w:t>
            </w:r>
            <w:proofErr w:type="spellStart"/>
            <w:r w:rsidRPr="007A6F7F">
              <w:rPr>
                <w:szCs w:val="22"/>
              </w:rPr>
              <w:t>accidentelor</w:t>
            </w:r>
            <w:proofErr w:type="spellEnd"/>
            <w:r w:rsidRPr="007A6F7F">
              <w:rPr>
                <w:szCs w:val="22"/>
              </w:rPr>
              <w:t xml:space="preserve"> de </w:t>
            </w:r>
            <w:proofErr w:type="spellStart"/>
            <w:r w:rsidRPr="007A6F7F">
              <w:rPr>
                <w:szCs w:val="22"/>
              </w:rPr>
              <w:t>muncă</w:t>
            </w:r>
            <w:proofErr w:type="spellEnd"/>
            <w:r w:rsidRPr="007A6F7F">
              <w:rPr>
                <w:szCs w:val="22"/>
              </w:rPr>
              <w:t>;</w:t>
            </w:r>
          </w:p>
          <w:p w14:paraId="1F18AA95" w14:textId="77777777" w:rsidR="00646531" w:rsidRPr="005767EE" w:rsidRDefault="00646531" w:rsidP="007A6F7F">
            <w:pPr>
              <w:pStyle w:val="a4"/>
              <w:numPr>
                <w:ilvl w:val="0"/>
                <w:numId w:val="2"/>
              </w:numPr>
              <w:jc w:val="left"/>
              <w:rPr>
                <w:iCs/>
                <w:sz w:val="24"/>
                <w:szCs w:val="22"/>
              </w:rPr>
            </w:pPr>
            <w:proofErr w:type="spellStart"/>
            <w:r w:rsidRPr="007A6F7F">
              <w:rPr>
                <w:szCs w:val="22"/>
              </w:rPr>
              <w:t>Registrul</w:t>
            </w:r>
            <w:proofErr w:type="spellEnd"/>
            <w:r w:rsidRPr="007A6F7F">
              <w:rPr>
                <w:szCs w:val="22"/>
              </w:rPr>
              <w:t xml:space="preserve"> de </w:t>
            </w:r>
            <w:proofErr w:type="spellStart"/>
            <w:r w:rsidRPr="007A6F7F">
              <w:rPr>
                <w:szCs w:val="22"/>
              </w:rPr>
              <w:t>înregistrare</w:t>
            </w:r>
            <w:proofErr w:type="spellEnd"/>
            <w:r w:rsidRPr="007A6F7F">
              <w:rPr>
                <w:szCs w:val="22"/>
              </w:rPr>
              <w:t xml:space="preserve"> a </w:t>
            </w:r>
            <w:proofErr w:type="spellStart"/>
            <w:r w:rsidRPr="007A6F7F">
              <w:rPr>
                <w:szCs w:val="22"/>
              </w:rPr>
              <w:t>instrucțiunilor</w:t>
            </w:r>
            <w:proofErr w:type="spellEnd"/>
            <w:r w:rsidRPr="007A6F7F">
              <w:rPr>
                <w:szCs w:val="22"/>
              </w:rPr>
              <w:t xml:space="preserve"> de Securitate </w:t>
            </w:r>
            <w:proofErr w:type="spellStart"/>
            <w:r w:rsidRPr="007A6F7F">
              <w:rPr>
                <w:szCs w:val="22"/>
              </w:rPr>
              <w:t>și</w:t>
            </w:r>
            <w:proofErr w:type="spellEnd"/>
            <w:r w:rsidRPr="007A6F7F">
              <w:rPr>
                <w:szCs w:val="22"/>
              </w:rPr>
              <w:t xml:space="preserve"> </w:t>
            </w:r>
            <w:proofErr w:type="spellStart"/>
            <w:r w:rsidRPr="007A6F7F">
              <w:rPr>
                <w:szCs w:val="22"/>
              </w:rPr>
              <w:t>sănătate</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muncă</w:t>
            </w:r>
            <w:proofErr w:type="spellEnd"/>
          </w:p>
          <w:p w14:paraId="1054D898" w14:textId="77777777" w:rsidR="005767EE" w:rsidRPr="009115FE" w:rsidRDefault="005767EE" w:rsidP="007A6F7F">
            <w:pPr>
              <w:pStyle w:val="a4"/>
              <w:numPr>
                <w:ilvl w:val="0"/>
                <w:numId w:val="2"/>
              </w:numPr>
              <w:jc w:val="left"/>
              <w:rPr>
                <w:iCs/>
                <w:sz w:val="24"/>
                <w:szCs w:val="22"/>
              </w:rPr>
            </w:pPr>
            <w:proofErr w:type="spellStart"/>
            <w:r>
              <w:rPr>
                <w:szCs w:val="22"/>
              </w:rPr>
              <w:t>Instruc</w:t>
            </w:r>
            <w:proofErr w:type="spellEnd"/>
            <w:r>
              <w:rPr>
                <w:szCs w:val="22"/>
                <w:lang w:val="ro-RO"/>
              </w:rPr>
              <w:t>ț</w:t>
            </w:r>
            <w:proofErr w:type="spellStart"/>
            <w:r>
              <w:rPr>
                <w:szCs w:val="22"/>
              </w:rPr>
              <w:t>iuni</w:t>
            </w:r>
            <w:proofErr w:type="spellEnd"/>
            <w:r>
              <w:rPr>
                <w:szCs w:val="22"/>
              </w:rPr>
              <w:t xml:space="preserve"> de Securitate </w:t>
            </w:r>
            <w:proofErr w:type="spellStart"/>
            <w:r>
              <w:rPr>
                <w:szCs w:val="22"/>
              </w:rPr>
              <w:t>și</w:t>
            </w:r>
            <w:proofErr w:type="spellEnd"/>
            <w:r>
              <w:rPr>
                <w:szCs w:val="22"/>
              </w:rPr>
              <w:t xml:space="preserve"> </w:t>
            </w:r>
            <w:proofErr w:type="spellStart"/>
            <w:r>
              <w:rPr>
                <w:szCs w:val="22"/>
              </w:rPr>
              <w:t>sănătate</w:t>
            </w:r>
            <w:proofErr w:type="spellEnd"/>
            <w:r>
              <w:rPr>
                <w:szCs w:val="22"/>
              </w:rPr>
              <w:t xml:space="preserve"> </w:t>
            </w:r>
            <w:proofErr w:type="spellStart"/>
            <w:r>
              <w:rPr>
                <w:szCs w:val="22"/>
              </w:rPr>
              <w:t>în</w:t>
            </w:r>
            <w:proofErr w:type="spellEnd"/>
            <w:r>
              <w:rPr>
                <w:szCs w:val="22"/>
              </w:rPr>
              <w:t xml:space="preserve"> </w:t>
            </w:r>
            <w:proofErr w:type="spellStart"/>
            <w:r>
              <w:rPr>
                <w:szCs w:val="22"/>
              </w:rPr>
              <w:t>muncă</w:t>
            </w:r>
            <w:proofErr w:type="spellEnd"/>
            <w:r w:rsidR="00E43ABA">
              <w:rPr>
                <w:szCs w:val="22"/>
              </w:rPr>
              <w:t xml:space="preserve"> </w:t>
            </w:r>
            <w:proofErr w:type="spellStart"/>
            <w:r>
              <w:rPr>
                <w:szCs w:val="22"/>
              </w:rPr>
              <w:t>pentru</w:t>
            </w:r>
            <w:proofErr w:type="spellEnd"/>
            <w:r>
              <w:rPr>
                <w:szCs w:val="22"/>
              </w:rPr>
              <w:t xml:space="preserve"> </w:t>
            </w:r>
            <w:proofErr w:type="spellStart"/>
            <w:r>
              <w:rPr>
                <w:szCs w:val="22"/>
              </w:rPr>
              <w:t>toate</w:t>
            </w:r>
            <w:proofErr w:type="spellEnd"/>
            <w:r>
              <w:rPr>
                <w:szCs w:val="22"/>
              </w:rPr>
              <w:t xml:space="preserve"> </w:t>
            </w:r>
            <w:proofErr w:type="spellStart"/>
            <w:r>
              <w:rPr>
                <w:szCs w:val="22"/>
              </w:rPr>
              <w:t>genurile</w:t>
            </w:r>
            <w:proofErr w:type="spellEnd"/>
            <w:r>
              <w:rPr>
                <w:szCs w:val="22"/>
              </w:rPr>
              <w:t xml:space="preserve"> de </w:t>
            </w:r>
            <w:proofErr w:type="spellStart"/>
            <w:r>
              <w:rPr>
                <w:szCs w:val="22"/>
              </w:rPr>
              <w:t>lucrări</w:t>
            </w:r>
            <w:proofErr w:type="spellEnd"/>
            <w:r>
              <w:rPr>
                <w:szCs w:val="22"/>
              </w:rPr>
              <w:t xml:space="preserve"> </w:t>
            </w:r>
            <w:proofErr w:type="spellStart"/>
            <w:r>
              <w:rPr>
                <w:szCs w:val="22"/>
              </w:rPr>
              <w:t>și</w:t>
            </w:r>
            <w:proofErr w:type="spellEnd"/>
            <w:r>
              <w:rPr>
                <w:szCs w:val="22"/>
              </w:rPr>
              <w:t xml:space="preserve"> </w:t>
            </w:r>
            <w:proofErr w:type="spellStart"/>
            <w:r>
              <w:rPr>
                <w:szCs w:val="22"/>
              </w:rPr>
              <w:t>funcții</w:t>
            </w:r>
            <w:proofErr w:type="spellEnd"/>
            <w:r>
              <w:rPr>
                <w:szCs w:val="22"/>
              </w:rPr>
              <w:t xml:space="preserve"> </w:t>
            </w:r>
            <w:proofErr w:type="spellStart"/>
            <w:r>
              <w:rPr>
                <w:szCs w:val="22"/>
              </w:rPr>
              <w:t>în</w:t>
            </w:r>
            <w:proofErr w:type="spellEnd"/>
            <w:r>
              <w:rPr>
                <w:szCs w:val="22"/>
              </w:rPr>
              <w:t xml:space="preserve"> IET, </w:t>
            </w:r>
            <w:proofErr w:type="spellStart"/>
            <w:r>
              <w:rPr>
                <w:szCs w:val="22"/>
              </w:rPr>
              <w:t>aprobat</w:t>
            </w:r>
            <w:proofErr w:type="spellEnd"/>
            <w:r>
              <w:rPr>
                <w:szCs w:val="22"/>
              </w:rPr>
              <w:t xml:space="preserve"> la </w:t>
            </w:r>
            <w:proofErr w:type="spellStart"/>
            <w:r>
              <w:rPr>
                <w:szCs w:val="22"/>
              </w:rPr>
              <w:t>ședința</w:t>
            </w:r>
            <w:proofErr w:type="spellEnd"/>
            <w:r>
              <w:rPr>
                <w:szCs w:val="22"/>
              </w:rPr>
              <w:t xml:space="preserve"> de </w:t>
            </w:r>
            <w:proofErr w:type="spellStart"/>
            <w:r>
              <w:rPr>
                <w:szCs w:val="22"/>
              </w:rPr>
              <w:t>Consiliului</w:t>
            </w:r>
            <w:proofErr w:type="spellEnd"/>
            <w:r>
              <w:rPr>
                <w:szCs w:val="22"/>
              </w:rPr>
              <w:t xml:space="preserve"> de </w:t>
            </w:r>
            <w:proofErr w:type="spellStart"/>
            <w:r>
              <w:rPr>
                <w:szCs w:val="22"/>
              </w:rPr>
              <w:t>administrație</w:t>
            </w:r>
            <w:proofErr w:type="spellEnd"/>
            <w:r>
              <w:rPr>
                <w:szCs w:val="22"/>
              </w:rPr>
              <w:t xml:space="preserve">, </w:t>
            </w:r>
            <w:proofErr w:type="spellStart"/>
            <w:r>
              <w:rPr>
                <w:szCs w:val="22"/>
              </w:rPr>
              <w:t>proces</w:t>
            </w:r>
            <w:proofErr w:type="spellEnd"/>
            <w:r>
              <w:rPr>
                <w:szCs w:val="22"/>
              </w:rPr>
              <w:t xml:space="preserve"> verbal nr.1 din 27.09.2021</w:t>
            </w:r>
          </w:p>
          <w:p w14:paraId="2205F71E" w14:textId="77777777" w:rsidR="009115FE" w:rsidRPr="007A6F7F" w:rsidRDefault="009115FE" w:rsidP="007A6F7F">
            <w:pPr>
              <w:pStyle w:val="a4"/>
              <w:numPr>
                <w:ilvl w:val="0"/>
                <w:numId w:val="2"/>
              </w:numPr>
              <w:jc w:val="left"/>
              <w:rPr>
                <w:iCs/>
                <w:sz w:val="24"/>
                <w:szCs w:val="22"/>
              </w:rPr>
            </w:pPr>
            <w:r>
              <w:rPr>
                <w:szCs w:val="22"/>
              </w:rPr>
              <w:t>Ordinal nr.04 din</w:t>
            </w:r>
            <w:r w:rsidR="00E43ABA">
              <w:rPr>
                <w:szCs w:val="22"/>
              </w:rPr>
              <w:t xml:space="preserve"> </w:t>
            </w:r>
            <w:r>
              <w:rPr>
                <w:szCs w:val="22"/>
              </w:rPr>
              <w:t>08.</w:t>
            </w:r>
            <w:r w:rsidR="003628A6">
              <w:rPr>
                <w:szCs w:val="22"/>
              </w:rPr>
              <w:t xml:space="preserve">02.2022 cu </w:t>
            </w:r>
            <w:proofErr w:type="spellStart"/>
            <w:r w:rsidR="003628A6">
              <w:rPr>
                <w:szCs w:val="22"/>
              </w:rPr>
              <w:t>privire</w:t>
            </w:r>
            <w:proofErr w:type="spellEnd"/>
            <w:r w:rsidR="003628A6">
              <w:rPr>
                <w:szCs w:val="22"/>
              </w:rPr>
              <w:t xml:space="preserve"> la </w:t>
            </w:r>
            <w:proofErr w:type="spellStart"/>
            <w:r w:rsidR="003628A6">
              <w:rPr>
                <w:szCs w:val="22"/>
              </w:rPr>
              <w:t>aprobarea</w:t>
            </w:r>
            <w:proofErr w:type="spellEnd"/>
            <w:r>
              <w:rPr>
                <w:szCs w:val="22"/>
              </w:rPr>
              <w:t xml:space="preserve"> </w:t>
            </w:r>
            <w:proofErr w:type="spellStart"/>
            <w:r>
              <w:rPr>
                <w:szCs w:val="22"/>
              </w:rPr>
              <w:t>instrucțiunilor</w:t>
            </w:r>
            <w:proofErr w:type="spellEnd"/>
            <w:r>
              <w:rPr>
                <w:szCs w:val="22"/>
              </w:rPr>
              <w:t xml:space="preserve"> de Securitate </w:t>
            </w:r>
            <w:proofErr w:type="spellStart"/>
            <w:r>
              <w:rPr>
                <w:szCs w:val="22"/>
              </w:rPr>
              <w:t>și</w:t>
            </w:r>
            <w:proofErr w:type="spellEnd"/>
            <w:r>
              <w:rPr>
                <w:szCs w:val="22"/>
              </w:rPr>
              <w:t xml:space="preserve"> </w:t>
            </w:r>
            <w:proofErr w:type="spellStart"/>
            <w:r>
              <w:rPr>
                <w:szCs w:val="22"/>
              </w:rPr>
              <w:t>sănătate</w:t>
            </w:r>
            <w:proofErr w:type="spellEnd"/>
            <w:r>
              <w:rPr>
                <w:szCs w:val="22"/>
              </w:rPr>
              <w:t xml:space="preserve"> </w:t>
            </w:r>
            <w:proofErr w:type="spellStart"/>
            <w:r>
              <w:rPr>
                <w:szCs w:val="22"/>
              </w:rPr>
              <w:t>în</w:t>
            </w:r>
            <w:proofErr w:type="spellEnd"/>
            <w:r>
              <w:rPr>
                <w:szCs w:val="22"/>
              </w:rPr>
              <w:t xml:space="preserve"> </w:t>
            </w:r>
            <w:proofErr w:type="spellStart"/>
            <w:r>
              <w:rPr>
                <w:szCs w:val="22"/>
              </w:rPr>
              <w:t>muncă</w:t>
            </w:r>
            <w:proofErr w:type="spellEnd"/>
            <w:r>
              <w:rPr>
                <w:szCs w:val="22"/>
              </w:rPr>
              <w:t>.</w:t>
            </w:r>
          </w:p>
          <w:p w14:paraId="59E600B4" w14:textId="77777777" w:rsidR="00646531" w:rsidRPr="0073136B" w:rsidRDefault="0073136B" w:rsidP="007A6F7F">
            <w:pPr>
              <w:pStyle w:val="a4"/>
              <w:numPr>
                <w:ilvl w:val="0"/>
                <w:numId w:val="2"/>
              </w:numPr>
              <w:jc w:val="left"/>
              <w:rPr>
                <w:iCs/>
                <w:sz w:val="24"/>
                <w:szCs w:val="22"/>
              </w:rPr>
            </w:pPr>
            <w:proofErr w:type="spellStart"/>
            <w:r>
              <w:rPr>
                <w:szCs w:val="22"/>
              </w:rPr>
              <w:t>Ordinul</w:t>
            </w:r>
            <w:proofErr w:type="spellEnd"/>
            <w:r>
              <w:rPr>
                <w:szCs w:val="22"/>
              </w:rPr>
              <w:t xml:space="preserve"> nr. 23 din 30.11.2021.</w:t>
            </w:r>
            <w:r w:rsidR="00646531" w:rsidRPr="007A6F7F">
              <w:rPr>
                <w:szCs w:val="22"/>
              </w:rPr>
              <w:t xml:space="preserve">Cu </w:t>
            </w:r>
            <w:proofErr w:type="spellStart"/>
            <w:r w:rsidR="00646531" w:rsidRPr="007A6F7F">
              <w:rPr>
                <w:szCs w:val="22"/>
              </w:rPr>
              <w:t>privire</w:t>
            </w:r>
            <w:proofErr w:type="spellEnd"/>
            <w:r w:rsidR="00646531" w:rsidRPr="007A6F7F">
              <w:rPr>
                <w:szCs w:val="22"/>
              </w:rPr>
              <w:t xml:space="preserve"> la </w:t>
            </w:r>
            <w:proofErr w:type="spellStart"/>
            <w:r w:rsidR="00646531" w:rsidRPr="007A6F7F">
              <w:rPr>
                <w:szCs w:val="22"/>
              </w:rPr>
              <w:t>instruirea</w:t>
            </w:r>
            <w:proofErr w:type="spellEnd"/>
            <w:r w:rsidR="00646531" w:rsidRPr="007A6F7F">
              <w:rPr>
                <w:szCs w:val="22"/>
              </w:rPr>
              <w:t xml:space="preserve"> </w:t>
            </w:r>
            <w:proofErr w:type="spellStart"/>
            <w:r w:rsidR="00646531" w:rsidRPr="007A6F7F">
              <w:rPr>
                <w:szCs w:val="22"/>
              </w:rPr>
              <w:t>comisiei</w:t>
            </w:r>
            <w:proofErr w:type="spellEnd"/>
            <w:r w:rsidR="00646531" w:rsidRPr="007A6F7F">
              <w:rPr>
                <w:szCs w:val="22"/>
              </w:rPr>
              <w:t xml:space="preserve"> </w:t>
            </w:r>
            <w:proofErr w:type="spellStart"/>
            <w:r w:rsidR="00646531" w:rsidRPr="007A6F7F">
              <w:rPr>
                <w:szCs w:val="22"/>
              </w:rPr>
              <w:t>pentru</w:t>
            </w:r>
            <w:proofErr w:type="spellEnd"/>
            <w:r w:rsidR="00646531" w:rsidRPr="007A6F7F">
              <w:rPr>
                <w:szCs w:val="22"/>
              </w:rPr>
              <w:t xml:space="preserve"> </w:t>
            </w:r>
            <w:proofErr w:type="spellStart"/>
            <w:r w:rsidR="00646531" w:rsidRPr="007A6F7F">
              <w:rPr>
                <w:szCs w:val="22"/>
              </w:rPr>
              <w:t>protecția</w:t>
            </w:r>
            <w:proofErr w:type="spellEnd"/>
            <w:r w:rsidR="00646531" w:rsidRPr="007A6F7F">
              <w:rPr>
                <w:szCs w:val="22"/>
              </w:rPr>
              <w:t xml:space="preserve"> </w:t>
            </w:r>
            <w:proofErr w:type="spellStart"/>
            <w:r w:rsidR="00646531" w:rsidRPr="007A6F7F">
              <w:rPr>
                <w:szCs w:val="22"/>
              </w:rPr>
              <w:t>civilă</w:t>
            </w:r>
            <w:proofErr w:type="spellEnd"/>
            <w:r w:rsidR="00646531" w:rsidRPr="007A6F7F">
              <w:rPr>
                <w:szCs w:val="22"/>
              </w:rPr>
              <w:t xml:space="preserve">, </w:t>
            </w:r>
            <w:proofErr w:type="spellStart"/>
            <w:r w:rsidR="00646531" w:rsidRPr="007A6F7F">
              <w:rPr>
                <w:szCs w:val="22"/>
              </w:rPr>
              <w:t>securitatea</w:t>
            </w:r>
            <w:proofErr w:type="spellEnd"/>
            <w:r w:rsidR="00646531" w:rsidRPr="007A6F7F">
              <w:rPr>
                <w:szCs w:val="22"/>
              </w:rPr>
              <w:t xml:space="preserve"> </w:t>
            </w:r>
            <w:proofErr w:type="spellStart"/>
            <w:r w:rsidR="00646531" w:rsidRPr="007A6F7F">
              <w:rPr>
                <w:szCs w:val="22"/>
              </w:rPr>
              <w:t>și</w:t>
            </w:r>
            <w:proofErr w:type="spellEnd"/>
            <w:r w:rsidR="00646531" w:rsidRPr="007A6F7F">
              <w:rPr>
                <w:szCs w:val="22"/>
              </w:rPr>
              <w:t xml:space="preserve"> </w:t>
            </w:r>
            <w:proofErr w:type="spellStart"/>
            <w:r w:rsidR="00646531" w:rsidRPr="007A6F7F">
              <w:rPr>
                <w:szCs w:val="22"/>
              </w:rPr>
              <w:t>sănătatea</w:t>
            </w:r>
            <w:proofErr w:type="spellEnd"/>
            <w:r w:rsidR="00646531" w:rsidRPr="007A6F7F">
              <w:rPr>
                <w:szCs w:val="22"/>
              </w:rPr>
              <w:t xml:space="preserve"> </w:t>
            </w:r>
            <w:proofErr w:type="spellStart"/>
            <w:r w:rsidR="00646531" w:rsidRPr="007A6F7F">
              <w:rPr>
                <w:szCs w:val="22"/>
              </w:rPr>
              <w:t>în</w:t>
            </w:r>
            <w:proofErr w:type="spellEnd"/>
            <w:r w:rsidR="00646531" w:rsidRPr="007A6F7F">
              <w:rPr>
                <w:szCs w:val="22"/>
              </w:rPr>
              <w:t xml:space="preserve"> </w:t>
            </w:r>
            <w:proofErr w:type="spellStart"/>
            <w:r w:rsidR="00646531" w:rsidRPr="007A6F7F">
              <w:rPr>
                <w:szCs w:val="22"/>
              </w:rPr>
              <w:t>muncă</w:t>
            </w:r>
            <w:proofErr w:type="spellEnd"/>
          </w:p>
          <w:p w14:paraId="67B5EC2E" w14:textId="77777777" w:rsidR="005A7B2D" w:rsidRPr="00ED6E46" w:rsidRDefault="0073136B" w:rsidP="005A7B2D">
            <w:pPr>
              <w:pStyle w:val="a4"/>
              <w:numPr>
                <w:ilvl w:val="0"/>
                <w:numId w:val="2"/>
              </w:numPr>
              <w:jc w:val="left"/>
              <w:rPr>
                <w:iCs/>
                <w:sz w:val="24"/>
                <w:szCs w:val="22"/>
              </w:rPr>
            </w:pPr>
            <w:proofErr w:type="spellStart"/>
            <w:r>
              <w:rPr>
                <w:szCs w:val="22"/>
              </w:rPr>
              <w:t>Ordinul</w:t>
            </w:r>
            <w:proofErr w:type="spellEnd"/>
            <w:r>
              <w:rPr>
                <w:szCs w:val="22"/>
              </w:rPr>
              <w:t xml:space="preserve">  nr.23 din 30.11.2021 cu </w:t>
            </w:r>
            <w:proofErr w:type="spellStart"/>
            <w:r>
              <w:rPr>
                <w:szCs w:val="22"/>
              </w:rPr>
              <w:t>privire</w:t>
            </w:r>
            <w:proofErr w:type="spellEnd"/>
            <w:r>
              <w:rPr>
                <w:szCs w:val="22"/>
              </w:rPr>
              <w:t xml:space="preserve"> la </w:t>
            </w:r>
            <w:proofErr w:type="spellStart"/>
            <w:r>
              <w:rPr>
                <w:szCs w:val="22"/>
              </w:rPr>
              <w:t>desemnarea</w:t>
            </w:r>
            <w:proofErr w:type="spellEnd"/>
            <w:r w:rsidR="005A7B2D">
              <w:rPr>
                <w:szCs w:val="22"/>
              </w:rPr>
              <w:t xml:space="preserve"> </w:t>
            </w:r>
            <w:proofErr w:type="spellStart"/>
            <w:r w:rsidR="005A7B2D">
              <w:rPr>
                <w:szCs w:val="22"/>
              </w:rPr>
              <w:t>persoanei</w:t>
            </w:r>
            <w:proofErr w:type="spellEnd"/>
            <w:r w:rsidR="005A7B2D">
              <w:rPr>
                <w:szCs w:val="22"/>
              </w:rPr>
              <w:t xml:space="preserve"> </w:t>
            </w:r>
            <w:proofErr w:type="spellStart"/>
            <w:r w:rsidR="005A7B2D">
              <w:rPr>
                <w:szCs w:val="22"/>
              </w:rPr>
              <w:t>responsabilă</w:t>
            </w:r>
            <w:proofErr w:type="spellEnd"/>
            <w:r w:rsidR="005A7B2D">
              <w:rPr>
                <w:szCs w:val="22"/>
              </w:rPr>
              <w:t xml:space="preserve"> de </w:t>
            </w:r>
            <w:proofErr w:type="spellStart"/>
            <w:r w:rsidR="005A7B2D">
              <w:rPr>
                <w:szCs w:val="22"/>
              </w:rPr>
              <w:t>activitatea</w:t>
            </w:r>
            <w:proofErr w:type="spellEnd"/>
            <w:r w:rsidR="005A7B2D">
              <w:rPr>
                <w:szCs w:val="22"/>
              </w:rPr>
              <w:t xml:space="preserve"> </w:t>
            </w:r>
            <w:proofErr w:type="spellStart"/>
            <w:r w:rsidR="005A7B2D">
              <w:rPr>
                <w:szCs w:val="22"/>
              </w:rPr>
              <w:t>în</w:t>
            </w:r>
            <w:proofErr w:type="spellEnd"/>
            <w:r w:rsidR="005A7B2D">
              <w:rPr>
                <w:szCs w:val="22"/>
              </w:rPr>
              <w:t xml:space="preserve"> </w:t>
            </w:r>
            <w:proofErr w:type="spellStart"/>
            <w:r w:rsidR="005A7B2D">
              <w:rPr>
                <w:szCs w:val="22"/>
              </w:rPr>
              <w:t>domeniul</w:t>
            </w:r>
            <w:proofErr w:type="spellEnd"/>
            <w:r w:rsidR="005A7B2D">
              <w:rPr>
                <w:szCs w:val="22"/>
              </w:rPr>
              <w:t xml:space="preserve"> </w:t>
            </w:r>
            <w:proofErr w:type="spellStart"/>
            <w:r w:rsidR="005A7B2D">
              <w:rPr>
                <w:szCs w:val="22"/>
              </w:rPr>
              <w:t>protecției</w:t>
            </w:r>
            <w:proofErr w:type="spellEnd"/>
            <w:r w:rsidR="005A7B2D">
              <w:rPr>
                <w:szCs w:val="22"/>
              </w:rPr>
              <w:t xml:space="preserve"> </w:t>
            </w:r>
            <w:proofErr w:type="spellStart"/>
            <w:r w:rsidR="005A7B2D">
              <w:rPr>
                <w:szCs w:val="22"/>
              </w:rPr>
              <w:t>civile</w:t>
            </w:r>
            <w:proofErr w:type="spellEnd"/>
          </w:p>
          <w:p w14:paraId="4932850A" w14:textId="77777777" w:rsidR="00646531" w:rsidRPr="007A6F7F" w:rsidRDefault="00ED6E46" w:rsidP="007A6F7F">
            <w:pPr>
              <w:pStyle w:val="a4"/>
              <w:numPr>
                <w:ilvl w:val="0"/>
                <w:numId w:val="2"/>
              </w:numPr>
              <w:jc w:val="left"/>
              <w:rPr>
                <w:iCs/>
                <w:sz w:val="24"/>
                <w:szCs w:val="22"/>
              </w:rPr>
            </w:pPr>
            <w:proofErr w:type="spellStart"/>
            <w:r>
              <w:rPr>
                <w:szCs w:val="22"/>
              </w:rPr>
              <w:t>Ordinul</w:t>
            </w:r>
            <w:proofErr w:type="spellEnd"/>
            <w:r>
              <w:rPr>
                <w:szCs w:val="22"/>
              </w:rPr>
              <w:t xml:space="preserve"> nr.</w:t>
            </w:r>
            <w:r w:rsidRPr="00ED6E46">
              <w:rPr>
                <w:szCs w:val="22"/>
              </w:rPr>
              <w:t>6</w:t>
            </w:r>
            <w:r>
              <w:rPr>
                <w:szCs w:val="22"/>
              </w:rPr>
              <w:t xml:space="preserve"> din 26.08.2021</w:t>
            </w:r>
            <w:r w:rsidR="00646531" w:rsidRPr="007A6F7F">
              <w:rPr>
                <w:szCs w:val="22"/>
              </w:rPr>
              <w:t xml:space="preserve"> Cu </w:t>
            </w:r>
            <w:proofErr w:type="spellStart"/>
            <w:r w:rsidR="00646531" w:rsidRPr="007A6F7F">
              <w:rPr>
                <w:szCs w:val="22"/>
              </w:rPr>
              <w:t>privire</w:t>
            </w:r>
            <w:proofErr w:type="spellEnd"/>
            <w:r w:rsidR="00646531" w:rsidRPr="007A6F7F">
              <w:rPr>
                <w:szCs w:val="22"/>
              </w:rPr>
              <w:t xml:space="preserve"> la </w:t>
            </w:r>
            <w:proofErr w:type="spellStart"/>
            <w:r w:rsidR="00646531" w:rsidRPr="007A6F7F">
              <w:rPr>
                <w:szCs w:val="22"/>
              </w:rPr>
              <w:t>respectarea</w:t>
            </w:r>
            <w:proofErr w:type="spellEnd"/>
            <w:r w:rsidR="00646531" w:rsidRPr="007A6F7F">
              <w:rPr>
                <w:szCs w:val="22"/>
              </w:rPr>
              <w:t xml:space="preserve"> </w:t>
            </w:r>
            <w:proofErr w:type="spellStart"/>
            <w:r w:rsidR="00646531" w:rsidRPr="007A6F7F">
              <w:rPr>
                <w:szCs w:val="22"/>
              </w:rPr>
              <w:t>instrucțiunilor</w:t>
            </w:r>
            <w:proofErr w:type="spellEnd"/>
            <w:r w:rsidR="00646531" w:rsidRPr="007A6F7F">
              <w:rPr>
                <w:szCs w:val="22"/>
              </w:rPr>
              <w:t xml:space="preserve"> la </w:t>
            </w:r>
            <w:proofErr w:type="spellStart"/>
            <w:r w:rsidR="00646531" w:rsidRPr="007A6F7F">
              <w:rPr>
                <w:szCs w:val="22"/>
              </w:rPr>
              <w:t>protecția</w:t>
            </w:r>
            <w:proofErr w:type="spellEnd"/>
            <w:r w:rsidR="00646531" w:rsidRPr="007A6F7F">
              <w:rPr>
                <w:szCs w:val="22"/>
              </w:rPr>
              <w:t xml:space="preserve"> </w:t>
            </w:r>
            <w:proofErr w:type="spellStart"/>
            <w:r w:rsidR="00646531" w:rsidRPr="007A6F7F">
              <w:rPr>
                <w:szCs w:val="22"/>
              </w:rPr>
              <w:t>muncii</w:t>
            </w:r>
            <w:proofErr w:type="spellEnd"/>
            <w:r>
              <w:rPr>
                <w:szCs w:val="22"/>
              </w:rPr>
              <w:t>.</w:t>
            </w:r>
          </w:p>
          <w:p w14:paraId="3226B2CA" w14:textId="77777777" w:rsidR="00BC1B04" w:rsidRPr="00BC1B04" w:rsidRDefault="005767EE" w:rsidP="00BC1B04">
            <w:pPr>
              <w:pStyle w:val="a4"/>
              <w:numPr>
                <w:ilvl w:val="0"/>
                <w:numId w:val="2"/>
              </w:numPr>
              <w:tabs>
                <w:tab w:val="clear" w:pos="709"/>
              </w:tabs>
              <w:jc w:val="left"/>
              <w:rPr>
                <w:szCs w:val="22"/>
              </w:rPr>
            </w:pPr>
            <w:proofErr w:type="spellStart"/>
            <w:r>
              <w:rPr>
                <w:szCs w:val="22"/>
              </w:rPr>
              <w:t>Ordinul</w:t>
            </w:r>
            <w:proofErr w:type="spellEnd"/>
            <w:r>
              <w:rPr>
                <w:szCs w:val="22"/>
              </w:rPr>
              <w:t xml:space="preserve"> nr.2 din 01.</w:t>
            </w:r>
            <w:r w:rsidR="0073136B">
              <w:rPr>
                <w:szCs w:val="22"/>
              </w:rPr>
              <w:t>09.2021</w:t>
            </w:r>
            <w:r w:rsidR="00025DC6" w:rsidRPr="007A6F7F">
              <w:rPr>
                <w:szCs w:val="22"/>
              </w:rPr>
              <w:t xml:space="preserve"> Cu </w:t>
            </w:r>
            <w:proofErr w:type="spellStart"/>
            <w:r w:rsidR="00025DC6" w:rsidRPr="007A6F7F">
              <w:rPr>
                <w:szCs w:val="22"/>
              </w:rPr>
              <w:t>privire</w:t>
            </w:r>
            <w:proofErr w:type="spellEnd"/>
            <w:r w:rsidR="00025DC6" w:rsidRPr="007A6F7F">
              <w:rPr>
                <w:szCs w:val="22"/>
              </w:rPr>
              <w:t xml:space="preserve"> la </w:t>
            </w:r>
            <w:proofErr w:type="spellStart"/>
            <w:r w:rsidR="00025DC6" w:rsidRPr="007A6F7F">
              <w:rPr>
                <w:szCs w:val="22"/>
              </w:rPr>
              <w:t>respectarea</w:t>
            </w:r>
            <w:proofErr w:type="spellEnd"/>
            <w:r w:rsidR="00025DC6" w:rsidRPr="007A6F7F">
              <w:rPr>
                <w:szCs w:val="22"/>
              </w:rPr>
              <w:t xml:space="preserve"> </w:t>
            </w:r>
            <w:proofErr w:type="spellStart"/>
            <w:r w:rsidR="00025DC6" w:rsidRPr="007A6F7F">
              <w:rPr>
                <w:szCs w:val="22"/>
              </w:rPr>
              <w:t>Instrucțiunii</w:t>
            </w:r>
            <w:proofErr w:type="spellEnd"/>
            <w:r w:rsidR="00025DC6" w:rsidRPr="007A6F7F">
              <w:rPr>
                <w:szCs w:val="22"/>
              </w:rPr>
              <w:t xml:space="preserve"> </w:t>
            </w:r>
            <w:proofErr w:type="spellStart"/>
            <w:r w:rsidR="00025DC6" w:rsidRPr="007A6F7F">
              <w:rPr>
                <w:szCs w:val="22"/>
              </w:rPr>
              <w:t>Ocrotirii</w:t>
            </w:r>
            <w:proofErr w:type="spellEnd"/>
            <w:r w:rsidR="00025DC6" w:rsidRPr="007A6F7F">
              <w:rPr>
                <w:szCs w:val="22"/>
              </w:rPr>
              <w:t xml:space="preserve"> </w:t>
            </w:r>
            <w:proofErr w:type="spellStart"/>
            <w:r w:rsidR="00025DC6" w:rsidRPr="007A6F7F">
              <w:rPr>
                <w:szCs w:val="22"/>
              </w:rPr>
              <w:t>Vieții</w:t>
            </w:r>
            <w:proofErr w:type="spellEnd"/>
            <w:r w:rsidR="00025DC6" w:rsidRPr="007A6F7F">
              <w:rPr>
                <w:szCs w:val="22"/>
              </w:rPr>
              <w:t xml:space="preserve"> </w:t>
            </w:r>
            <w:proofErr w:type="spellStart"/>
            <w:r w:rsidR="00025DC6" w:rsidRPr="007A6F7F">
              <w:rPr>
                <w:szCs w:val="22"/>
              </w:rPr>
              <w:t>și</w:t>
            </w:r>
            <w:proofErr w:type="spellEnd"/>
            <w:r w:rsidR="00025DC6" w:rsidRPr="007A6F7F">
              <w:rPr>
                <w:szCs w:val="22"/>
              </w:rPr>
              <w:t xml:space="preserve"> </w:t>
            </w:r>
            <w:proofErr w:type="spellStart"/>
            <w:r w:rsidR="00025DC6" w:rsidRPr="007A6F7F">
              <w:rPr>
                <w:szCs w:val="22"/>
              </w:rPr>
              <w:t>Sănătății</w:t>
            </w:r>
            <w:proofErr w:type="spellEnd"/>
            <w:r w:rsidR="00025DC6" w:rsidRPr="007A6F7F">
              <w:rPr>
                <w:szCs w:val="22"/>
              </w:rPr>
              <w:t xml:space="preserve"> </w:t>
            </w:r>
            <w:proofErr w:type="spellStart"/>
            <w:r w:rsidR="00025DC6" w:rsidRPr="007A6F7F">
              <w:rPr>
                <w:szCs w:val="22"/>
              </w:rPr>
              <w:t>Copiilor</w:t>
            </w:r>
            <w:proofErr w:type="spellEnd"/>
            <w:r w:rsidR="00025DC6" w:rsidRPr="007A6F7F">
              <w:rPr>
                <w:szCs w:val="22"/>
              </w:rPr>
              <w:t>;</w:t>
            </w:r>
          </w:p>
          <w:p w14:paraId="11A5C747" w14:textId="77777777" w:rsidR="00025DC6" w:rsidRPr="007A6F7F" w:rsidRDefault="00A55F30" w:rsidP="007A6F7F">
            <w:pPr>
              <w:pStyle w:val="a4"/>
              <w:numPr>
                <w:ilvl w:val="0"/>
                <w:numId w:val="2"/>
              </w:numPr>
              <w:jc w:val="left"/>
              <w:rPr>
                <w:iCs/>
                <w:sz w:val="24"/>
                <w:szCs w:val="22"/>
              </w:rPr>
            </w:pPr>
            <w:r w:rsidRPr="007A6F7F">
              <w:rPr>
                <w:sz w:val="24"/>
              </w:rPr>
              <w:t xml:space="preserve"> </w:t>
            </w:r>
            <w:proofErr w:type="spellStart"/>
            <w:r w:rsidRPr="007A6F7F">
              <w:rPr>
                <w:sz w:val="24"/>
              </w:rPr>
              <w:t>Delegarea</w:t>
            </w:r>
            <w:proofErr w:type="spellEnd"/>
            <w:r w:rsidRPr="007A6F7F">
              <w:rPr>
                <w:sz w:val="24"/>
              </w:rPr>
              <w:t xml:space="preserve">  </w:t>
            </w:r>
            <w:proofErr w:type="spellStart"/>
            <w:r w:rsidRPr="007A6F7F">
              <w:rPr>
                <w:sz w:val="24"/>
              </w:rPr>
              <w:t>cadrului</w:t>
            </w:r>
            <w:proofErr w:type="spellEnd"/>
            <w:r w:rsidRPr="007A6F7F">
              <w:rPr>
                <w:sz w:val="24"/>
              </w:rPr>
              <w:t xml:space="preserve"> managerial la </w:t>
            </w:r>
            <w:proofErr w:type="spellStart"/>
            <w:r w:rsidRPr="007A6F7F">
              <w:rPr>
                <w:sz w:val="24"/>
              </w:rPr>
              <w:t>cursuri</w:t>
            </w:r>
            <w:proofErr w:type="spellEnd"/>
            <w:r w:rsidRPr="007A6F7F">
              <w:rPr>
                <w:sz w:val="24"/>
              </w:rPr>
              <w:t xml:space="preserve"> de </w:t>
            </w:r>
            <w:proofErr w:type="spellStart"/>
            <w:r w:rsidRPr="007A6F7F">
              <w:rPr>
                <w:sz w:val="24"/>
              </w:rPr>
              <w:t>instruire</w:t>
            </w:r>
            <w:proofErr w:type="spellEnd"/>
            <w:r w:rsidRPr="007A6F7F">
              <w:rPr>
                <w:sz w:val="24"/>
              </w:rPr>
              <w:t xml:space="preserve"> ;  </w:t>
            </w:r>
            <w:proofErr w:type="spellStart"/>
            <w:r w:rsidRPr="007A6F7F">
              <w:rPr>
                <w:sz w:val="24"/>
              </w:rPr>
              <w:t>Ce</w:t>
            </w:r>
            <w:r w:rsidR="00CA21DE" w:rsidRPr="007A6F7F">
              <w:rPr>
                <w:sz w:val="24"/>
              </w:rPr>
              <w:t>rtificat</w:t>
            </w:r>
            <w:proofErr w:type="spellEnd"/>
            <w:r w:rsidR="00CA21DE" w:rsidRPr="007A6F7F">
              <w:rPr>
                <w:sz w:val="24"/>
              </w:rPr>
              <w:t xml:space="preserve"> </w:t>
            </w:r>
            <w:r w:rsidRPr="007A6F7F">
              <w:rPr>
                <w:sz w:val="24"/>
              </w:rPr>
              <w:t xml:space="preserve"> nr.014537 </w:t>
            </w:r>
            <w:proofErr w:type="spellStart"/>
            <w:r w:rsidRPr="007A6F7F">
              <w:rPr>
                <w:sz w:val="24"/>
              </w:rPr>
              <w:t>eliberat</w:t>
            </w:r>
            <w:proofErr w:type="spellEnd"/>
            <w:r w:rsidRPr="007A6F7F">
              <w:rPr>
                <w:sz w:val="24"/>
              </w:rPr>
              <w:t xml:space="preserve"> la 04.06.2021 de </w:t>
            </w:r>
            <w:proofErr w:type="spellStart"/>
            <w:r w:rsidRPr="007A6F7F">
              <w:rPr>
                <w:sz w:val="24"/>
              </w:rPr>
              <w:t>Centrul</w:t>
            </w:r>
            <w:proofErr w:type="spellEnd"/>
            <w:r w:rsidRPr="007A6F7F">
              <w:rPr>
                <w:sz w:val="24"/>
              </w:rPr>
              <w:t xml:space="preserve"> republican de </w:t>
            </w:r>
            <w:proofErr w:type="spellStart"/>
            <w:r w:rsidRPr="007A6F7F">
              <w:rPr>
                <w:sz w:val="24"/>
              </w:rPr>
              <w:t>instruire</w:t>
            </w:r>
            <w:proofErr w:type="spellEnd"/>
            <w:r w:rsidRPr="007A6F7F">
              <w:rPr>
                <w:sz w:val="24"/>
              </w:rPr>
              <w:t xml:space="preserve"> </w:t>
            </w:r>
            <w:r w:rsidR="00CA21DE" w:rsidRPr="007A6F7F">
              <w:rPr>
                <w:sz w:val="24"/>
              </w:rPr>
              <w:t xml:space="preserve"> </w:t>
            </w:r>
            <w:proofErr w:type="spellStart"/>
            <w:r w:rsidR="00CA21DE" w:rsidRPr="007A6F7F">
              <w:rPr>
                <w:sz w:val="24"/>
              </w:rPr>
              <w:t>Inspectoratul</w:t>
            </w:r>
            <w:proofErr w:type="spellEnd"/>
            <w:r w:rsidR="00CA21DE" w:rsidRPr="007A6F7F">
              <w:rPr>
                <w:sz w:val="24"/>
              </w:rPr>
              <w:t xml:space="preserve"> General </w:t>
            </w:r>
            <w:proofErr w:type="spellStart"/>
            <w:r w:rsidR="00CA21DE" w:rsidRPr="007A6F7F">
              <w:rPr>
                <w:sz w:val="24"/>
              </w:rPr>
              <w:t>pentru</w:t>
            </w:r>
            <w:proofErr w:type="spellEnd"/>
            <w:r w:rsidR="00CA21DE" w:rsidRPr="007A6F7F">
              <w:rPr>
                <w:sz w:val="24"/>
              </w:rPr>
              <w:t xml:space="preserve"> </w:t>
            </w:r>
            <w:proofErr w:type="spellStart"/>
            <w:r w:rsidR="00CA21DE" w:rsidRPr="007A6F7F">
              <w:rPr>
                <w:sz w:val="24"/>
              </w:rPr>
              <w:t>Situații</w:t>
            </w:r>
            <w:proofErr w:type="spellEnd"/>
            <w:r w:rsidR="00CA21DE" w:rsidRPr="007A6F7F">
              <w:rPr>
                <w:sz w:val="24"/>
              </w:rPr>
              <w:t xml:space="preserve">  de </w:t>
            </w:r>
            <w:proofErr w:type="spellStart"/>
            <w:r w:rsidR="00CA21DE" w:rsidRPr="007A6F7F">
              <w:rPr>
                <w:sz w:val="24"/>
              </w:rPr>
              <w:t>Urgență</w:t>
            </w:r>
            <w:proofErr w:type="spellEnd"/>
            <w:r w:rsidRPr="007A6F7F">
              <w:rPr>
                <w:sz w:val="24"/>
              </w:rPr>
              <w:t>(03-04.06.2021)</w:t>
            </w:r>
          </w:p>
        </w:tc>
      </w:tr>
      <w:tr w:rsidR="00C86EAE" w:rsidRPr="007A6F7F" w14:paraId="586BA925" w14:textId="77777777" w:rsidTr="00DF435F">
        <w:tc>
          <w:tcPr>
            <w:tcW w:w="2069" w:type="dxa"/>
          </w:tcPr>
          <w:p w14:paraId="21EEDE79" w14:textId="77777777" w:rsidR="00C86EAE" w:rsidRPr="007A6F7F" w:rsidRDefault="00C86EAE" w:rsidP="007A6F7F">
            <w:pPr>
              <w:jc w:val="left"/>
            </w:pPr>
            <w:r w:rsidRPr="007A6F7F">
              <w:lastRenderedPageBreak/>
              <w:t>Constatări</w:t>
            </w:r>
          </w:p>
        </w:tc>
        <w:tc>
          <w:tcPr>
            <w:tcW w:w="7570" w:type="dxa"/>
            <w:gridSpan w:val="3"/>
          </w:tcPr>
          <w:p w14:paraId="63D98C71" w14:textId="77777777" w:rsidR="003861CD" w:rsidRPr="00E43ABA" w:rsidRDefault="003861CD" w:rsidP="007A6F7F">
            <w:pPr>
              <w:jc w:val="left"/>
              <w:rPr>
                <w:sz w:val="22"/>
              </w:rPr>
            </w:pPr>
            <w:r w:rsidRPr="00E43ABA">
              <w:rPr>
                <w:sz w:val="22"/>
              </w:rPr>
              <w:t xml:space="preserve">Instituția deține actele necesare referitor la asigurarea pazei, a securității și a siguranței tuturor copiilor pe toată durata programului educative. Siguranța copiilor pe toată durata programului educativ precum și securitatea instituției este asigurată prin: </w:t>
            </w:r>
          </w:p>
          <w:p w14:paraId="2BEDA5A4" w14:textId="77777777" w:rsidR="003861CD" w:rsidRPr="000A5056" w:rsidRDefault="003861CD" w:rsidP="000A5056">
            <w:pPr>
              <w:pStyle w:val="a4"/>
              <w:numPr>
                <w:ilvl w:val="0"/>
                <w:numId w:val="2"/>
              </w:numPr>
              <w:tabs>
                <w:tab w:val="clear" w:pos="709"/>
              </w:tabs>
              <w:jc w:val="left"/>
              <w:rPr>
                <w:szCs w:val="22"/>
              </w:rPr>
            </w:pPr>
            <w:proofErr w:type="spellStart"/>
            <w:r w:rsidRPr="00E43ABA">
              <w:rPr>
                <w:szCs w:val="22"/>
              </w:rPr>
              <w:t>teritoriul</w:t>
            </w:r>
            <w:proofErr w:type="spellEnd"/>
            <w:r w:rsidRPr="007A6F7F">
              <w:rPr>
                <w:szCs w:val="22"/>
              </w:rPr>
              <w:t xml:space="preserve"> </w:t>
            </w:r>
            <w:proofErr w:type="spellStart"/>
            <w:r w:rsidRPr="007A6F7F">
              <w:rPr>
                <w:szCs w:val="22"/>
              </w:rPr>
              <w:t>îngrădit</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acces</w:t>
            </w:r>
            <w:proofErr w:type="spellEnd"/>
            <w:r w:rsidRPr="007A6F7F">
              <w:rPr>
                <w:szCs w:val="22"/>
              </w:rPr>
              <w:t xml:space="preserve"> </w:t>
            </w:r>
            <w:proofErr w:type="spellStart"/>
            <w:r w:rsidRPr="007A6F7F">
              <w:rPr>
                <w:szCs w:val="22"/>
              </w:rPr>
              <w:t>limitat</w:t>
            </w:r>
            <w:proofErr w:type="spellEnd"/>
            <w:r w:rsidRPr="007A6F7F">
              <w:rPr>
                <w:szCs w:val="22"/>
              </w:rPr>
              <w:t xml:space="preserve"> al </w:t>
            </w:r>
            <w:proofErr w:type="spellStart"/>
            <w:r w:rsidRPr="007A6F7F">
              <w:rPr>
                <w:szCs w:val="22"/>
              </w:rPr>
              <w:t>părinților</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persoanelor</w:t>
            </w:r>
            <w:proofErr w:type="spellEnd"/>
            <w:r w:rsidRPr="007A6F7F">
              <w:rPr>
                <w:szCs w:val="22"/>
              </w:rPr>
              <w:t xml:space="preserve"> </w:t>
            </w:r>
            <w:proofErr w:type="spellStart"/>
            <w:r w:rsidRPr="007A6F7F">
              <w:rPr>
                <w:szCs w:val="22"/>
              </w:rPr>
              <w:t>ce</w:t>
            </w:r>
            <w:proofErr w:type="spellEnd"/>
            <w:r w:rsidRPr="007A6F7F">
              <w:rPr>
                <w:szCs w:val="22"/>
              </w:rPr>
              <w:t xml:space="preserve"> </w:t>
            </w:r>
            <w:proofErr w:type="spellStart"/>
            <w:r w:rsidRPr="007A6F7F">
              <w:rPr>
                <w:szCs w:val="22"/>
              </w:rPr>
              <w:t>vizitează</w:t>
            </w:r>
            <w:proofErr w:type="spellEnd"/>
            <w:r w:rsidRPr="007A6F7F">
              <w:rPr>
                <w:szCs w:val="22"/>
              </w:rPr>
              <w:t xml:space="preserve"> </w:t>
            </w:r>
            <w:proofErr w:type="spellStart"/>
            <w:r w:rsidRPr="007A6F7F">
              <w:rPr>
                <w:szCs w:val="22"/>
              </w:rPr>
              <w:t>instituția</w:t>
            </w:r>
            <w:proofErr w:type="spellEnd"/>
            <w:r w:rsidRPr="007A6F7F">
              <w:rPr>
                <w:szCs w:val="22"/>
              </w:rPr>
              <w:t>,</w:t>
            </w:r>
          </w:p>
          <w:p w14:paraId="56F84F35" w14:textId="77777777" w:rsidR="003861CD" w:rsidRPr="007A6F7F" w:rsidRDefault="003861CD" w:rsidP="007A6F7F">
            <w:pPr>
              <w:pStyle w:val="a4"/>
              <w:numPr>
                <w:ilvl w:val="0"/>
                <w:numId w:val="2"/>
              </w:numPr>
              <w:tabs>
                <w:tab w:val="clear" w:pos="709"/>
              </w:tabs>
              <w:jc w:val="left"/>
              <w:rPr>
                <w:szCs w:val="22"/>
              </w:rPr>
            </w:pPr>
            <w:proofErr w:type="spellStart"/>
            <w:r w:rsidRPr="007A6F7F">
              <w:rPr>
                <w:szCs w:val="22"/>
              </w:rPr>
              <w:t>paza</w:t>
            </w:r>
            <w:proofErr w:type="spellEnd"/>
            <w:r w:rsidRPr="007A6F7F">
              <w:rPr>
                <w:szCs w:val="22"/>
              </w:rPr>
              <w:t xml:space="preserve"> de </w:t>
            </w:r>
            <w:proofErr w:type="spellStart"/>
            <w:r w:rsidRPr="007A6F7F">
              <w:rPr>
                <w:szCs w:val="22"/>
              </w:rPr>
              <w:t>noapte</w:t>
            </w:r>
            <w:proofErr w:type="spellEnd"/>
            <w:r w:rsidRPr="007A6F7F">
              <w:rPr>
                <w:szCs w:val="22"/>
              </w:rPr>
              <w:t xml:space="preserve"> </w:t>
            </w:r>
            <w:proofErr w:type="spellStart"/>
            <w:r w:rsidRPr="007A6F7F">
              <w:rPr>
                <w:szCs w:val="22"/>
              </w:rPr>
              <w:t>este</w:t>
            </w:r>
            <w:proofErr w:type="spellEnd"/>
            <w:r w:rsidRPr="007A6F7F">
              <w:rPr>
                <w:szCs w:val="22"/>
              </w:rPr>
              <w:t xml:space="preserve"> </w:t>
            </w:r>
            <w:proofErr w:type="spellStart"/>
            <w:r w:rsidRPr="007A6F7F">
              <w:rPr>
                <w:szCs w:val="22"/>
              </w:rPr>
              <w:t>efectuată</w:t>
            </w:r>
            <w:proofErr w:type="spellEnd"/>
            <w:r w:rsidRPr="007A6F7F">
              <w:rPr>
                <w:szCs w:val="22"/>
              </w:rPr>
              <w:t xml:space="preserve"> de </w:t>
            </w:r>
            <w:proofErr w:type="spellStart"/>
            <w:r w:rsidRPr="007A6F7F">
              <w:rPr>
                <w:szCs w:val="22"/>
              </w:rPr>
              <w:t>către</w:t>
            </w:r>
            <w:proofErr w:type="spellEnd"/>
            <w:r w:rsidRPr="007A6F7F">
              <w:rPr>
                <w:szCs w:val="22"/>
              </w:rPr>
              <w:t xml:space="preserve"> </w:t>
            </w:r>
            <w:proofErr w:type="spellStart"/>
            <w:r w:rsidRPr="007A6F7F">
              <w:rPr>
                <w:szCs w:val="22"/>
              </w:rPr>
              <w:t>personalul</w:t>
            </w:r>
            <w:proofErr w:type="spellEnd"/>
            <w:r w:rsidRPr="007A6F7F">
              <w:rPr>
                <w:szCs w:val="22"/>
              </w:rPr>
              <w:t xml:space="preserve"> </w:t>
            </w:r>
            <w:proofErr w:type="spellStart"/>
            <w:r w:rsidRPr="007A6F7F">
              <w:rPr>
                <w:szCs w:val="22"/>
              </w:rPr>
              <w:t>angajat</w:t>
            </w:r>
            <w:proofErr w:type="spellEnd"/>
            <w:r w:rsidRPr="007A6F7F">
              <w:rPr>
                <w:szCs w:val="22"/>
              </w:rPr>
              <w:t>,</w:t>
            </w:r>
          </w:p>
          <w:p w14:paraId="0F037ACD" w14:textId="77777777" w:rsidR="003861CD" w:rsidRPr="00246C34" w:rsidRDefault="00E9171F" w:rsidP="00246C34">
            <w:pPr>
              <w:pStyle w:val="a4"/>
              <w:numPr>
                <w:ilvl w:val="0"/>
                <w:numId w:val="2"/>
              </w:numPr>
              <w:tabs>
                <w:tab w:val="clear" w:pos="709"/>
              </w:tabs>
              <w:jc w:val="left"/>
              <w:rPr>
                <w:szCs w:val="22"/>
              </w:rPr>
            </w:pPr>
            <w:proofErr w:type="spellStart"/>
            <w:r>
              <w:rPr>
                <w:szCs w:val="22"/>
              </w:rPr>
              <w:t>sistematic</w:t>
            </w:r>
            <w:proofErr w:type="spellEnd"/>
            <w:r>
              <w:rPr>
                <w:szCs w:val="22"/>
              </w:rPr>
              <w:t xml:space="preserve"> </w:t>
            </w:r>
            <w:proofErr w:type="spellStart"/>
            <w:r w:rsidR="003861CD" w:rsidRPr="00246C34">
              <w:rPr>
                <w:szCs w:val="22"/>
              </w:rPr>
              <w:t>personalul</w:t>
            </w:r>
            <w:proofErr w:type="spellEnd"/>
            <w:r w:rsidR="003861CD" w:rsidRPr="00246C34">
              <w:rPr>
                <w:szCs w:val="22"/>
              </w:rPr>
              <w:t xml:space="preserve"> </w:t>
            </w:r>
            <w:proofErr w:type="spellStart"/>
            <w:r w:rsidR="003861CD" w:rsidRPr="00246C34">
              <w:rPr>
                <w:szCs w:val="22"/>
              </w:rPr>
              <w:t>instituției</w:t>
            </w:r>
            <w:proofErr w:type="spellEnd"/>
            <w:r w:rsidR="003861CD" w:rsidRPr="00246C34">
              <w:rPr>
                <w:szCs w:val="22"/>
              </w:rPr>
              <w:t xml:space="preserve"> </w:t>
            </w:r>
            <w:proofErr w:type="spellStart"/>
            <w:r w:rsidR="003861CD" w:rsidRPr="00246C34">
              <w:rPr>
                <w:szCs w:val="22"/>
              </w:rPr>
              <w:t>este</w:t>
            </w:r>
            <w:proofErr w:type="spellEnd"/>
            <w:r w:rsidR="003861CD" w:rsidRPr="00246C34">
              <w:rPr>
                <w:szCs w:val="22"/>
              </w:rPr>
              <w:t xml:space="preserve"> </w:t>
            </w:r>
            <w:proofErr w:type="spellStart"/>
            <w:r w:rsidR="003861CD" w:rsidRPr="00246C34">
              <w:rPr>
                <w:szCs w:val="22"/>
              </w:rPr>
              <w:t>instruit</w:t>
            </w:r>
            <w:proofErr w:type="spellEnd"/>
            <w:r w:rsidR="003861CD" w:rsidRPr="00246C34">
              <w:rPr>
                <w:szCs w:val="22"/>
              </w:rPr>
              <w:t xml:space="preserve"> </w:t>
            </w:r>
            <w:proofErr w:type="spellStart"/>
            <w:r w:rsidR="003861CD" w:rsidRPr="00246C34">
              <w:rPr>
                <w:szCs w:val="22"/>
              </w:rPr>
              <w:t>în</w:t>
            </w:r>
            <w:proofErr w:type="spellEnd"/>
            <w:r w:rsidR="003861CD" w:rsidRPr="00246C34">
              <w:rPr>
                <w:szCs w:val="22"/>
              </w:rPr>
              <w:t xml:space="preserve"> </w:t>
            </w:r>
            <w:proofErr w:type="spellStart"/>
            <w:r w:rsidR="003861CD" w:rsidRPr="00246C34">
              <w:rPr>
                <w:szCs w:val="22"/>
              </w:rPr>
              <w:t>domeniul</w:t>
            </w:r>
            <w:proofErr w:type="spellEnd"/>
            <w:r w:rsidR="003861CD" w:rsidRPr="00246C34">
              <w:rPr>
                <w:szCs w:val="22"/>
              </w:rPr>
              <w:t xml:space="preserve"> </w:t>
            </w:r>
            <w:proofErr w:type="spellStart"/>
            <w:r w:rsidR="003861CD" w:rsidRPr="00246C34">
              <w:rPr>
                <w:szCs w:val="22"/>
              </w:rPr>
              <w:t>securității</w:t>
            </w:r>
            <w:proofErr w:type="spellEnd"/>
            <w:r w:rsidR="003861CD" w:rsidRPr="00246C34">
              <w:rPr>
                <w:szCs w:val="22"/>
              </w:rPr>
              <w:t xml:space="preserve"> </w:t>
            </w:r>
            <w:proofErr w:type="spellStart"/>
            <w:r w:rsidR="003861CD" w:rsidRPr="00246C34">
              <w:rPr>
                <w:szCs w:val="22"/>
              </w:rPr>
              <w:t>și</w:t>
            </w:r>
            <w:proofErr w:type="spellEnd"/>
            <w:r w:rsidR="003861CD" w:rsidRPr="00246C34">
              <w:rPr>
                <w:szCs w:val="22"/>
              </w:rPr>
              <w:t xml:space="preserve"> </w:t>
            </w:r>
            <w:proofErr w:type="spellStart"/>
            <w:r w:rsidR="003861CD" w:rsidRPr="00246C34">
              <w:rPr>
                <w:szCs w:val="22"/>
              </w:rPr>
              <w:t>sănătății</w:t>
            </w:r>
            <w:proofErr w:type="spellEnd"/>
            <w:r w:rsidR="003861CD" w:rsidRPr="00246C34">
              <w:rPr>
                <w:szCs w:val="22"/>
              </w:rPr>
              <w:t xml:space="preserve"> </w:t>
            </w:r>
            <w:proofErr w:type="spellStart"/>
            <w:r w:rsidR="003861CD" w:rsidRPr="00246C34">
              <w:rPr>
                <w:szCs w:val="22"/>
              </w:rPr>
              <w:t>în</w:t>
            </w:r>
            <w:proofErr w:type="spellEnd"/>
            <w:r w:rsidR="003861CD" w:rsidRPr="00246C34">
              <w:rPr>
                <w:szCs w:val="22"/>
              </w:rPr>
              <w:t xml:space="preserve"> </w:t>
            </w:r>
            <w:proofErr w:type="spellStart"/>
            <w:r w:rsidR="003861CD" w:rsidRPr="00246C34">
              <w:rPr>
                <w:szCs w:val="22"/>
              </w:rPr>
              <w:t>muncă</w:t>
            </w:r>
            <w:proofErr w:type="spellEnd"/>
            <w:r w:rsidR="003861CD" w:rsidRPr="00246C34">
              <w:rPr>
                <w:szCs w:val="22"/>
              </w:rPr>
              <w:t xml:space="preserve">, precum </w:t>
            </w:r>
            <w:proofErr w:type="spellStart"/>
            <w:r w:rsidR="003861CD" w:rsidRPr="00246C34">
              <w:rPr>
                <w:szCs w:val="22"/>
              </w:rPr>
              <w:t>și</w:t>
            </w:r>
            <w:proofErr w:type="spellEnd"/>
            <w:r w:rsidR="003861CD" w:rsidRPr="00246C34">
              <w:rPr>
                <w:szCs w:val="22"/>
              </w:rPr>
              <w:t xml:space="preserve"> </w:t>
            </w:r>
            <w:proofErr w:type="spellStart"/>
            <w:r w:rsidR="003861CD" w:rsidRPr="00246C34">
              <w:rPr>
                <w:szCs w:val="22"/>
              </w:rPr>
              <w:t>referitor</w:t>
            </w:r>
            <w:proofErr w:type="spellEnd"/>
            <w:r w:rsidR="003861CD" w:rsidRPr="00246C34">
              <w:rPr>
                <w:szCs w:val="22"/>
              </w:rPr>
              <w:t xml:space="preserve"> la </w:t>
            </w:r>
            <w:proofErr w:type="spellStart"/>
            <w:r w:rsidR="003861CD" w:rsidRPr="00246C34">
              <w:rPr>
                <w:szCs w:val="22"/>
              </w:rPr>
              <w:t>Instrucțiunea</w:t>
            </w:r>
            <w:proofErr w:type="spellEnd"/>
            <w:r w:rsidR="003861CD" w:rsidRPr="00246C34">
              <w:rPr>
                <w:szCs w:val="22"/>
              </w:rPr>
              <w:t xml:space="preserve"> de </w:t>
            </w:r>
            <w:proofErr w:type="spellStart"/>
            <w:r w:rsidR="003861CD" w:rsidRPr="00246C34">
              <w:rPr>
                <w:szCs w:val="22"/>
              </w:rPr>
              <w:t>Ocrotire</w:t>
            </w:r>
            <w:proofErr w:type="spellEnd"/>
            <w:r w:rsidR="003861CD" w:rsidRPr="00246C34">
              <w:rPr>
                <w:szCs w:val="22"/>
              </w:rPr>
              <w:t xml:space="preserve"> a </w:t>
            </w:r>
            <w:proofErr w:type="spellStart"/>
            <w:r w:rsidR="003861CD" w:rsidRPr="00246C34">
              <w:rPr>
                <w:szCs w:val="22"/>
              </w:rPr>
              <w:t>Vieții</w:t>
            </w:r>
            <w:proofErr w:type="spellEnd"/>
            <w:r w:rsidR="003861CD" w:rsidRPr="00246C34">
              <w:rPr>
                <w:szCs w:val="22"/>
              </w:rPr>
              <w:t xml:space="preserve"> </w:t>
            </w:r>
            <w:proofErr w:type="spellStart"/>
            <w:r w:rsidR="003861CD" w:rsidRPr="00246C34">
              <w:rPr>
                <w:szCs w:val="22"/>
              </w:rPr>
              <w:t>și</w:t>
            </w:r>
            <w:proofErr w:type="spellEnd"/>
            <w:r w:rsidR="003861CD" w:rsidRPr="00246C34">
              <w:rPr>
                <w:szCs w:val="22"/>
              </w:rPr>
              <w:t xml:space="preserve"> </w:t>
            </w:r>
            <w:proofErr w:type="spellStart"/>
            <w:r w:rsidR="003861CD" w:rsidRPr="00246C34">
              <w:rPr>
                <w:szCs w:val="22"/>
              </w:rPr>
              <w:t>Sănătății</w:t>
            </w:r>
            <w:proofErr w:type="spellEnd"/>
            <w:r w:rsidR="003861CD" w:rsidRPr="00246C34">
              <w:rPr>
                <w:szCs w:val="22"/>
              </w:rPr>
              <w:t xml:space="preserve"> </w:t>
            </w:r>
            <w:proofErr w:type="spellStart"/>
            <w:r w:rsidR="003861CD" w:rsidRPr="00246C34">
              <w:rPr>
                <w:szCs w:val="22"/>
              </w:rPr>
              <w:t>Copiilor</w:t>
            </w:r>
            <w:proofErr w:type="spellEnd"/>
            <w:r w:rsidR="003861CD" w:rsidRPr="00246C34">
              <w:rPr>
                <w:szCs w:val="22"/>
              </w:rPr>
              <w:t>.</w:t>
            </w:r>
          </w:p>
          <w:p w14:paraId="138AB615" w14:textId="77777777" w:rsidR="003861CD" w:rsidRPr="007A6F7F" w:rsidRDefault="003861CD" w:rsidP="007A6F7F">
            <w:pPr>
              <w:pStyle w:val="a4"/>
              <w:numPr>
                <w:ilvl w:val="0"/>
                <w:numId w:val="2"/>
              </w:numPr>
              <w:tabs>
                <w:tab w:val="clear" w:pos="709"/>
              </w:tabs>
              <w:jc w:val="left"/>
              <w:rPr>
                <w:szCs w:val="22"/>
              </w:rPr>
            </w:pPr>
            <w:proofErr w:type="spellStart"/>
            <w:r w:rsidRPr="007A6F7F">
              <w:rPr>
                <w:szCs w:val="22"/>
              </w:rPr>
              <w:t>Zilnic</w:t>
            </w:r>
            <w:proofErr w:type="spellEnd"/>
            <w:r w:rsidRPr="007A6F7F">
              <w:rPr>
                <w:szCs w:val="22"/>
              </w:rPr>
              <w:t xml:space="preserve"> se </w:t>
            </w:r>
            <w:proofErr w:type="spellStart"/>
            <w:r w:rsidRPr="007A6F7F">
              <w:rPr>
                <w:szCs w:val="22"/>
              </w:rPr>
              <w:t>efectuează</w:t>
            </w:r>
            <w:proofErr w:type="spellEnd"/>
            <w:r w:rsidRPr="007A6F7F">
              <w:rPr>
                <w:szCs w:val="22"/>
              </w:rPr>
              <w:t xml:space="preserve"> </w:t>
            </w:r>
            <w:proofErr w:type="spellStart"/>
            <w:r w:rsidRPr="007A6F7F">
              <w:rPr>
                <w:szCs w:val="22"/>
              </w:rPr>
              <w:t>filtrul</w:t>
            </w:r>
            <w:proofErr w:type="spellEnd"/>
            <w:r w:rsidRPr="007A6F7F">
              <w:rPr>
                <w:szCs w:val="22"/>
              </w:rPr>
              <w:t xml:space="preserve">/ </w:t>
            </w:r>
            <w:proofErr w:type="spellStart"/>
            <w:r w:rsidRPr="007A6F7F">
              <w:rPr>
                <w:szCs w:val="22"/>
              </w:rPr>
              <w:t>trierea</w:t>
            </w:r>
            <w:proofErr w:type="spellEnd"/>
            <w:r w:rsidRPr="007A6F7F">
              <w:rPr>
                <w:szCs w:val="22"/>
              </w:rPr>
              <w:t xml:space="preserve"> de </w:t>
            </w:r>
            <w:proofErr w:type="spellStart"/>
            <w:r w:rsidRPr="007A6F7F">
              <w:rPr>
                <w:szCs w:val="22"/>
              </w:rPr>
              <w:t>dimineața</w:t>
            </w:r>
            <w:proofErr w:type="spellEnd"/>
            <w:r w:rsidRPr="007A6F7F">
              <w:rPr>
                <w:szCs w:val="22"/>
              </w:rPr>
              <w:t xml:space="preserve"> (</w:t>
            </w:r>
            <w:proofErr w:type="spellStart"/>
            <w:r w:rsidRPr="007A6F7F">
              <w:rPr>
                <w:szCs w:val="22"/>
              </w:rPr>
              <w:t>examinarea</w:t>
            </w:r>
            <w:proofErr w:type="spellEnd"/>
            <w:r w:rsidRPr="007A6F7F">
              <w:rPr>
                <w:szCs w:val="22"/>
              </w:rPr>
              <w:t xml:space="preserve"> </w:t>
            </w:r>
            <w:proofErr w:type="spellStart"/>
            <w:r w:rsidRPr="007A6F7F">
              <w:rPr>
                <w:szCs w:val="22"/>
              </w:rPr>
              <w:t>stării</w:t>
            </w:r>
            <w:proofErr w:type="spellEnd"/>
            <w:r w:rsidRPr="007A6F7F">
              <w:rPr>
                <w:szCs w:val="22"/>
              </w:rPr>
              <w:t xml:space="preserve"> de </w:t>
            </w:r>
            <w:proofErr w:type="spellStart"/>
            <w:r w:rsidRPr="007A6F7F">
              <w:rPr>
                <w:szCs w:val="22"/>
              </w:rPr>
              <w:t>sănătate</w:t>
            </w:r>
            <w:proofErr w:type="spellEnd"/>
            <w:r w:rsidRPr="007A6F7F">
              <w:rPr>
                <w:szCs w:val="22"/>
              </w:rPr>
              <w:t xml:space="preserve"> a </w:t>
            </w:r>
            <w:proofErr w:type="spellStart"/>
            <w:r w:rsidRPr="007A6F7F">
              <w:rPr>
                <w:szCs w:val="22"/>
              </w:rPr>
              <w:t>copilului</w:t>
            </w:r>
            <w:proofErr w:type="spellEnd"/>
            <w:r w:rsidRPr="007A6F7F">
              <w:rPr>
                <w:szCs w:val="22"/>
              </w:rPr>
              <w:t xml:space="preserve"> </w:t>
            </w:r>
            <w:proofErr w:type="spellStart"/>
            <w:r w:rsidRPr="007A6F7F">
              <w:rPr>
                <w:szCs w:val="22"/>
              </w:rPr>
              <w:t>și</w:t>
            </w:r>
            <w:proofErr w:type="spellEnd"/>
            <w:r w:rsidRPr="007A6F7F">
              <w:rPr>
                <w:szCs w:val="22"/>
              </w:rPr>
              <w:t xml:space="preserve"> a </w:t>
            </w:r>
            <w:proofErr w:type="spellStart"/>
            <w:r w:rsidRPr="007A6F7F">
              <w:rPr>
                <w:szCs w:val="22"/>
              </w:rPr>
              <w:t>personalului</w:t>
            </w:r>
            <w:proofErr w:type="spellEnd"/>
            <w:r w:rsidRPr="007A6F7F">
              <w:rPr>
                <w:szCs w:val="22"/>
              </w:rPr>
              <w:t xml:space="preserve">), </w:t>
            </w:r>
            <w:proofErr w:type="spellStart"/>
            <w:r w:rsidRPr="007A6F7F">
              <w:rPr>
                <w:szCs w:val="22"/>
              </w:rPr>
              <w:t>în</w:t>
            </w:r>
            <w:proofErr w:type="spellEnd"/>
            <w:r w:rsidRPr="007A6F7F">
              <w:rPr>
                <w:szCs w:val="22"/>
              </w:rPr>
              <w:t xml:space="preserve"> mod </w:t>
            </w:r>
            <w:proofErr w:type="spellStart"/>
            <w:r w:rsidRPr="007A6F7F">
              <w:rPr>
                <w:szCs w:val="22"/>
              </w:rPr>
              <w:t>obligatoriu</w:t>
            </w:r>
            <w:proofErr w:type="spellEnd"/>
            <w:r w:rsidRPr="007A6F7F">
              <w:rPr>
                <w:szCs w:val="22"/>
              </w:rPr>
              <w:t xml:space="preserve"> - </w:t>
            </w:r>
            <w:proofErr w:type="spellStart"/>
            <w:r w:rsidRPr="007A6F7F">
              <w:rPr>
                <w:szCs w:val="22"/>
              </w:rPr>
              <w:t>termometria</w:t>
            </w:r>
            <w:proofErr w:type="spellEnd"/>
            <w:r w:rsidRPr="007A6F7F">
              <w:rPr>
                <w:szCs w:val="22"/>
              </w:rPr>
              <w:t xml:space="preserve"> </w:t>
            </w:r>
            <w:proofErr w:type="spellStart"/>
            <w:r w:rsidRPr="007A6F7F">
              <w:rPr>
                <w:szCs w:val="22"/>
              </w:rPr>
              <w:t>corpului</w:t>
            </w:r>
            <w:proofErr w:type="spellEnd"/>
            <w:r w:rsidRPr="007A6F7F">
              <w:rPr>
                <w:szCs w:val="22"/>
              </w:rPr>
              <w:t xml:space="preserve">, de </w:t>
            </w:r>
            <w:proofErr w:type="spellStart"/>
            <w:r w:rsidRPr="007A6F7F">
              <w:rPr>
                <w:szCs w:val="22"/>
              </w:rPr>
              <w:t>către</w:t>
            </w:r>
            <w:proofErr w:type="spellEnd"/>
            <w:r w:rsidRPr="007A6F7F">
              <w:rPr>
                <w:szCs w:val="22"/>
              </w:rPr>
              <w:t xml:space="preserve"> </w:t>
            </w:r>
            <w:proofErr w:type="spellStart"/>
            <w:r w:rsidRPr="007A6F7F">
              <w:rPr>
                <w:szCs w:val="22"/>
              </w:rPr>
              <w:t>asistentul</w:t>
            </w:r>
            <w:proofErr w:type="spellEnd"/>
            <w:r w:rsidRPr="007A6F7F">
              <w:rPr>
                <w:szCs w:val="22"/>
              </w:rPr>
              <w:t xml:space="preserve"> medical la </w:t>
            </w:r>
            <w:proofErr w:type="spellStart"/>
            <w:r w:rsidRPr="007A6F7F">
              <w:rPr>
                <w:szCs w:val="22"/>
              </w:rPr>
              <w:t>intrarea</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instituție</w:t>
            </w:r>
            <w:proofErr w:type="spellEnd"/>
            <w:r w:rsidRPr="007A6F7F">
              <w:rPr>
                <w:szCs w:val="22"/>
              </w:rPr>
              <w:t xml:space="preserve"> cu </w:t>
            </w:r>
            <w:proofErr w:type="spellStart"/>
            <w:r w:rsidRPr="007A6F7F">
              <w:rPr>
                <w:szCs w:val="22"/>
              </w:rPr>
              <w:t>restricționarea</w:t>
            </w:r>
            <w:proofErr w:type="spellEnd"/>
            <w:r w:rsidRPr="007A6F7F">
              <w:rPr>
                <w:szCs w:val="22"/>
              </w:rPr>
              <w:t xml:space="preserve"> </w:t>
            </w:r>
            <w:proofErr w:type="spellStart"/>
            <w:r w:rsidRPr="007A6F7F">
              <w:rPr>
                <w:szCs w:val="22"/>
              </w:rPr>
              <w:t>categorică</w:t>
            </w:r>
            <w:proofErr w:type="spellEnd"/>
            <w:r w:rsidRPr="007A6F7F">
              <w:rPr>
                <w:szCs w:val="22"/>
              </w:rPr>
              <w:t xml:space="preserve"> a </w:t>
            </w:r>
            <w:proofErr w:type="spellStart"/>
            <w:r w:rsidRPr="007A6F7F">
              <w:rPr>
                <w:szCs w:val="22"/>
              </w:rPr>
              <w:t>accesului</w:t>
            </w:r>
            <w:proofErr w:type="spellEnd"/>
            <w:r w:rsidRPr="007A6F7F">
              <w:rPr>
                <w:szCs w:val="22"/>
              </w:rPr>
              <w:t xml:space="preserve"> </w:t>
            </w:r>
            <w:proofErr w:type="spellStart"/>
            <w:r w:rsidRPr="007A6F7F">
              <w:rPr>
                <w:szCs w:val="22"/>
              </w:rPr>
              <w:t>părinților</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sau</w:t>
            </w:r>
            <w:proofErr w:type="spellEnd"/>
            <w:r w:rsidRPr="007A6F7F">
              <w:rPr>
                <w:szCs w:val="22"/>
              </w:rPr>
              <w:t xml:space="preserve"> a </w:t>
            </w:r>
            <w:proofErr w:type="spellStart"/>
            <w:r w:rsidRPr="007A6F7F">
              <w:rPr>
                <w:szCs w:val="22"/>
              </w:rPr>
              <w:t>altor</w:t>
            </w:r>
            <w:proofErr w:type="spellEnd"/>
            <w:r w:rsidRPr="007A6F7F">
              <w:rPr>
                <w:szCs w:val="22"/>
              </w:rPr>
              <w:t xml:space="preserve"> </w:t>
            </w:r>
            <w:proofErr w:type="spellStart"/>
            <w:r w:rsidRPr="007A6F7F">
              <w:rPr>
                <w:szCs w:val="22"/>
              </w:rPr>
              <w:t>persoane</w:t>
            </w:r>
            <w:proofErr w:type="spellEnd"/>
            <w:r w:rsidRPr="007A6F7F">
              <w:rPr>
                <w:szCs w:val="22"/>
              </w:rPr>
              <w:t xml:space="preserve"> </w:t>
            </w:r>
            <w:proofErr w:type="spellStart"/>
            <w:r w:rsidRPr="007A6F7F">
              <w:rPr>
                <w:szCs w:val="22"/>
              </w:rPr>
              <w:t>străine</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încăperile</w:t>
            </w:r>
            <w:proofErr w:type="spellEnd"/>
            <w:r w:rsidRPr="007A6F7F">
              <w:rPr>
                <w:szCs w:val="22"/>
              </w:rPr>
              <w:t xml:space="preserve"> </w:t>
            </w:r>
            <w:proofErr w:type="spellStart"/>
            <w:r w:rsidRPr="007A6F7F">
              <w:rPr>
                <w:szCs w:val="22"/>
              </w:rPr>
              <w:t>instit</w:t>
            </w:r>
            <w:r w:rsidR="000A5056">
              <w:rPr>
                <w:szCs w:val="22"/>
              </w:rPr>
              <w:t>uției</w:t>
            </w:r>
            <w:proofErr w:type="spellEnd"/>
            <w:r w:rsidR="000A5056">
              <w:rPr>
                <w:szCs w:val="22"/>
              </w:rPr>
              <w:t>.</w:t>
            </w:r>
          </w:p>
          <w:p w14:paraId="4B781287" w14:textId="77777777" w:rsidR="00C86EAE" w:rsidRPr="000A5056" w:rsidRDefault="00C86EAE" w:rsidP="000A5056">
            <w:pPr>
              <w:jc w:val="left"/>
              <w:rPr>
                <w:iCs/>
              </w:rPr>
            </w:pPr>
          </w:p>
        </w:tc>
      </w:tr>
      <w:tr w:rsidR="00C86EAE" w:rsidRPr="007A6F7F" w14:paraId="6001D269" w14:textId="77777777" w:rsidTr="00415CB2">
        <w:tc>
          <w:tcPr>
            <w:tcW w:w="2069" w:type="dxa"/>
          </w:tcPr>
          <w:p w14:paraId="3544E40F" w14:textId="77777777" w:rsidR="00C86EAE" w:rsidRPr="007A6F7F" w:rsidRDefault="00C86EAE" w:rsidP="007A6F7F">
            <w:pPr>
              <w:jc w:val="left"/>
            </w:pPr>
            <w:r w:rsidRPr="007A6F7F">
              <w:t>Pondere și punctaj acordat</w:t>
            </w:r>
          </w:p>
        </w:tc>
        <w:tc>
          <w:tcPr>
            <w:tcW w:w="1475" w:type="dxa"/>
          </w:tcPr>
          <w:p w14:paraId="2EEDD157" w14:textId="77777777" w:rsidR="00C86EAE" w:rsidRPr="007A6F7F" w:rsidRDefault="00C86EAE" w:rsidP="007A6F7F">
            <w:pPr>
              <w:jc w:val="left"/>
            </w:pPr>
            <w:r w:rsidRPr="007A6F7F">
              <w:t>Pondere:</w:t>
            </w:r>
            <w:r w:rsidRPr="007A6F7F">
              <w:rPr>
                <w:bCs/>
              </w:rPr>
              <w:t>1</w:t>
            </w:r>
          </w:p>
        </w:tc>
        <w:tc>
          <w:tcPr>
            <w:tcW w:w="3827" w:type="dxa"/>
          </w:tcPr>
          <w:p w14:paraId="7484D1CA" w14:textId="77777777" w:rsidR="00C86EAE" w:rsidRPr="007A6F7F" w:rsidRDefault="00C86EAE" w:rsidP="007A6F7F">
            <w:pPr>
              <w:jc w:val="left"/>
            </w:pPr>
            <w:r w:rsidRPr="007A6F7F">
              <w:t>Autoevaluare conform criteriilor: -</w:t>
            </w:r>
            <w:r w:rsidR="00C272AC" w:rsidRPr="007A6F7F">
              <w:t>0,75</w:t>
            </w:r>
          </w:p>
        </w:tc>
        <w:tc>
          <w:tcPr>
            <w:tcW w:w="2268" w:type="dxa"/>
          </w:tcPr>
          <w:p w14:paraId="267134C3" w14:textId="77777777" w:rsidR="00C86EAE" w:rsidRPr="007A6F7F" w:rsidRDefault="00C86EAE" w:rsidP="007A6F7F">
            <w:pPr>
              <w:jc w:val="left"/>
            </w:pPr>
            <w:r w:rsidRPr="007A6F7F">
              <w:t xml:space="preserve">Punctaj acordat: - </w:t>
            </w:r>
            <w:r w:rsidR="00C272AC" w:rsidRPr="007A6F7F">
              <w:t>0,75</w:t>
            </w:r>
          </w:p>
        </w:tc>
      </w:tr>
    </w:tbl>
    <w:p w14:paraId="40F2017A" w14:textId="77777777" w:rsidR="00C86EAE" w:rsidRPr="007A6F7F" w:rsidRDefault="00C86EAE" w:rsidP="007A6F7F">
      <w:pPr>
        <w:jc w:val="left"/>
      </w:pPr>
    </w:p>
    <w:p w14:paraId="1F2F7E6A" w14:textId="77777777" w:rsidR="00C86EAE" w:rsidRPr="007A6F7F" w:rsidRDefault="00C86EAE" w:rsidP="007A6F7F">
      <w:pPr>
        <w:jc w:val="left"/>
        <w:rPr>
          <w:lang w:val="en-US"/>
        </w:rPr>
      </w:pPr>
      <w:r w:rsidRPr="007A6F7F">
        <w:rPr>
          <w:b/>
          <w:bCs/>
          <w:lang w:val="en-US"/>
        </w:rPr>
        <w:t>Indicator 1.1.3.</w:t>
      </w:r>
      <w:r w:rsidRPr="007A6F7F">
        <w:rPr>
          <w:lang w:val="en-US"/>
        </w:rPr>
        <w:t>Elaborarea</w:t>
      </w:r>
      <w:r w:rsidR="003B6142">
        <w:rPr>
          <w:lang w:val="en-US"/>
        </w:rPr>
        <w:t xml:space="preserve"> </w:t>
      </w:r>
      <w:proofErr w:type="spellStart"/>
      <w:r w:rsidRPr="007A6F7F">
        <w:rPr>
          <w:lang w:val="en-US"/>
        </w:rPr>
        <w:t>unui</w:t>
      </w:r>
      <w:proofErr w:type="spellEnd"/>
      <w:r w:rsidRPr="007A6F7F">
        <w:rPr>
          <w:lang w:val="en-US"/>
        </w:rPr>
        <w:t xml:space="preserve"> program/ </w:t>
      </w:r>
      <w:proofErr w:type="spellStart"/>
      <w:r w:rsidRPr="007A6F7F">
        <w:rPr>
          <w:lang w:val="en-US"/>
        </w:rPr>
        <w:t>orar</w:t>
      </w:r>
      <w:proofErr w:type="spellEnd"/>
      <w:r w:rsidRPr="007A6F7F">
        <w:rPr>
          <w:lang w:val="en-US"/>
        </w:rPr>
        <w:t xml:space="preserve"> al </w:t>
      </w:r>
      <w:proofErr w:type="spellStart"/>
      <w:r w:rsidRPr="007A6F7F">
        <w:rPr>
          <w:lang w:val="en-US"/>
        </w:rPr>
        <w:t>activităților</w:t>
      </w:r>
      <w:proofErr w:type="spellEnd"/>
      <w:r w:rsidR="003B6142">
        <w:rPr>
          <w:lang w:val="en-US"/>
        </w:rPr>
        <w:t xml:space="preserve"> </w:t>
      </w:r>
      <w:proofErr w:type="spellStart"/>
      <w:r w:rsidRPr="007A6F7F">
        <w:rPr>
          <w:lang w:val="en-US"/>
        </w:rPr>
        <w:t>echilibrat</w:t>
      </w:r>
      <w:proofErr w:type="spellEnd"/>
      <w:r w:rsidR="003B6142">
        <w:rPr>
          <w:lang w:val="en-US"/>
        </w:rPr>
        <w:t xml:space="preserve"> </w:t>
      </w:r>
      <w:proofErr w:type="spellStart"/>
      <w:r w:rsidRPr="007A6F7F">
        <w:rPr>
          <w:lang w:val="en-US"/>
        </w:rPr>
        <w:t>și</w:t>
      </w:r>
      <w:proofErr w:type="spellEnd"/>
      <w:r w:rsidR="003B6142">
        <w:rPr>
          <w:lang w:val="en-US"/>
        </w:rPr>
        <w:t xml:space="preserve"> </w:t>
      </w:r>
      <w:proofErr w:type="spellStart"/>
      <w:r w:rsidRPr="007A6F7F">
        <w:rPr>
          <w:lang w:val="en-US"/>
        </w:rPr>
        <w:t>flexibil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F389084" w14:textId="77777777" w:rsidTr="00DF435F">
        <w:tc>
          <w:tcPr>
            <w:tcW w:w="2069" w:type="dxa"/>
          </w:tcPr>
          <w:p w14:paraId="7C115ADB" w14:textId="77777777" w:rsidR="00C86EAE" w:rsidRPr="007A6F7F" w:rsidRDefault="00C86EAE" w:rsidP="007A6F7F">
            <w:pPr>
              <w:jc w:val="left"/>
            </w:pPr>
            <w:r w:rsidRPr="007A6F7F">
              <w:t xml:space="preserve">Dovezi </w:t>
            </w:r>
          </w:p>
        </w:tc>
        <w:tc>
          <w:tcPr>
            <w:tcW w:w="7570" w:type="dxa"/>
            <w:gridSpan w:val="3"/>
          </w:tcPr>
          <w:p w14:paraId="40D78629" w14:textId="77777777" w:rsidR="000A5056" w:rsidRDefault="00C17B59" w:rsidP="007A6F7F">
            <w:pPr>
              <w:pStyle w:val="a4"/>
              <w:numPr>
                <w:ilvl w:val="0"/>
                <w:numId w:val="2"/>
              </w:numPr>
              <w:tabs>
                <w:tab w:val="clear" w:pos="709"/>
              </w:tabs>
              <w:jc w:val="left"/>
            </w:pPr>
            <w:proofErr w:type="spellStart"/>
            <w:r w:rsidRPr="007A6F7F">
              <w:t>Regulamentul</w:t>
            </w:r>
            <w:proofErr w:type="spellEnd"/>
            <w:r w:rsidRPr="007A6F7F">
              <w:t xml:space="preserve"> de </w:t>
            </w:r>
            <w:proofErr w:type="spellStart"/>
            <w:r w:rsidRPr="007A6F7F">
              <w:t>organizare</w:t>
            </w:r>
            <w:proofErr w:type="spellEnd"/>
            <w:r w:rsidRPr="007A6F7F">
              <w:t xml:space="preserve"> </w:t>
            </w:r>
            <w:proofErr w:type="spellStart"/>
            <w:r w:rsidRPr="007A6F7F">
              <w:t>și</w:t>
            </w:r>
            <w:proofErr w:type="spellEnd"/>
            <w:r w:rsidRPr="007A6F7F">
              <w:t xml:space="preserve"> </w:t>
            </w:r>
            <w:proofErr w:type="spellStart"/>
            <w:r w:rsidRPr="007A6F7F">
              <w:t>funcționare</w:t>
            </w:r>
            <w:proofErr w:type="spellEnd"/>
            <w:r w:rsidRPr="007A6F7F">
              <w:t xml:space="preserve"> a </w:t>
            </w:r>
            <w:proofErr w:type="spellStart"/>
            <w:r w:rsidRPr="007A6F7F">
              <w:t>Grădiniței-creșă</w:t>
            </w:r>
            <w:proofErr w:type="spellEnd"/>
            <w:r w:rsidRPr="007A6F7F">
              <w:t xml:space="preserve"> nr.1</w:t>
            </w:r>
            <w:r w:rsidR="00960E81" w:rsidRPr="007A6F7F">
              <w:t xml:space="preserve">            </w:t>
            </w:r>
            <w:r w:rsidR="000A5056">
              <w:t xml:space="preserve">  ,, </w:t>
            </w:r>
            <w:proofErr w:type="spellStart"/>
            <w:r w:rsidR="000A5056">
              <w:t>Poienița</w:t>
            </w:r>
            <w:proofErr w:type="spellEnd"/>
            <w:r w:rsidR="000A5056">
              <w:t xml:space="preserve"> </w:t>
            </w:r>
            <w:proofErr w:type="spellStart"/>
            <w:r w:rsidR="000A5056">
              <w:t>ves</w:t>
            </w:r>
            <w:r w:rsidRPr="007A6F7F">
              <w:t>elă</w:t>
            </w:r>
            <w:proofErr w:type="spellEnd"/>
            <w:r w:rsidRPr="007A6F7F">
              <w:t xml:space="preserve">”, </w:t>
            </w:r>
            <w:proofErr w:type="spellStart"/>
            <w:r w:rsidRPr="007A6F7F">
              <w:t>aprobat</w:t>
            </w:r>
            <w:proofErr w:type="spellEnd"/>
            <w:r w:rsidRPr="007A6F7F">
              <w:t xml:space="preserve"> la </w:t>
            </w:r>
            <w:proofErr w:type="spellStart"/>
            <w:r w:rsidRPr="007A6F7F">
              <w:t>ședința</w:t>
            </w:r>
            <w:proofErr w:type="spellEnd"/>
            <w:r w:rsidRPr="007A6F7F">
              <w:t xml:space="preserve"> </w:t>
            </w:r>
            <w:proofErr w:type="spellStart"/>
            <w:r w:rsidRPr="007A6F7F">
              <w:t>Consiliului</w:t>
            </w:r>
            <w:proofErr w:type="spellEnd"/>
            <w:r w:rsidRPr="007A6F7F">
              <w:t xml:space="preserve"> de </w:t>
            </w:r>
            <w:proofErr w:type="spellStart"/>
            <w:r w:rsidRPr="007A6F7F">
              <w:t>administrație</w:t>
            </w:r>
            <w:proofErr w:type="spellEnd"/>
            <w:r w:rsidR="000A5056">
              <w:t xml:space="preserve">, </w:t>
            </w:r>
            <w:proofErr w:type="spellStart"/>
            <w:r w:rsidR="000A5056">
              <w:t>proces</w:t>
            </w:r>
            <w:proofErr w:type="spellEnd"/>
            <w:r w:rsidR="000A5056">
              <w:t>-verbal nr.1 din 27</w:t>
            </w:r>
            <w:r w:rsidR="00960E81" w:rsidRPr="007A6F7F">
              <w:t>.09.2021</w:t>
            </w:r>
            <w:r w:rsidR="000A5056">
              <w:t xml:space="preserve">, </w:t>
            </w:r>
          </w:p>
          <w:p w14:paraId="27429D73" w14:textId="77777777" w:rsidR="00C17B59" w:rsidRPr="007A6F7F" w:rsidRDefault="00C17B59" w:rsidP="007A6F7F">
            <w:pPr>
              <w:pStyle w:val="a4"/>
              <w:numPr>
                <w:ilvl w:val="0"/>
                <w:numId w:val="2"/>
              </w:numPr>
              <w:tabs>
                <w:tab w:val="clear" w:pos="709"/>
              </w:tabs>
              <w:jc w:val="left"/>
            </w:pPr>
            <w:r w:rsidRPr="007A6F7F">
              <w:t xml:space="preserve"> </w:t>
            </w:r>
            <w:proofErr w:type="spellStart"/>
            <w:r w:rsidRPr="007A6F7F">
              <w:t>Programul</w:t>
            </w:r>
            <w:proofErr w:type="spellEnd"/>
            <w:r w:rsidRPr="007A6F7F">
              <w:t xml:space="preserve"> de </w:t>
            </w:r>
            <w:proofErr w:type="spellStart"/>
            <w:r w:rsidRPr="007A6F7F">
              <w:t>activitate</w:t>
            </w:r>
            <w:proofErr w:type="spellEnd"/>
            <w:r w:rsidRPr="007A6F7F">
              <w:t xml:space="preserve"> al </w:t>
            </w:r>
            <w:proofErr w:type="spellStart"/>
            <w:r w:rsidRPr="007A6F7F">
              <w:t>instituției</w:t>
            </w:r>
            <w:proofErr w:type="spellEnd"/>
            <w:r w:rsidR="000A5056">
              <w:t xml:space="preserve"> </w:t>
            </w:r>
            <w:proofErr w:type="spellStart"/>
            <w:r w:rsidR="000A5056">
              <w:t>începând</w:t>
            </w:r>
            <w:proofErr w:type="spellEnd"/>
            <w:r w:rsidR="000A5056">
              <w:t xml:space="preserve"> cu </w:t>
            </w:r>
            <w:proofErr w:type="spellStart"/>
            <w:r w:rsidR="000A5056">
              <w:t>ora</w:t>
            </w:r>
            <w:proofErr w:type="spellEnd"/>
            <w:r w:rsidR="000A5056">
              <w:t xml:space="preserve"> 7.30 </w:t>
            </w:r>
            <w:proofErr w:type="spellStart"/>
            <w:r w:rsidR="000A5056">
              <w:t>și</w:t>
            </w:r>
            <w:proofErr w:type="spellEnd"/>
            <w:r w:rsidR="000A5056">
              <w:t xml:space="preserve"> </w:t>
            </w:r>
            <w:proofErr w:type="spellStart"/>
            <w:r w:rsidR="000A5056">
              <w:t>până</w:t>
            </w:r>
            <w:proofErr w:type="spellEnd"/>
            <w:r w:rsidR="000A5056">
              <w:t xml:space="preserve"> la 18.00, </w:t>
            </w:r>
            <w:proofErr w:type="spellStart"/>
            <w:r w:rsidR="000A5056">
              <w:t>aprobat</w:t>
            </w:r>
            <w:proofErr w:type="spellEnd"/>
            <w:r w:rsidR="000A5056">
              <w:t xml:space="preserve"> </w:t>
            </w:r>
            <w:proofErr w:type="spellStart"/>
            <w:r w:rsidR="000A5056">
              <w:t>prin</w:t>
            </w:r>
            <w:proofErr w:type="spellEnd"/>
            <w:r w:rsidR="000A5056">
              <w:t xml:space="preserve"> ordinal nr.1. din 01.09.2021 pe </w:t>
            </w:r>
            <w:proofErr w:type="spellStart"/>
            <w:r w:rsidR="000A5056">
              <w:t>anul</w:t>
            </w:r>
            <w:proofErr w:type="spellEnd"/>
            <w:r w:rsidR="000A5056">
              <w:t xml:space="preserve"> de </w:t>
            </w:r>
            <w:proofErr w:type="spellStart"/>
            <w:r w:rsidR="000A5056">
              <w:t>studii</w:t>
            </w:r>
            <w:proofErr w:type="spellEnd"/>
            <w:r w:rsidR="000A5056">
              <w:t xml:space="preserve"> 2021 -2022 </w:t>
            </w:r>
            <w:r w:rsidRPr="007A6F7F">
              <w:t>;</w:t>
            </w:r>
          </w:p>
          <w:p w14:paraId="419F145A" w14:textId="77777777" w:rsidR="00C17B59" w:rsidRDefault="00C17B59" w:rsidP="00934D6A">
            <w:pPr>
              <w:pStyle w:val="a4"/>
              <w:numPr>
                <w:ilvl w:val="0"/>
                <w:numId w:val="2"/>
              </w:numPr>
              <w:tabs>
                <w:tab w:val="clear" w:pos="709"/>
              </w:tabs>
              <w:jc w:val="left"/>
            </w:pPr>
            <w:proofErr w:type="spellStart"/>
            <w:r w:rsidRPr="007A6F7F">
              <w:t>Regulamentul</w:t>
            </w:r>
            <w:proofErr w:type="spellEnd"/>
            <w:r w:rsidRPr="007A6F7F">
              <w:t xml:space="preserve"> intern al </w:t>
            </w:r>
            <w:proofErr w:type="spellStart"/>
            <w:r w:rsidRPr="007A6F7F">
              <w:t>Grădiniței-creșă</w:t>
            </w:r>
            <w:proofErr w:type="spellEnd"/>
            <w:r w:rsidR="00960E81" w:rsidRPr="007A6F7F">
              <w:t xml:space="preserve"> nr.1 „ </w:t>
            </w:r>
            <w:proofErr w:type="spellStart"/>
            <w:r w:rsidR="00960E81" w:rsidRPr="007A6F7F">
              <w:t>Poienița</w:t>
            </w:r>
            <w:proofErr w:type="spellEnd"/>
            <w:r w:rsidR="00960E81" w:rsidRPr="007A6F7F">
              <w:t xml:space="preserve"> </w:t>
            </w:r>
            <w:proofErr w:type="spellStart"/>
            <w:r w:rsidR="00960E81" w:rsidRPr="007A6F7F">
              <w:t>veselă</w:t>
            </w:r>
            <w:proofErr w:type="spellEnd"/>
            <w:r w:rsidR="00960E81" w:rsidRPr="007A6F7F">
              <w:t xml:space="preserve"> </w:t>
            </w:r>
            <w:r w:rsidRPr="007A6F7F">
              <w:t xml:space="preserve">”, </w:t>
            </w:r>
            <w:proofErr w:type="spellStart"/>
            <w:r w:rsidRPr="007A6F7F">
              <w:t>aprobat</w:t>
            </w:r>
            <w:proofErr w:type="spellEnd"/>
            <w:r w:rsidRPr="007A6F7F">
              <w:t xml:space="preserve"> la </w:t>
            </w:r>
            <w:proofErr w:type="spellStart"/>
            <w:r w:rsidRPr="007A6F7F">
              <w:t>ședința</w:t>
            </w:r>
            <w:proofErr w:type="spellEnd"/>
            <w:r w:rsidRPr="007A6F7F">
              <w:t xml:space="preserve"> </w:t>
            </w:r>
            <w:proofErr w:type="spellStart"/>
            <w:r w:rsidRPr="007A6F7F">
              <w:t>Consiliului</w:t>
            </w:r>
            <w:proofErr w:type="spellEnd"/>
            <w:r w:rsidRPr="007A6F7F">
              <w:t xml:space="preserve"> de </w:t>
            </w:r>
            <w:proofErr w:type="spellStart"/>
            <w:r w:rsidRPr="007A6F7F">
              <w:t>administraț</w:t>
            </w:r>
            <w:r w:rsidR="00934D6A">
              <w:t>ie</w:t>
            </w:r>
            <w:proofErr w:type="spellEnd"/>
            <w:r w:rsidR="00934D6A">
              <w:t xml:space="preserve">, </w:t>
            </w:r>
            <w:proofErr w:type="spellStart"/>
            <w:r w:rsidR="00934D6A">
              <w:t>proces</w:t>
            </w:r>
            <w:proofErr w:type="spellEnd"/>
            <w:r w:rsidR="00934D6A">
              <w:t xml:space="preserve">-verbal nr.01 din 27.09.2021, </w:t>
            </w:r>
            <w:proofErr w:type="spellStart"/>
            <w:r w:rsidR="00934D6A">
              <w:t>cap.V</w:t>
            </w:r>
            <w:proofErr w:type="spellEnd"/>
            <w:r w:rsidR="00934D6A">
              <w:t xml:space="preserve"> </w:t>
            </w:r>
            <w:proofErr w:type="spellStart"/>
            <w:r w:rsidR="00934D6A">
              <w:t>Programul</w:t>
            </w:r>
            <w:proofErr w:type="spellEnd"/>
            <w:r w:rsidR="00934D6A">
              <w:t xml:space="preserve"> de </w:t>
            </w:r>
            <w:proofErr w:type="spellStart"/>
            <w:r w:rsidR="00934D6A">
              <w:t>activitate</w:t>
            </w:r>
            <w:proofErr w:type="spellEnd"/>
            <w:r w:rsidR="00934D6A">
              <w:t xml:space="preserve"> al </w:t>
            </w:r>
            <w:proofErr w:type="spellStart"/>
            <w:r w:rsidR="00934D6A">
              <w:t>instituției</w:t>
            </w:r>
            <w:proofErr w:type="spellEnd"/>
            <w:r w:rsidR="00934D6A">
              <w:t>.</w:t>
            </w:r>
          </w:p>
          <w:p w14:paraId="0EDC96CB" w14:textId="77777777" w:rsidR="00934D6A" w:rsidRPr="007A6F7F" w:rsidRDefault="00934D6A" w:rsidP="00934D6A">
            <w:pPr>
              <w:pStyle w:val="a4"/>
              <w:numPr>
                <w:ilvl w:val="0"/>
                <w:numId w:val="2"/>
              </w:numPr>
              <w:tabs>
                <w:tab w:val="clear" w:pos="709"/>
              </w:tabs>
              <w:jc w:val="left"/>
            </w:pPr>
            <w:proofErr w:type="spellStart"/>
            <w:r w:rsidRPr="007A6F7F">
              <w:t>Regulamentul</w:t>
            </w:r>
            <w:proofErr w:type="spellEnd"/>
            <w:r w:rsidRPr="007A6F7F">
              <w:t xml:space="preserve"> intern al </w:t>
            </w:r>
            <w:proofErr w:type="spellStart"/>
            <w:r w:rsidRPr="007A6F7F">
              <w:t>Grădiniței-creșă</w:t>
            </w:r>
            <w:proofErr w:type="spellEnd"/>
            <w:r w:rsidRPr="007A6F7F">
              <w:t xml:space="preserve"> nr.1 „ </w:t>
            </w:r>
            <w:proofErr w:type="spellStart"/>
            <w:r w:rsidRPr="007A6F7F">
              <w:t>Poienița</w:t>
            </w:r>
            <w:proofErr w:type="spellEnd"/>
            <w:r w:rsidRPr="007A6F7F">
              <w:t xml:space="preserve"> </w:t>
            </w:r>
            <w:proofErr w:type="spellStart"/>
            <w:r w:rsidRPr="007A6F7F">
              <w:t>veselă</w:t>
            </w:r>
            <w:proofErr w:type="spellEnd"/>
            <w:r w:rsidRPr="007A6F7F">
              <w:t xml:space="preserve"> ”, </w:t>
            </w:r>
            <w:proofErr w:type="spellStart"/>
            <w:r w:rsidRPr="007A6F7F">
              <w:t>aprobat</w:t>
            </w:r>
            <w:proofErr w:type="spellEnd"/>
            <w:r w:rsidRPr="007A6F7F">
              <w:t xml:space="preserve"> la </w:t>
            </w:r>
            <w:proofErr w:type="spellStart"/>
            <w:r w:rsidRPr="007A6F7F">
              <w:t>ședința</w:t>
            </w:r>
            <w:proofErr w:type="spellEnd"/>
            <w:r w:rsidRPr="007A6F7F">
              <w:t xml:space="preserve"> </w:t>
            </w:r>
            <w:proofErr w:type="spellStart"/>
            <w:r w:rsidRPr="007A6F7F">
              <w:t>Consiliului</w:t>
            </w:r>
            <w:proofErr w:type="spellEnd"/>
            <w:r w:rsidRPr="007A6F7F">
              <w:t xml:space="preserve"> de </w:t>
            </w:r>
            <w:proofErr w:type="spellStart"/>
            <w:r w:rsidRPr="007A6F7F">
              <w:t>administraț</w:t>
            </w:r>
            <w:r>
              <w:t>ie</w:t>
            </w:r>
            <w:proofErr w:type="spellEnd"/>
            <w:r>
              <w:t xml:space="preserve">, </w:t>
            </w:r>
            <w:proofErr w:type="spellStart"/>
            <w:r>
              <w:t>proces</w:t>
            </w:r>
            <w:proofErr w:type="spellEnd"/>
            <w:r>
              <w:t xml:space="preserve">-verbal nr.01 din 27.09.2021, </w:t>
            </w:r>
            <w:proofErr w:type="spellStart"/>
            <w:r>
              <w:t>cap.IV</w:t>
            </w:r>
            <w:proofErr w:type="spellEnd"/>
            <w:r>
              <w:t xml:space="preserve"> </w:t>
            </w:r>
            <w:proofErr w:type="spellStart"/>
            <w:r>
              <w:t>Regimul</w:t>
            </w:r>
            <w:proofErr w:type="spellEnd"/>
            <w:r>
              <w:t xml:space="preserve"> de </w:t>
            </w:r>
            <w:proofErr w:type="spellStart"/>
            <w:r>
              <w:t>muncă</w:t>
            </w:r>
            <w:proofErr w:type="spellEnd"/>
            <w:r>
              <w:t xml:space="preserve"> </w:t>
            </w:r>
            <w:proofErr w:type="spellStart"/>
            <w:r>
              <w:t>și</w:t>
            </w:r>
            <w:proofErr w:type="spellEnd"/>
            <w:r>
              <w:t xml:space="preserve"> </w:t>
            </w:r>
            <w:proofErr w:type="spellStart"/>
            <w:r>
              <w:t>odihnă</w:t>
            </w:r>
            <w:proofErr w:type="spellEnd"/>
            <w:r>
              <w:t>.</w:t>
            </w:r>
          </w:p>
          <w:p w14:paraId="3F9191E8" w14:textId="77777777" w:rsidR="00934D6A" w:rsidRDefault="00160A0E" w:rsidP="00934D6A">
            <w:pPr>
              <w:pStyle w:val="a4"/>
              <w:numPr>
                <w:ilvl w:val="0"/>
                <w:numId w:val="2"/>
              </w:numPr>
              <w:tabs>
                <w:tab w:val="clear" w:pos="709"/>
              </w:tabs>
              <w:jc w:val="left"/>
            </w:pPr>
            <w:proofErr w:type="spellStart"/>
            <w:r>
              <w:t>Aprobarea</w:t>
            </w:r>
            <w:proofErr w:type="spellEnd"/>
            <w:r>
              <w:t xml:space="preserve"> </w:t>
            </w:r>
            <w:proofErr w:type="spellStart"/>
            <w:r>
              <w:t>ordinului</w:t>
            </w:r>
            <w:proofErr w:type="spellEnd"/>
            <w:r>
              <w:t xml:space="preserve"> nr.09. din10.09.2021 cu </w:t>
            </w:r>
            <w:proofErr w:type="spellStart"/>
            <w:r>
              <w:t>privire</w:t>
            </w:r>
            <w:proofErr w:type="spellEnd"/>
            <w:r>
              <w:t xml:space="preserve"> la </w:t>
            </w:r>
            <w:proofErr w:type="spellStart"/>
            <w:r>
              <w:t>numirea</w:t>
            </w:r>
            <w:proofErr w:type="spellEnd"/>
            <w:r>
              <w:t xml:space="preserve"> </w:t>
            </w:r>
            <w:proofErr w:type="spellStart"/>
            <w:r>
              <w:t>cadrelor</w:t>
            </w:r>
            <w:proofErr w:type="spellEnd"/>
            <w:r>
              <w:t xml:space="preserve"> </w:t>
            </w:r>
            <w:proofErr w:type="spellStart"/>
            <w:r>
              <w:t>didactice</w:t>
            </w:r>
            <w:proofErr w:type="spellEnd"/>
            <w:r>
              <w:t xml:space="preserve"> </w:t>
            </w:r>
            <w:proofErr w:type="spellStart"/>
            <w:r>
              <w:t>ce</w:t>
            </w:r>
            <w:proofErr w:type="spellEnd"/>
            <w:r>
              <w:t xml:space="preserve"> </w:t>
            </w:r>
            <w:proofErr w:type="spellStart"/>
            <w:r>
              <w:t>vor</w:t>
            </w:r>
            <w:proofErr w:type="spellEnd"/>
            <w:r>
              <w:t xml:space="preserve"> active </w:t>
            </w:r>
            <w:proofErr w:type="spellStart"/>
            <w:r>
              <w:t>în</w:t>
            </w:r>
            <w:proofErr w:type="spellEnd"/>
            <w:r>
              <w:t xml:space="preserve"> </w:t>
            </w:r>
            <w:proofErr w:type="spellStart"/>
            <w:r>
              <w:t>grupele</w:t>
            </w:r>
            <w:proofErr w:type="spellEnd"/>
            <w:r>
              <w:t xml:space="preserve"> de </w:t>
            </w:r>
            <w:proofErr w:type="spellStart"/>
            <w:r>
              <w:t>vârstă</w:t>
            </w:r>
            <w:proofErr w:type="spellEnd"/>
            <w:r>
              <w:t xml:space="preserve"> </w:t>
            </w:r>
            <w:proofErr w:type="spellStart"/>
            <w:r>
              <w:t>timpurie</w:t>
            </w:r>
            <w:proofErr w:type="spellEnd"/>
            <w:r>
              <w:t xml:space="preserve"> IET nr.1 „</w:t>
            </w:r>
            <w:proofErr w:type="spellStart"/>
            <w:r>
              <w:t>Poienița</w:t>
            </w:r>
            <w:proofErr w:type="spellEnd"/>
            <w:r>
              <w:t xml:space="preserve"> </w:t>
            </w:r>
            <w:proofErr w:type="spellStart"/>
            <w:r>
              <w:t>veselă</w:t>
            </w:r>
            <w:proofErr w:type="spellEnd"/>
            <w:r>
              <w:t>”</w:t>
            </w:r>
          </w:p>
          <w:p w14:paraId="4E9758E8" w14:textId="77777777" w:rsidR="00160A0E" w:rsidRPr="007A6F7F" w:rsidRDefault="00160A0E" w:rsidP="00934D6A">
            <w:pPr>
              <w:pStyle w:val="a4"/>
              <w:numPr>
                <w:ilvl w:val="0"/>
                <w:numId w:val="2"/>
              </w:numPr>
              <w:tabs>
                <w:tab w:val="clear" w:pos="709"/>
              </w:tabs>
              <w:jc w:val="left"/>
            </w:pPr>
            <w:r w:rsidRPr="00160A0E">
              <w:rPr>
                <w:iCs/>
                <w:lang w:val="ro-RO"/>
              </w:rPr>
              <w:t>Ordinul nr.</w:t>
            </w:r>
            <w:r w:rsidR="009115FE">
              <w:rPr>
                <w:iCs/>
                <w:lang w:val="ro-RO"/>
              </w:rPr>
              <w:t>19 din 28.09.2021</w:t>
            </w:r>
            <w:r w:rsidRPr="00160A0E">
              <w:rPr>
                <w:iCs/>
                <w:lang w:val="ro-RO"/>
              </w:rPr>
              <w:t xml:space="preserve">  Cu privire la organizarea și desfășurarea activităților extracurriculare (</w:t>
            </w:r>
            <w:r>
              <w:rPr>
                <w:iCs/>
                <w:lang w:val="ro-RO"/>
              </w:rPr>
              <w:t xml:space="preserve"> toamna</w:t>
            </w:r>
            <w:r w:rsidRPr="00160A0E">
              <w:rPr>
                <w:iCs/>
                <w:lang w:val="ro-RO"/>
              </w:rPr>
              <w:t>)</w:t>
            </w:r>
          </w:p>
          <w:p w14:paraId="1F3A9E24" w14:textId="77777777" w:rsidR="00C86EAE" w:rsidRPr="009115FE" w:rsidRDefault="00160A0E" w:rsidP="007A6F7F">
            <w:pPr>
              <w:pStyle w:val="a4"/>
              <w:numPr>
                <w:ilvl w:val="0"/>
                <w:numId w:val="2"/>
              </w:numPr>
              <w:tabs>
                <w:tab w:val="clear" w:pos="709"/>
              </w:tabs>
              <w:jc w:val="left"/>
              <w:rPr>
                <w:iCs/>
                <w:szCs w:val="22"/>
              </w:rPr>
            </w:pPr>
            <w:proofErr w:type="spellStart"/>
            <w:r w:rsidRPr="009115FE">
              <w:rPr>
                <w:iCs/>
                <w:szCs w:val="22"/>
              </w:rPr>
              <w:lastRenderedPageBreak/>
              <w:t>Ordinul</w:t>
            </w:r>
            <w:proofErr w:type="spellEnd"/>
            <w:r w:rsidRPr="009115FE">
              <w:rPr>
                <w:iCs/>
                <w:szCs w:val="22"/>
              </w:rPr>
              <w:t xml:space="preserve"> nr.</w:t>
            </w:r>
            <w:r w:rsidR="009115FE" w:rsidRPr="009115FE">
              <w:rPr>
                <w:iCs/>
                <w:szCs w:val="22"/>
              </w:rPr>
              <w:t>23 din 27.12.2021</w:t>
            </w:r>
            <w:r w:rsidRPr="009115FE">
              <w:rPr>
                <w:iCs/>
                <w:szCs w:val="22"/>
              </w:rPr>
              <w:t xml:space="preserve">  Cu </w:t>
            </w:r>
            <w:proofErr w:type="spellStart"/>
            <w:r w:rsidRPr="009115FE">
              <w:rPr>
                <w:iCs/>
                <w:szCs w:val="22"/>
              </w:rPr>
              <w:t>privire</w:t>
            </w:r>
            <w:proofErr w:type="spellEnd"/>
            <w:r w:rsidRPr="009115FE">
              <w:rPr>
                <w:iCs/>
                <w:szCs w:val="22"/>
              </w:rPr>
              <w:t xml:space="preserve"> la </w:t>
            </w:r>
            <w:proofErr w:type="spellStart"/>
            <w:r w:rsidRPr="009115FE">
              <w:rPr>
                <w:iCs/>
                <w:szCs w:val="22"/>
              </w:rPr>
              <w:t>organizarea</w:t>
            </w:r>
            <w:proofErr w:type="spellEnd"/>
            <w:r w:rsidRPr="009115FE">
              <w:rPr>
                <w:iCs/>
                <w:szCs w:val="22"/>
              </w:rPr>
              <w:t xml:space="preserve"> </w:t>
            </w:r>
            <w:proofErr w:type="spellStart"/>
            <w:r w:rsidRPr="009115FE">
              <w:rPr>
                <w:iCs/>
                <w:szCs w:val="22"/>
              </w:rPr>
              <w:t>și</w:t>
            </w:r>
            <w:proofErr w:type="spellEnd"/>
            <w:r w:rsidRPr="009115FE">
              <w:rPr>
                <w:iCs/>
                <w:szCs w:val="22"/>
              </w:rPr>
              <w:t xml:space="preserve"> </w:t>
            </w:r>
            <w:proofErr w:type="spellStart"/>
            <w:r w:rsidRPr="009115FE">
              <w:rPr>
                <w:iCs/>
                <w:szCs w:val="22"/>
              </w:rPr>
              <w:t>desfășurarea</w:t>
            </w:r>
            <w:proofErr w:type="spellEnd"/>
            <w:r w:rsidRPr="009115FE">
              <w:rPr>
                <w:iCs/>
                <w:szCs w:val="22"/>
              </w:rPr>
              <w:t xml:space="preserve"> </w:t>
            </w:r>
            <w:proofErr w:type="spellStart"/>
            <w:r w:rsidRPr="009115FE">
              <w:rPr>
                <w:iCs/>
                <w:szCs w:val="22"/>
              </w:rPr>
              <w:t>activităților</w:t>
            </w:r>
            <w:proofErr w:type="spellEnd"/>
            <w:r w:rsidRPr="009115FE">
              <w:rPr>
                <w:iCs/>
                <w:szCs w:val="22"/>
              </w:rPr>
              <w:t xml:space="preserve"> </w:t>
            </w:r>
            <w:proofErr w:type="spellStart"/>
            <w:r w:rsidRPr="009115FE">
              <w:rPr>
                <w:iCs/>
                <w:szCs w:val="22"/>
              </w:rPr>
              <w:t>extracurriculare</w:t>
            </w:r>
            <w:proofErr w:type="spellEnd"/>
            <w:r w:rsidRPr="009115FE">
              <w:rPr>
                <w:iCs/>
                <w:szCs w:val="22"/>
              </w:rPr>
              <w:t xml:space="preserve"> ( </w:t>
            </w:r>
            <w:proofErr w:type="spellStart"/>
            <w:r w:rsidRPr="009115FE">
              <w:rPr>
                <w:iCs/>
                <w:szCs w:val="22"/>
              </w:rPr>
              <w:t>iarna</w:t>
            </w:r>
            <w:proofErr w:type="spellEnd"/>
            <w:r w:rsidRPr="009115FE">
              <w:rPr>
                <w:iCs/>
                <w:szCs w:val="22"/>
              </w:rPr>
              <w:t>)</w:t>
            </w:r>
          </w:p>
          <w:p w14:paraId="26D18719" w14:textId="77777777" w:rsidR="00160A0E" w:rsidRPr="007A6F7F" w:rsidRDefault="00160A0E" w:rsidP="007A6F7F">
            <w:pPr>
              <w:pStyle w:val="a4"/>
              <w:numPr>
                <w:ilvl w:val="0"/>
                <w:numId w:val="2"/>
              </w:numPr>
              <w:tabs>
                <w:tab w:val="clear" w:pos="709"/>
              </w:tabs>
              <w:jc w:val="left"/>
              <w:rPr>
                <w:iCs/>
                <w:sz w:val="24"/>
                <w:szCs w:val="22"/>
              </w:rPr>
            </w:pPr>
            <w:r w:rsidRPr="009115FE">
              <w:rPr>
                <w:iCs/>
                <w:szCs w:val="22"/>
                <w:lang w:val="ro-RO"/>
              </w:rPr>
              <w:t xml:space="preserve">Ordinul nr. </w:t>
            </w:r>
            <w:r w:rsidR="009115FE">
              <w:rPr>
                <w:iCs/>
                <w:szCs w:val="22"/>
                <w:lang w:val="ro-RO"/>
              </w:rPr>
              <w:t>07 din 28.02.2022</w:t>
            </w:r>
            <w:r w:rsidRPr="009115FE">
              <w:rPr>
                <w:iCs/>
                <w:szCs w:val="22"/>
                <w:lang w:val="ro-RO"/>
              </w:rPr>
              <w:t xml:space="preserve"> Cu privire la organizarea și desfășurarea activităților extracurriculare ( primăvara)</w:t>
            </w:r>
          </w:p>
        </w:tc>
      </w:tr>
      <w:tr w:rsidR="00C86EAE" w:rsidRPr="007A6F7F" w14:paraId="644EE819" w14:textId="77777777" w:rsidTr="00DF435F">
        <w:tc>
          <w:tcPr>
            <w:tcW w:w="2069" w:type="dxa"/>
          </w:tcPr>
          <w:p w14:paraId="480CE7E7" w14:textId="77777777" w:rsidR="00C86EAE" w:rsidRPr="007A6F7F" w:rsidRDefault="00C86EAE" w:rsidP="007A6F7F">
            <w:pPr>
              <w:jc w:val="left"/>
            </w:pPr>
            <w:r w:rsidRPr="007A6F7F">
              <w:lastRenderedPageBreak/>
              <w:t>Constatări</w:t>
            </w:r>
          </w:p>
        </w:tc>
        <w:tc>
          <w:tcPr>
            <w:tcW w:w="7570" w:type="dxa"/>
            <w:gridSpan w:val="3"/>
          </w:tcPr>
          <w:p w14:paraId="32295B7D" w14:textId="77777777" w:rsidR="00BF231D" w:rsidRPr="00CC3E37" w:rsidRDefault="00BF231D" w:rsidP="007A6F7F">
            <w:pPr>
              <w:widowControl w:val="0"/>
              <w:jc w:val="left"/>
              <w:rPr>
                <w:rFonts w:eastAsia="Arial Unicode MS"/>
                <w:bCs/>
                <w:sz w:val="22"/>
              </w:rPr>
            </w:pPr>
            <w:r w:rsidRPr="00CC3E37">
              <w:rPr>
                <w:rFonts w:eastAsia="Arial Unicode MS"/>
                <w:bCs/>
                <w:sz w:val="22"/>
              </w:rPr>
              <w:t xml:space="preserve">Programul de activitate al instituției este stabilit de APL. Programul de lucru e de 10,5 ore, cu începere de la 7.30 până la 18.00. </w:t>
            </w:r>
          </w:p>
          <w:p w14:paraId="77A7AAB1" w14:textId="77777777" w:rsidR="00BF231D" w:rsidRPr="00CC3E37" w:rsidRDefault="00BF231D" w:rsidP="007A6F7F">
            <w:pPr>
              <w:widowControl w:val="0"/>
              <w:jc w:val="left"/>
              <w:rPr>
                <w:rFonts w:eastAsia="Arial Unicode MS"/>
                <w:bCs/>
                <w:sz w:val="22"/>
              </w:rPr>
            </w:pPr>
            <w:r w:rsidRPr="00CC3E37">
              <w:rPr>
                <w:rFonts w:eastAsia="Arial Unicode MS"/>
                <w:bCs/>
                <w:sz w:val="22"/>
              </w:rPr>
              <w:t>În instituție, anual, în baza actelor normative în vigoare, se elaborează programul de activitate, echilibrat și flexibil, prin care se respectă particularitățile de vârstă și nevoile copiilor. Conform programului de activitate al fiecărei grupe de vârstă și Curriculumului pentru educația timpurie, sunt elaborate graficele pentru:</w:t>
            </w:r>
          </w:p>
          <w:p w14:paraId="764C31CC" w14:textId="77777777" w:rsidR="00BF231D" w:rsidRPr="00CC3E37" w:rsidRDefault="00BF231D" w:rsidP="007A6F7F">
            <w:pPr>
              <w:widowControl w:val="0"/>
              <w:numPr>
                <w:ilvl w:val="0"/>
                <w:numId w:val="4"/>
              </w:numPr>
              <w:contextualSpacing/>
              <w:jc w:val="left"/>
              <w:rPr>
                <w:rFonts w:eastAsia="Times New Roman"/>
                <w:bCs/>
                <w:color w:val="E36C0A"/>
                <w:sz w:val="22"/>
              </w:rPr>
            </w:pPr>
            <w:r w:rsidRPr="00CC3E37">
              <w:rPr>
                <w:rFonts w:eastAsia="Times New Roman"/>
                <w:bCs/>
                <w:sz w:val="22"/>
              </w:rPr>
              <w:t xml:space="preserve">gimnastica matinală, </w:t>
            </w:r>
          </w:p>
          <w:p w14:paraId="641F55B8" w14:textId="77777777" w:rsidR="00BF231D" w:rsidRPr="00CC3E37" w:rsidRDefault="00BF231D" w:rsidP="007A6F7F">
            <w:pPr>
              <w:widowControl w:val="0"/>
              <w:numPr>
                <w:ilvl w:val="0"/>
                <w:numId w:val="4"/>
              </w:numPr>
              <w:contextualSpacing/>
              <w:jc w:val="left"/>
              <w:rPr>
                <w:rFonts w:eastAsia="Times New Roman"/>
                <w:bCs/>
                <w:sz w:val="22"/>
              </w:rPr>
            </w:pPr>
            <w:r w:rsidRPr="00CC3E37">
              <w:rPr>
                <w:rFonts w:eastAsia="Times New Roman"/>
                <w:bCs/>
                <w:sz w:val="22"/>
              </w:rPr>
              <w:t xml:space="preserve">activitatea de muzică și de educația fizică, </w:t>
            </w:r>
          </w:p>
          <w:p w14:paraId="2128625D" w14:textId="77777777" w:rsidR="00BF231D" w:rsidRPr="00CC3E37" w:rsidRDefault="00BF231D" w:rsidP="007A6F7F">
            <w:pPr>
              <w:widowControl w:val="0"/>
              <w:numPr>
                <w:ilvl w:val="0"/>
                <w:numId w:val="4"/>
              </w:numPr>
              <w:contextualSpacing/>
              <w:jc w:val="left"/>
              <w:rPr>
                <w:rFonts w:eastAsia="Times New Roman"/>
                <w:bCs/>
                <w:sz w:val="22"/>
              </w:rPr>
            </w:pPr>
            <w:r w:rsidRPr="00CC3E37">
              <w:rPr>
                <w:rFonts w:eastAsia="Times New Roman"/>
                <w:bCs/>
                <w:sz w:val="22"/>
              </w:rPr>
              <w:t>repartizarea bucatelor finite de la blocul alimentar, etc.,</w:t>
            </w:r>
          </w:p>
          <w:p w14:paraId="2552608E" w14:textId="77777777" w:rsidR="00C86EAE" w:rsidRPr="00CC3E37" w:rsidRDefault="00BF231D" w:rsidP="004878A5">
            <w:pPr>
              <w:pStyle w:val="TableParagraph"/>
              <w:spacing w:line="275" w:lineRule="exact"/>
            </w:pPr>
            <w:r w:rsidRPr="00CC3E37">
              <w:rPr>
                <w:rFonts w:eastAsia="Arial Unicode MS"/>
                <w:bCs/>
              </w:rPr>
              <w:t xml:space="preserve">      care sunt discutate la Consiliul pedagogic și aprobate la Consiliul de administrație.</w:t>
            </w:r>
          </w:p>
        </w:tc>
      </w:tr>
      <w:tr w:rsidR="00C86EAE" w:rsidRPr="007A6F7F" w14:paraId="4D9DFC9D" w14:textId="77777777" w:rsidTr="00415CB2">
        <w:tc>
          <w:tcPr>
            <w:tcW w:w="2069" w:type="dxa"/>
          </w:tcPr>
          <w:p w14:paraId="422AEFFB" w14:textId="77777777" w:rsidR="00C86EAE" w:rsidRPr="007A6F7F" w:rsidRDefault="00C86EAE" w:rsidP="007A6F7F">
            <w:pPr>
              <w:jc w:val="left"/>
            </w:pPr>
            <w:r w:rsidRPr="007A6F7F">
              <w:t>Pondere și punctaj acordat</w:t>
            </w:r>
          </w:p>
        </w:tc>
        <w:tc>
          <w:tcPr>
            <w:tcW w:w="1475" w:type="dxa"/>
          </w:tcPr>
          <w:p w14:paraId="0445556A" w14:textId="77777777" w:rsidR="00C86EAE" w:rsidRPr="007A6F7F" w:rsidRDefault="00C86EAE" w:rsidP="007A6F7F">
            <w:pPr>
              <w:jc w:val="left"/>
            </w:pPr>
            <w:r w:rsidRPr="007A6F7F">
              <w:t>Pondere:</w:t>
            </w:r>
            <w:r w:rsidRPr="007A6F7F">
              <w:rPr>
                <w:bCs/>
              </w:rPr>
              <w:t>2</w:t>
            </w:r>
          </w:p>
        </w:tc>
        <w:tc>
          <w:tcPr>
            <w:tcW w:w="3827" w:type="dxa"/>
          </w:tcPr>
          <w:p w14:paraId="72EA8631" w14:textId="77777777" w:rsidR="00C86EAE" w:rsidRPr="007A6F7F" w:rsidRDefault="00C86EAE" w:rsidP="007A6F7F">
            <w:pPr>
              <w:jc w:val="left"/>
            </w:pPr>
            <w:r w:rsidRPr="007A6F7F">
              <w:t>Autoevaluare conform criteriilor: -</w:t>
            </w:r>
            <w:r w:rsidR="00C272AC" w:rsidRPr="007A6F7F">
              <w:t>0,75</w:t>
            </w:r>
          </w:p>
        </w:tc>
        <w:tc>
          <w:tcPr>
            <w:tcW w:w="2268" w:type="dxa"/>
          </w:tcPr>
          <w:p w14:paraId="2A2AF8F8" w14:textId="77777777" w:rsidR="00C86EAE" w:rsidRPr="007A6F7F" w:rsidRDefault="00C86EAE" w:rsidP="007A6F7F">
            <w:pPr>
              <w:jc w:val="left"/>
            </w:pPr>
            <w:r w:rsidRPr="007A6F7F">
              <w:t xml:space="preserve">Punctaj acordat: - </w:t>
            </w:r>
            <w:r w:rsidR="00C272AC" w:rsidRPr="007A6F7F">
              <w:t>1,5</w:t>
            </w:r>
          </w:p>
        </w:tc>
      </w:tr>
    </w:tbl>
    <w:p w14:paraId="40F0E78E" w14:textId="77777777" w:rsidR="00C86EAE" w:rsidRDefault="00C86EAE" w:rsidP="007A6F7F">
      <w:pPr>
        <w:jc w:val="left"/>
      </w:pPr>
    </w:p>
    <w:p w14:paraId="74F0083A" w14:textId="77777777" w:rsidR="004878A5" w:rsidRDefault="004878A5" w:rsidP="007A6F7F">
      <w:pPr>
        <w:jc w:val="left"/>
      </w:pPr>
    </w:p>
    <w:p w14:paraId="37788A83" w14:textId="77777777" w:rsidR="004878A5" w:rsidRDefault="004878A5" w:rsidP="007A6F7F">
      <w:pPr>
        <w:jc w:val="left"/>
      </w:pPr>
    </w:p>
    <w:p w14:paraId="26669DBB" w14:textId="77777777" w:rsidR="004878A5" w:rsidRDefault="004878A5" w:rsidP="007A6F7F">
      <w:pPr>
        <w:jc w:val="left"/>
      </w:pPr>
    </w:p>
    <w:p w14:paraId="49BDD61D" w14:textId="77777777" w:rsidR="004878A5" w:rsidRPr="007A6F7F" w:rsidRDefault="004878A5" w:rsidP="007A6F7F">
      <w:pPr>
        <w:jc w:val="left"/>
      </w:pPr>
    </w:p>
    <w:p w14:paraId="12CC05CF" w14:textId="77777777" w:rsidR="00C86EAE" w:rsidRPr="007A6F7F" w:rsidRDefault="00C86EAE" w:rsidP="007A6F7F">
      <w:pPr>
        <w:jc w:val="left"/>
        <w:rPr>
          <w:b/>
          <w:bCs/>
        </w:rPr>
      </w:pPr>
      <w:r w:rsidRPr="007A6F7F">
        <w:rPr>
          <w:b/>
          <w:bCs/>
        </w:rPr>
        <w:t>Domeniu: Capacitate instituțională</w:t>
      </w:r>
    </w:p>
    <w:p w14:paraId="38077F8F" w14:textId="77777777" w:rsidR="00C86EAE" w:rsidRPr="00CC3E37" w:rsidRDefault="00C86EAE" w:rsidP="007A6F7F">
      <w:pPr>
        <w:jc w:val="left"/>
        <w:rPr>
          <w:sz w:val="22"/>
          <w:lang w:val="en-US"/>
        </w:rPr>
      </w:pPr>
      <w:r w:rsidRPr="007A6F7F">
        <w:rPr>
          <w:b/>
          <w:bCs/>
          <w:lang w:val="en-US"/>
        </w:rPr>
        <w:t>Indicator 1.1.4.</w:t>
      </w:r>
      <w:r w:rsidRPr="00CC3E37">
        <w:rPr>
          <w:sz w:val="22"/>
          <w:lang w:val="en-US"/>
        </w:rPr>
        <w:t>Asigurarea</w:t>
      </w:r>
      <w:r w:rsidR="00BF231D" w:rsidRPr="00CC3E37">
        <w:rPr>
          <w:sz w:val="22"/>
          <w:lang w:val="en-US"/>
        </w:rPr>
        <w:t xml:space="preserve"> </w:t>
      </w:r>
      <w:proofErr w:type="spellStart"/>
      <w:r w:rsidRPr="00CC3E37">
        <w:rPr>
          <w:sz w:val="22"/>
          <w:lang w:val="en-US"/>
        </w:rPr>
        <w:t>pentru</w:t>
      </w:r>
      <w:proofErr w:type="spellEnd"/>
      <w:r w:rsidR="00BF231D" w:rsidRPr="00CC3E37">
        <w:rPr>
          <w:sz w:val="22"/>
          <w:lang w:val="en-US"/>
        </w:rPr>
        <w:t xml:space="preserve"> </w:t>
      </w:r>
      <w:proofErr w:type="spellStart"/>
      <w:r w:rsidRPr="00CC3E37">
        <w:rPr>
          <w:sz w:val="22"/>
          <w:lang w:val="en-US"/>
        </w:rPr>
        <w:t>fiecare</w:t>
      </w:r>
      <w:proofErr w:type="spellEnd"/>
      <w:r w:rsidR="00BF231D" w:rsidRPr="00CC3E37">
        <w:rPr>
          <w:sz w:val="22"/>
          <w:lang w:val="en-US"/>
        </w:rPr>
        <w:t xml:space="preserve"> </w:t>
      </w:r>
      <w:proofErr w:type="spellStart"/>
      <w:r w:rsidRPr="00CC3E37">
        <w:rPr>
          <w:sz w:val="22"/>
          <w:lang w:val="en-US"/>
        </w:rPr>
        <w:t>elev</w:t>
      </w:r>
      <w:proofErr w:type="spellEnd"/>
      <w:r w:rsidRPr="00CC3E37">
        <w:rPr>
          <w:sz w:val="22"/>
          <w:lang w:val="en-US"/>
        </w:rPr>
        <w:t xml:space="preserve">/ </w:t>
      </w:r>
      <w:proofErr w:type="spellStart"/>
      <w:r w:rsidRPr="00CC3E37">
        <w:rPr>
          <w:sz w:val="22"/>
          <w:lang w:val="en-US"/>
        </w:rPr>
        <w:t>copil</w:t>
      </w:r>
      <w:proofErr w:type="spellEnd"/>
      <w:r w:rsidRPr="00CC3E37">
        <w:rPr>
          <w:sz w:val="22"/>
          <w:lang w:val="en-US"/>
        </w:rPr>
        <w:t xml:space="preserve"> a </w:t>
      </w:r>
      <w:proofErr w:type="spellStart"/>
      <w:r w:rsidRPr="00CC3E37">
        <w:rPr>
          <w:sz w:val="22"/>
          <w:lang w:val="en-US"/>
        </w:rPr>
        <w:t>câte</w:t>
      </w:r>
      <w:proofErr w:type="spellEnd"/>
      <w:r w:rsidRPr="00CC3E37">
        <w:rPr>
          <w:sz w:val="22"/>
          <w:lang w:val="en-US"/>
        </w:rPr>
        <w:t xml:space="preserve"> un loc </w:t>
      </w:r>
      <w:proofErr w:type="spellStart"/>
      <w:r w:rsidRPr="00CC3E37">
        <w:rPr>
          <w:sz w:val="22"/>
          <w:lang w:val="en-US"/>
        </w:rPr>
        <w:t>în</w:t>
      </w:r>
      <w:proofErr w:type="spellEnd"/>
      <w:r w:rsidR="00BF231D" w:rsidRPr="00CC3E37">
        <w:rPr>
          <w:sz w:val="22"/>
          <w:lang w:val="en-US"/>
        </w:rPr>
        <w:t xml:space="preserve"> </w:t>
      </w:r>
      <w:proofErr w:type="spellStart"/>
      <w:r w:rsidRPr="00CC3E37">
        <w:rPr>
          <w:sz w:val="22"/>
          <w:lang w:val="en-US"/>
        </w:rPr>
        <w:t>bancă</w:t>
      </w:r>
      <w:proofErr w:type="spellEnd"/>
      <w:r w:rsidRPr="00CC3E37">
        <w:rPr>
          <w:sz w:val="22"/>
          <w:lang w:val="en-US"/>
        </w:rPr>
        <w:t xml:space="preserve">/ la </w:t>
      </w:r>
      <w:proofErr w:type="spellStart"/>
      <w:r w:rsidRPr="00CC3E37">
        <w:rPr>
          <w:sz w:val="22"/>
          <w:lang w:val="en-US"/>
        </w:rPr>
        <w:t>masă</w:t>
      </w:r>
      <w:proofErr w:type="spellEnd"/>
      <w:r w:rsidRPr="00CC3E37">
        <w:rPr>
          <w:sz w:val="22"/>
          <w:lang w:val="en-US"/>
        </w:rPr>
        <w:t xml:space="preserve"> etc., </w:t>
      </w:r>
      <w:proofErr w:type="spellStart"/>
      <w:r w:rsidRPr="00CC3E37">
        <w:rPr>
          <w:sz w:val="22"/>
          <w:lang w:val="en-US"/>
        </w:rPr>
        <w:t>corespunzător</w:t>
      </w:r>
      <w:proofErr w:type="spellEnd"/>
      <w:r w:rsidR="00BF231D" w:rsidRPr="00CC3E37">
        <w:rPr>
          <w:sz w:val="22"/>
          <w:lang w:val="en-US"/>
        </w:rPr>
        <w:t xml:space="preserve"> </w:t>
      </w:r>
      <w:proofErr w:type="spellStart"/>
      <w:r w:rsidRPr="00CC3E37">
        <w:rPr>
          <w:sz w:val="22"/>
          <w:lang w:val="en-US"/>
        </w:rPr>
        <w:t>particularităților</w:t>
      </w:r>
      <w:proofErr w:type="spellEnd"/>
      <w:r w:rsidR="00BF231D" w:rsidRPr="00CC3E37">
        <w:rPr>
          <w:sz w:val="22"/>
          <w:lang w:val="en-US"/>
        </w:rPr>
        <w:t xml:space="preserve"> </w:t>
      </w:r>
      <w:proofErr w:type="spellStart"/>
      <w:r w:rsidRPr="00CC3E37">
        <w:rPr>
          <w:sz w:val="22"/>
          <w:lang w:val="en-US"/>
        </w:rPr>
        <w:t>psihofiziologice</w:t>
      </w:r>
      <w:proofErr w:type="spellEnd"/>
      <w:r w:rsidR="00BF231D" w:rsidRPr="00CC3E37">
        <w:rPr>
          <w:sz w:val="22"/>
          <w:lang w:val="en-US"/>
        </w:rPr>
        <w:t xml:space="preserve"> </w:t>
      </w:r>
      <w:proofErr w:type="spellStart"/>
      <w:r w:rsidRPr="00CC3E37">
        <w:rPr>
          <w:sz w:val="22"/>
          <w:lang w:val="en-US"/>
        </w:rPr>
        <w:t>individuale</w:t>
      </w:r>
      <w:proofErr w:type="spellEnd"/>
      <w:r w:rsidRPr="00CC3E37">
        <w:rPr>
          <w:sz w:val="22"/>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231D" w:rsidRPr="00CC3E37" w14:paraId="3D0E0A0A" w14:textId="77777777" w:rsidTr="00DF435F">
        <w:tc>
          <w:tcPr>
            <w:tcW w:w="2069" w:type="dxa"/>
          </w:tcPr>
          <w:p w14:paraId="12B574FB" w14:textId="77777777" w:rsidR="00BF231D" w:rsidRPr="00CC3E37" w:rsidRDefault="00BF231D" w:rsidP="007A6F7F">
            <w:pPr>
              <w:jc w:val="left"/>
              <w:rPr>
                <w:sz w:val="22"/>
              </w:rPr>
            </w:pPr>
            <w:r w:rsidRPr="00CC3E37">
              <w:rPr>
                <w:sz w:val="22"/>
              </w:rPr>
              <w:t xml:space="preserve">Dovezi </w:t>
            </w:r>
          </w:p>
        </w:tc>
        <w:tc>
          <w:tcPr>
            <w:tcW w:w="7570" w:type="dxa"/>
            <w:gridSpan w:val="3"/>
          </w:tcPr>
          <w:p w14:paraId="56558777" w14:textId="77777777" w:rsidR="00BF231D" w:rsidRPr="00CC3E37" w:rsidRDefault="00BF231D" w:rsidP="007A6F7F">
            <w:pPr>
              <w:pStyle w:val="a4"/>
              <w:numPr>
                <w:ilvl w:val="0"/>
                <w:numId w:val="5"/>
              </w:numPr>
              <w:tabs>
                <w:tab w:val="clear" w:pos="709"/>
                <w:tab w:val="left" w:pos="317"/>
              </w:tabs>
              <w:ind w:left="313" w:hanging="283"/>
              <w:jc w:val="left"/>
              <w:rPr>
                <w:szCs w:val="22"/>
              </w:rPr>
            </w:pPr>
            <w:proofErr w:type="spellStart"/>
            <w:r w:rsidRPr="00CC3E37">
              <w:rPr>
                <w:szCs w:val="22"/>
              </w:rPr>
              <w:t>Registrul</w:t>
            </w:r>
            <w:proofErr w:type="spellEnd"/>
            <w:r w:rsidRPr="00CC3E37">
              <w:rPr>
                <w:szCs w:val="22"/>
              </w:rPr>
              <w:t xml:space="preserve"> </w:t>
            </w:r>
            <w:proofErr w:type="spellStart"/>
            <w:r w:rsidRPr="00CC3E37">
              <w:rPr>
                <w:szCs w:val="22"/>
              </w:rPr>
              <w:t>bunurilor</w:t>
            </w:r>
            <w:proofErr w:type="spellEnd"/>
            <w:r w:rsidRPr="00CC3E37">
              <w:rPr>
                <w:szCs w:val="22"/>
              </w:rPr>
              <w:t xml:space="preserve"> </w:t>
            </w:r>
            <w:proofErr w:type="spellStart"/>
            <w:r w:rsidRPr="00CC3E37">
              <w:rPr>
                <w:szCs w:val="22"/>
              </w:rPr>
              <w:t>materiale</w:t>
            </w:r>
            <w:proofErr w:type="spellEnd"/>
            <w:r w:rsidRPr="00CC3E37">
              <w:rPr>
                <w:szCs w:val="22"/>
              </w:rPr>
              <w:t>;</w:t>
            </w:r>
          </w:p>
          <w:p w14:paraId="2A3AC89B" w14:textId="77777777" w:rsidR="00BF231D" w:rsidRPr="00CC3E37" w:rsidRDefault="00BF231D" w:rsidP="007A6F7F">
            <w:pPr>
              <w:pStyle w:val="a4"/>
              <w:numPr>
                <w:ilvl w:val="0"/>
                <w:numId w:val="5"/>
              </w:numPr>
              <w:tabs>
                <w:tab w:val="clear" w:pos="709"/>
                <w:tab w:val="left" w:pos="317"/>
              </w:tabs>
              <w:ind w:left="313" w:hanging="283"/>
              <w:jc w:val="left"/>
              <w:rPr>
                <w:szCs w:val="22"/>
              </w:rPr>
            </w:pPr>
            <w:r w:rsidRPr="00CC3E37">
              <w:rPr>
                <w:szCs w:val="22"/>
              </w:rPr>
              <w:t xml:space="preserve"> </w:t>
            </w:r>
            <w:proofErr w:type="spellStart"/>
            <w:r w:rsidRPr="00CC3E37">
              <w:rPr>
                <w:szCs w:val="22"/>
              </w:rPr>
              <w:t>Inventarierea</w:t>
            </w:r>
            <w:proofErr w:type="spellEnd"/>
            <w:r w:rsidRPr="00CC3E37">
              <w:rPr>
                <w:szCs w:val="22"/>
              </w:rPr>
              <w:t xml:space="preserve"> </w:t>
            </w:r>
            <w:proofErr w:type="spellStart"/>
            <w:r w:rsidRPr="00CC3E37">
              <w:rPr>
                <w:szCs w:val="22"/>
              </w:rPr>
              <w:t>bunurilor</w:t>
            </w:r>
            <w:proofErr w:type="spellEnd"/>
            <w:r w:rsidRPr="00CC3E37">
              <w:rPr>
                <w:szCs w:val="22"/>
              </w:rPr>
              <w:t xml:space="preserve"> </w:t>
            </w:r>
            <w:proofErr w:type="spellStart"/>
            <w:r w:rsidRPr="00CC3E37">
              <w:rPr>
                <w:szCs w:val="22"/>
              </w:rPr>
              <w:t>materiale</w:t>
            </w:r>
            <w:proofErr w:type="spellEnd"/>
            <w:r w:rsidRPr="00CC3E37">
              <w:rPr>
                <w:szCs w:val="22"/>
              </w:rPr>
              <w:t>;</w:t>
            </w:r>
          </w:p>
          <w:p w14:paraId="2C2EBD20" w14:textId="77777777" w:rsidR="00BF231D" w:rsidRPr="00CC3E37" w:rsidRDefault="00BF231D" w:rsidP="007A6F7F">
            <w:pPr>
              <w:pStyle w:val="a4"/>
              <w:numPr>
                <w:ilvl w:val="0"/>
                <w:numId w:val="5"/>
              </w:numPr>
              <w:tabs>
                <w:tab w:val="clear" w:pos="709"/>
                <w:tab w:val="left" w:pos="317"/>
              </w:tabs>
              <w:ind w:left="313" w:hanging="283"/>
              <w:jc w:val="left"/>
              <w:rPr>
                <w:szCs w:val="22"/>
              </w:rPr>
            </w:pPr>
            <w:proofErr w:type="spellStart"/>
            <w:r w:rsidRPr="00CC3E37">
              <w:rPr>
                <w:szCs w:val="22"/>
              </w:rPr>
              <w:t>Informație</w:t>
            </w:r>
            <w:proofErr w:type="spellEnd"/>
            <w:r w:rsidRPr="00CC3E37">
              <w:rPr>
                <w:szCs w:val="22"/>
              </w:rPr>
              <w:t xml:space="preserve"> </w:t>
            </w:r>
            <w:proofErr w:type="spellStart"/>
            <w:r w:rsidRPr="00CC3E37">
              <w:rPr>
                <w:szCs w:val="22"/>
              </w:rPr>
              <w:t>referitor</w:t>
            </w:r>
            <w:proofErr w:type="spellEnd"/>
            <w:r w:rsidRPr="00CC3E37">
              <w:rPr>
                <w:szCs w:val="22"/>
              </w:rPr>
              <w:t xml:space="preserve"> la </w:t>
            </w:r>
            <w:proofErr w:type="spellStart"/>
            <w:r w:rsidRPr="00CC3E37">
              <w:rPr>
                <w:szCs w:val="22"/>
              </w:rPr>
              <w:t>asigurarea</w:t>
            </w:r>
            <w:proofErr w:type="spellEnd"/>
            <w:r w:rsidRPr="00CC3E37">
              <w:rPr>
                <w:szCs w:val="22"/>
              </w:rPr>
              <w:t xml:space="preserve"> </w:t>
            </w:r>
            <w:proofErr w:type="spellStart"/>
            <w:r w:rsidRPr="00CC3E37">
              <w:rPr>
                <w:szCs w:val="22"/>
              </w:rPr>
              <w:t>fiecărui</w:t>
            </w:r>
            <w:proofErr w:type="spellEnd"/>
            <w:r w:rsidRPr="00CC3E37">
              <w:rPr>
                <w:szCs w:val="22"/>
              </w:rPr>
              <w:t xml:space="preserve"> </w:t>
            </w:r>
            <w:proofErr w:type="spellStart"/>
            <w:r w:rsidRPr="00CC3E37">
              <w:rPr>
                <w:szCs w:val="22"/>
              </w:rPr>
              <w:t>copil</w:t>
            </w:r>
            <w:proofErr w:type="spellEnd"/>
            <w:r w:rsidRPr="00CC3E37">
              <w:rPr>
                <w:szCs w:val="22"/>
              </w:rPr>
              <w:t xml:space="preserve"> cu mobilier, </w:t>
            </w:r>
            <w:proofErr w:type="spellStart"/>
            <w:r w:rsidRPr="00CC3E37">
              <w:rPr>
                <w:szCs w:val="22"/>
              </w:rPr>
              <w:t>inventar</w:t>
            </w:r>
            <w:proofErr w:type="spellEnd"/>
            <w:r w:rsidRPr="00CC3E37">
              <w:rPr>
                <w:szCs w:val="22"/>
              </w:rPr>
              <w:t xml:space="preserve"> </w:t>
            </w:r>
            <w:proofErr w:type="spellStart"/>
            <w:r w:rsidRPr="00CC3E37">
              <w:rPr>
                <w:szCs w:val="22"/>
              </w:rPr>
              <w:t>moale</w:t>
            </w:r>
            <w:proofErr w:type="spellEnd"/>
            <w:r w:rsidRPr="00CC3E37">
              <w:rPr>
                <w:szCs w:val="22"/>
              </w:rPr>
              <w:t xml:space="preserve">, etc., </w:t>
            </w:r>
            <w:proofErr w:type="spellStart"/>
            <w:r w:rsidRPr="00CC3E37">
              <w:rPr>
                <w:szCs w:val="22"/>
              </w:rPr>
              <w:t>corespunzător</w:t>
            </w:r>
            <w:proofErr w:type="spellEnd"/>
            <w:r w:rsidRPr="00CC3E37">
              <w:rPr>
                <w:szCs w:val="22"/>
              </w:rPr>
              <w:t xml:space="preserve"> </w:t>
            </w:r>
            <w:proofErr w:type="spellStart"/>
            <w:r w:rsidRPr="00CC3E37">
              <w:rPr>
                <w:szCs w:val="22"/>
              </w:rPr>
              <w:t>particularităților</w:t>
            </w:r>
            <w:proofErr w:type="spellEnd"/>
            <w:r w:rsidRPr="00CC3E37">
              <w:rPr>
                <w:szCs w:val="22"/>
              </w:rPr>
              <w:t xml:space="preserve"> </w:t>
            </w:r>
            <w:proofErr w:type="spellStart"/>
            <w:r w:rsidRPr="00CC3E37">
              <w:rPr>
                <w:szCs w:val="22"/>
              </w:rPr>
              <w:t>psihofiziologice</w:t>
            </w:r>
            <w:proofErr w:type="spellEnd"/>
            <w:r w:rsidRPr="00CC3E37">
              <w:rPr>
                <w:szCs w:val="22"/>
              </w:rPr>
              <w:t xml:space="preserve"> </w:t>
            </w:r>
            <w:proofErr w:type="spellStart"/>
            <w:r w:rsidRPr="00CC3E37">
              <w:rPr>
                <w:szCs w:val="22"/>
              </w:rPr>
              <w:t>individuale</w:t>
            </w:r>
            <w:proofErr w:type="spellEnd"/>
            <w:r w:rsidRPr="00CC3E37">
              <w:rPr>
                <w:szCs w:val="22"/>
              </w:rPr>
              <w:t xml:space="preserve">, </w:t>
            </w:r>
          </w:p>
          <w:p w14:paraId="181A2DCC" w14:textId="77777777" w:rsidR="00BF231D" w:rsidRPr="00CC3E37" w:rsidRDefault="00BF231D" w:rsidP="007A6F7F">
            <w:pPr>
              <w:pStyle w:val="a4"/>
              <w:numPr>
                <w:ilvl w:val="0"/>
                <w:numId w:val="5"/>
              </w:numPr>
              <w:tabs>
                <w:tab w:val="clear" w:pos="709"/>
                <w:tab w:val="left" w:pos="317"/>
              </w:tabs>
              <w:ind w:hanging="686"/>
              <w:jc w:val="left"/>
              <w:rPr>
                <w:szCs w:val="22"/>
              </w:rPr>
            </w:pPr>
            <w:proofErr w:type="spellStart"/>
            <w:r w:rsidRPr="00CC3E37">
              <w:rPr>
                <w:szCs w:val="22"/>
              </w:rPr>
              <w:t>Numărul</w:t>
            </w:r>
            <w:proofErr w:type="spellEnd"/>
            <w:r w:rsidRPr="00CC3E37">
              <w:rPr>
                <w:szCs w:val="22"/>
              </w:rPr>
              <w:t xml:space="preserve"> </w:t>
            </w:r>
            <w:r w:rsidR="00590416" w:rsidRPr="00CC3E37">
              <w:rPr>
                <w:szCs w:val="22"/>
                <w:lang w:val="ro-RO"/>
              </w:rPr>
              <w:t xml:space="preserve">de locurila mese corespunzător numărului de copii ( Numărul </w:t>
            </w:r>
            <w:r w:rsidRPr="00CC3E37">
              <w:rPr>
                <w:szCs w:val="22"/>
              </w:rPr>
              <w:t xml:space="preserve">total de </w:t>
            </w:r>
            <w:proofErr w:type="spellStart"/>
            <w:r w:rsidRPr="00CC3E37">
              <w:rPr>
                <w:szCs w:val="22"/>
              </w:rPr>
              <w:t>copii</w:t>
            </w:r>
            <w:proofErr w:type="spellEnd"/>
            <w:r w:rsidRPr="00CC3E37">
              <w:rPr>
                <w:szCs w:val="22"/>
              </w:rPr>
              <w:t xml:space="preserve"> din </w:t>
            </w:r>
            <w:proofErr w:type="spellStart"/>
            <w:r w:rsidRPr="00CC3E37">
              <w:rPr>
                <w:szCs w:val="22"/>
              </w:rPr>
              <w:t>instituție</w:t>
            </w:r>
            <w:proofErr w:type="spellEnd"/>
            <w:r w:rsidRPr="00CC3E37">
              <w:rPr>
                <w:szCs w:val="22"/>
              </w:rPr>
              <w:t xml:space="preserve"> </w:t>
            </w:r>
            <w:r w:rsidR="00590416" w:rsidRPr="00CC3E37">
              <w:rPr>
                <w:szCs w:val="22"/>
              </w:rPr>
              <w:t>–</w:t>
            </w:r>
            <w:r w:rsidR="00CC3E37" w:rsidRPr="00CC3E37">
              <w:rPr>
                <w:szCs w:val="22"/>
              </w:rPr>
              <w:t xml:space="preserve"> 82</w:t>
            </w:r>
            <w:r w:rsidR="00590416" w:rsidRPr="00CC3E37">
              <w:rPr>
                <w:szCs w:val="22"/>
              </w:rPr>
              <w:t xml:space="preserve">, </w:t>
            </w:r>
            <w:proofErr w:type="spellStart"/>
            <w:r w:rsidR="00590416" w:rsidRPr="00CC3E37">
              <w:rPr>
                <w:szCs w:val="22"/>
              </w:rPr>
              <w:t>Frecvența</w:t>
            </w:r>
            <w:proofErr w:type="spellEnd"/>
            <w:r w:rsidR="00590416" w:rsidRPr="00CC3E37">
              <w:rPr>
                <w:szCs w:val="22"/>
              </w:rPr>
              <w:t xml:space="preserve"> </w:t>
            </w:r>
            <w:proofErr w:type="spellStart"/>
            <w:r w:rsidR="00590416" w:rsidRPr="00CC3E37">
              <w:rPr>
                <w:szCs w:val="22"/>
              </w:rPr>
              <w:t>zilnică</w:t>
            </w:r>
            <w:proofErr w:type="spellEnd"/>
            <w:r w:rsidR="00590416" w:rsidRPr="00CC3E37">
              <w:rPr>
                <w:szCs w:val="22"/>
              </w:rPr>
              <w:t xml:space="preserve"> </w:t>
            </w:r>
            <w:proofErr w:type="spellStart"/>
            <w:r w:rsidR="00590416" w:rsidRPr="00CC3E37">
              <w:rPr>
                <w:szCs w:val="22"/>
              </w:rPr>
              <w:t>în</w:t>
            </w:r>
            <w:proofErr w:type="spellEnd"/>
            <w:r w:rsidR="00590416" w:rsidRPr="00CC3E37">
              <w:rPr>
                <w:szCs w:val="22"/>
              </w:rPr>
              <w:t xml:space="preserve"> </w:t>
            </w:r>
            <w:proofErr w:type="spellStart"/>
            <w:r w:rsidR="00590416" w:rsidRPr="00CC3E37">
              <w:rPr>
                <w:szCs w:val="22"/>
              </w:rPr>
              <w:t>jur</w:t>
            </w:r>
            <w:proofErr w:type="spellEnd"/>
            <w:r w:rsidR="00590416" w:rsidRPr="00CC3E37">
              <w:rPr>
                <w:szCs w:val="22"/>
              </w:rPr>
              <w:t xml:space="preserve"> de 60 </w:t>
            </w:r>
            <w:proofErr w:type="spellStart"/>
            <w:r w:rsidR="00590416" w:rsidRPr="00CC3E37">
              <w:rPr>
                <w:szCs w:val="22"/>
              </w:rPr>
              <w:t>copii</w:t>
            </w:r>
            <w:proofErr w:type="spellEnd"/>
            <w:r w:rsidR="00590416" w:rsidRPr="00CC3E37">
              <w:rPr>
                <w:szCs w:val="22"/>
              </w:rPr>
              <w:t xml:space="preserve">, </w:t>
            </w:r>
            <w:proofErr w:type="spellStart"/>
            <w:r w:rsidR="00590416" w:rsidRPr="00CC3E37">
              <w:rPr>
                <w:szCs w:val="22"/>
              </w:rPr>
              <w:t>căte</w:t>
            </w:r>
            <w:proofErr w:type="spellEnd"/>
            <w:r w:rsidR="00590416" w:rsidRPr="00CC3E37">
              <w:rPr>
                <w:szCs w:val="22"/>
              </w:rPr>
              <w:t xml:space="preserve"> 10- 20 </w:t>
            </w:r>
            <w:proofErr w:type="spellStart"/>
            <w:r w:rsidR="00590416" w:rsidRPr="00CC3E37">
              <w:rPr>
                <w:szCs w:val="22"/>
              </w:rPr>
              <w:t>copii</w:t>
            </w:r>
            <w:proofErr w:type="spellEnd"/>
            <w:r w:rsidR="00590416" w:rsidRPr="00CC3E37">
              <w:rPr>
                <w:szCs w:val="22"/>
              </w:rPr>
              <w:t xml:space="preserve"> </w:t>
            </w:r>
            <w:proofErr w:type="spellStart"/>
            <w:r w:rsidR="00590416" w:rsidRPr="00CC3E37">
              <w:rPr>
                <w:szCs w:val="22"/>
              </w:rPr>
              <w:t>în</w:t>
            </w:r>
            <w:proofErr w:type="spellEnd"/>
            <w:r w:rsidR="00590416" w:rsidRPr="00CC3E37">
              <w:rPr>
                <w:szCs w:val="22"/>
              </w:rPr>
              <w:t xml:space="preserve"> </w:t>
            </w:r>
            <w:proofErr w:type="spellStart"/>
            <w:r w:rsidR="00590416" w:rsidRPr="00CC3E37">
              <w:rPr>
                <w:szCs w:val="22"/>
              </w:rPr>
              <w:t>grupă</w:t>
            </w:r>
            <w:proofErr w:type="spellEnd"/>
            <w:r w:rsidRPr="00CC3E37">
              <w:rPr>
                <w:szCs w:val="22"/>
              </w:rPr>
              <w:t>;</w:t>
            </w:r>
          </w:p>
          <w:p w14:paraId="3F5BB54A" w14:textId="77777777" w:rsidR="00BF231D" w:rsidRPr="00CC3E37" w:rsidRDefault="00BF231D" w:rsidP="007A6F7F">
            <w:pPr>
              <w:pStyle w:val="a4"/>
              <w:numPr>
                <w:ilvl w:val="0"/>
                <w:numId w:val="5"/>
              </w:numPr>
              <w:tabs>
                <w:tab w:val="clear" w:pos="709"/>
                <w:tab w:val="left" w:pos="317"/>
              </w:tabs>
              <w:ind w:hanging="686"/>
              <w:jc w:val="left"/>
              <w:rPr>
                <w:szCs w:val="22"/>
              </w:rPr>
            </w:pPr>
            <w:proofErr w:type="spellStart"/>
            <w:r w:rsidRPr="00CC3E37">
              <w:rPr>
                <w:szCs w:val="22"/>
              </w:rPr>
              <w:t>Numărul</w:t>
            </w:r>
            <w:proofErr w:type="spellEnd"/>
            <w:r w:rsidRPr="00CC3E37">
              <w:rPr>
                <w:szCs w:val="22"/>
              </w:rPr>
              <w:t xml:space="preserve"> total de </w:t>
            </w:r>
            <w:proofErr w:type="spellStart"/>
            <w:r w:rsidRPr="00CC3E37">
              <w:rPr>
                <w:szCs w:val="22"/>
              </w:rPr>
              <w:t>locuri</w:t>
            </w:r>
            <w:proofErr w:type="spellEnd"/>
            <w:r w:rsidRPr="00CC3E37">
              <w:rPr>
                <w:szCs w:val="22"/>
              </w:rPr>
              <w:t xml:space="preserve"> la </w:t>
            </w:r>
            <w:proofErr w:type="spellStart"/>
            <w:r w:rsidRPr="00CC3E37">
              <w:rPr>
                <w:szCs w:val="22"/>
              </w:rPr>
              <w:t>masă</w:t>
            </w:r>
            <w:proofErr w:type="spellEnd"/>
            <w:r w:rsidRPr="00CC3E37">
              <w:rPr>
                <w:szCs w:val="22"/>
              </w:rPr>
              <w:t xml:space="preserve"> – 90;</w:t>
            </w:r>
          </w:p>
          <w:p w14:paraId="3C46AAFB" w14:textId="77777777" w:rsidR="00BF231D" w:rsidRPr="00CC3E37" w:rsidRDefault="00BF231D" w:rsidP="007A6F7F">
            <w:pPr>
              <w:pStyle w:val="a4"/>
              <w:numPr>
                <w:ilvl w:val="0"/>
                <w:numId w:val="5"/>
              </w:numPr>
              <w:tabs>
                <w:tab w:val="clear" w:pos="709"/>
                <w:tab w:val="left" w:pos="317"/>
              </w:tabs>
              <w:ind w:hanging="686"/>
              <w:jc w:val="left"/>
              <w:rPr>
                <w:color w:val="E36C0A"/>
                <w:szCs w:val="22"/>
              </w:rPr>
            </w:pPr>
            <w:proofErr w:type="spellStart"/>
            <w:r w:rsidRPr="00CC3E37">
              <w:rPr>
                <w:szCs w:val="22"/>
              </w:rPr>
              <w:t>Numărul</w:t>
            </w:r>
            <w:proofErr w:type="spellEnd"/>
            <w:r w:rsidRPr="00CC3E37">
              <w:rPr>
                <w:szCs w:val="22"/>
              </w:rPr>
              <w:t xml:space="preserve"> total de </w:t>
            </w:r>
            <w:proofErr w:type="spellStart"/>
            <w:r w:rsidRPr="00CC3E37">
              <w:rPr>
                <w:szCs w:val="22"/>
              </w:rPr>
              <w:t>scaune</w:t>
            </w:r>
            <w:proofErr w:type="spellEnd"/>
            <w:r w:rsidRPr="00CC3E37">
              <w:rPr>
                <w:szCs w:val="22"/>
              </w:rPr>
              <w:t xml:space="preserve"> – </w:t>
            </w:r>
            <w:r w:rsidR="001E31BE" w:rsidRPr="00CC3E37">
              <w:rPr>
                <w:szCs w:val="22"/>
              </w:rPr>
              <w:t>110</w:t>
            </w:r>
            <w:r w:rsidRPr="00CC3E37">
              <w:rPr>
                <w:szCs w:val="22"/>
              </w:rPr>
              <w:t>.</w:t>
            </w:r>
          </w:p>
          <w:p w14:paraId="7E1A2384" w14:textId="77777777" w:rsidR="00590416" w:rsidRPr="00CC3E37" w:rsidRDefault="00590416" w:rsidP="007A6F7F">
            <w:pPr>
              <w:pStyle w:val="a4"/>
              <w:numPr>
                <w:ilvl w:val="0"/>
                <w:numId w:val="5"/>
              </w:numPr>
              <w:tabs>
                <w:tab w:val="clear" w:pos="709"/>
                <w:tab w:val="left" w:pos="317"/>
              </w:tabs>
              <w:ind w:hanging="686"/>
              <w:jc w:val="left"/>
              <w:rPr>
                <w:color w:val="E36C0A"/>
                <w:szCs w:val="22"/>
              </w:rPr>
            </w:pPr>
            <w:proofErr w:type="spellStart"/>
            <w:r w:rsidRPr="00CC3E37">
              <w:rPr>
                <w:szCs w:val="22"/>
              </w:rPr>
              <w:t>Grupe</w:t>
            </w:r>
            <w:proofErr w:type="spellEnd"/>
            <w:r w:rsidRPr="00CC3E37">
              <w:rPr>
                <w:szCs w:val="22"/>
              </w:rPr>
              <w:t xml:space="preserve"> </w:t>
            </w:r>
            <w:proofErr w:type="spellStart"/>
            <w:r w:rsidRPr="00CC3E37">
              <w:rPr>
                <w:szCs w:val="22"/>
              </w:rPr>
              <w:t>dotate</w:t>
            </w:r>
            <w:proofErr w:type="spellEnd"/>
            <w:r w:rsidRPr="00CC3E37">
              <w:rPr>
                <w:szCs w:val="22"/>
              </w:rPr>
              <w:t xml:space="preserve"> cu mobilier </w:t>
            </w:r>
            <w:proofErr w:type="spellStart"/>
            <w:r w:rsidRPr="00CC3E37">
              <w:rPr>
                <w:szCs w:val="22"/>
              </w:rPr>
              <w:t>corespunzător</w:t>
            </w:r>
            <w:proofErr w:type="spellEnd"/>
            <w:r w:rsidRPr="00CC3E37">
              <w:rPr>
                <w:szCs w:val="22"/>
              </w:rPr>
              <w:t xml:space="preserve"> </w:t>
            </w:r>
            <w:proofErr w:type="spellStart"/>
            <w:r w:rsidRPr="00CC3E37">
              <w:rPr>
                <w:szCs w:val="22"/>
              </w:rPr>
              <w:t>ciclului</w:t>
            </w:r>
            <w:proofErr w:type="spellEnd"/>
            <w:r w:rsidRPr="00CC3E37">
              <w:rPr>
                <w:szCs w:val="22"/>
              </w:rPr>
              <w:t xml:space="preserve"> </w:t>
            </w:r>
            <w:proofErr w:type="spellStart"/>
            <w:r w:rsidRPr="00CC3E37">
              <w:rPr>
                <w:szCs w:val="22"/>
              </w:rPr>
              <w:t>preșcolar</w:t>
            </w:r>
            <w:proofErr w:type="spellEnd"/>
            <w:r w:rsidRPr="00CC3E37">
              <w:rPr>
                <w:szCs w:val="22"/>
              </w:rPr>
              <w:t>.</w:t>
            </w:r>
          </w:p>
          <w:p w14:paraId="4BD171F8" w14:textId="77777777" w:rsidR="00590416" w:rsidRPr="00CC3E37" w:rsidRDefault="00590416" w:rsidP="007A6F7F">
            <w:pPr>
              <w:pStyle w:val="a4"/>
              <w:numPr>
                <w:ilvl w:val="0"/>
                <w:numId w:val="5"/>
              </w:numPr>
              <w:tabs>
                <w:tab w:val="clear" w:pos="709"/>
                <w:tab w:val="left" w:pos="317"/>
              </w:tabs>
              <w:ind w:hanging="686"/>
              <w:jc w:val="left"/>
              <w:rPr>
                <w:color w:val="E36C0A"/>
                <w:szCs w:val="22"/>
              </w:rPr>
            </w:pPr>
            <w:proofErr w:type="spellStart"/>
            <w:r w:rsidRPr="00CC3E37">
              <w:rPr>
                <w:szCs w:val="22"/>
              </w:rPr>
              <w:t>Spațiile</w:t>
            </w:r>
            <w:proofErr w:type="spellEnd"/>
            <w:r w:rsidRPr="00CC3E37">
              <w:rPr>
                <w:szCs w:val="22"/>
              </w:rPr>
              <w:t xml:space="preserve"> </w:t>
            </w:r>
            <w:proofErr w:type="spellStart"/>
            <w:r w:rsidRPr="00CC3E37">
              <w:rPr>
                <w:szCs w:val="22"/>
              </w:rPr>
              <w:t>educaționale</w:t>
            </w:r>
            <w:proofErr w:type="spellEnd"/>
            <w:r w:rsidRPr="00CC3E37">
              <w:rPr>
                <w:szCs w:val="22"/>
              </w:rPr>
              <w:t xml:space="preserve"> </w:t>
            </w:r>
            <w:proofErr w:type="spellStart"/>
            <w:r w:rsidRPr="00CC3E37">
              <w:rPr>
                <w:szCs w:val="22"/>
              </w:rPr>
              <w:t>specific</w:t>
            </w:r>
            <w:r w:rsidR="00CC3E37" w:rsidRPr="00CC3E37">
              <w:rPr>
                <w:szCs w:val="22"/>
              </w:rPr>
              <w:t>e</w:t>
            </w:r>
            <w:proofErr w:type="spellEnd"/>
            <w:r w:rsidR="003628A6">
              <w:rPr>
                <w:szCs w:val="22"/>
              </w:rPr>
              <w:t xml:space="preserve"> </w:t>
            </w:r>
            <w:proofErr w:type="spellStart"/>
            <w:r w:rsidR="003628A6">
              <w:rPr>
                <w:szCs w:val="22"/>
              </w:rPr>
              <w:t>activităților</w:t>
            </w:r>
            <w:proofErr w:type="spellEnd"/>
            <w:r w:rsidR="003628A6">
              <w:rPr>
                <w:szCs w:val="22"/>
              </w:rPr>
              <w:t xml:space="preserve"> (</w:t>
            </w:r>
            <w:proofErr w:type="spellStart"/>
            <w:r w:rsidRPr="00CC3E37">
              <w:rPr>
                <w:szCs w:val="22"/>
              </w:rPr>
              <w:t>sala</w:t>
            </w:r>
            <w:proofErr w:type="spellEnd"/>
            <w:r w:rsidRPr="00CC3E37">
              <w:rPr>
                <w:szCs w:val="22"/>
              </w:rPr>
              <w:t xml:space="preserve"> de </w:t>
            </w:r>
            <w:proofErr w:type="spellStart"/>
            <w:r w:rsidRPr="00CC3E37">
              <w:rPr>
                <w:szCs w:val="22"/>
              </w:rPr>
              <w:t>festivități</w:t>
            </w:r>
            <w:proofErr w:type="spellEnd"/>
            <w:r w:rsidR="00CC3E37" w:rsidRPr="00CC3E37">
              <w:rPr>
                <w:szCs w:val="22"/>
              </w:rPr>
              <w:t xml:space="preserve"> </w:t>
            </w:r>
            <w:r w:rsidRPr="00CC3E37">
              <w:rPr>
                <w:szCs w:val="22"/>
              </w:rPr>
              <w:t xml:space="preserve">are </w:t>
            </w:r>
            <w:proofErr w:type="spellStart"/>
            <w:r w:rsidRPr="00CC3E37">
              <w:rPr>
                <w:szCs w:val="22"/>
              </w:rPr>
              <w:t>dublă</w:t>
            </w:r>
            <w:proofErr w:type="spellEnd"/>
            <w:r w:rsidRPr="00CC3E37">
              <w:rPr>
                <w:szCs w:val="22"/>
              </w:rPr>
              <w:t xml:space="preserve"> </w:t>
            </w:r>
            <w:proofErr w:type="spellStart"/>
            <w:r w:rsidRPr="00CC3E37">
              <w:rPr>
                <w:szCs w:val="22"/>
              </w:rPr>
              <w:t>destinație</w:t>
            </w:r>
            <w:proofErr w:type="spellEnd"/>
            <w:r w:rsidRPr="00CC3E37">
              <w:rPr>
                <w:szCs w:val="22"/>
              </w:rPr>
              <w:t xml:space="preserve">, </w:t>
            </w:r>
            <w:proofErr w:type="spellStart"/>
            <w:r w:rsidRPr="00CC3E37">
              <w:rPr>
                <w:szCs w:val="22"/>
              </w:rPr>
              <w:t>deoarece</w:t>
            </w:r>
            <w:proofErr w:type="spellEnd"/>
            <w:r w:rsidRPr="00CC3E37">
              <w:rPr>
                <w:szCs w:val="22"/>
              </w:rPr>
              <w:t xml:space="preserve"> </w:t>
            </w:r>
            <w:proofErr w:type="spellStart"/>
            <w:r w:rsidRPr="00CC3E37">
              <w:rPr>
                <w:szCs w:val="22"/>
              </w:rPr>
              <w:t>este</w:t>
            </w:r>
            <w:proofErr w:type="spellEnd"/>
            <w:r w:rsidRPr="00CC3E37">
              <w:rPr>
                <w:szCs w:val="22"/>
              </w:rPr>
              <w:t xml:space="preserve"> </w:t>
            </w:r>
            <w:proofErr w:type="spellStart"/>
            <w:r w:rsidRPr="00CC3E37">
              <w:rPr>
                <w:szCs w:val="22"/>
              </w:rPr>
              <w:t>utilizată</w:t>
            </w:r>
            <w:proofErr w:type="spellEnd"/>
            <w:r w:rsidRPr="00CC3E37">
              <w:rPr>
                <w:szCs w:val="22"/>
              </w:rPr>
              <w:t xml:space="preserve"> </w:t>
            </w:r>
            <w:proofErr w:type="spellStart"/>
            <w:r w:rsidRPr="00CC3E37">
              <w:rPr>
                <w:szCs w:val="22"/>
              </w:rPr>
              <w:t>și</w:t>
            </w:r>
            <w:proofErr w:type="spellEnd"/>
            <w:r w:rsidRPr="00CC3E37">
              <w:rPr>
                <w:szCs w:val="22"/>
              </w:rPr>
              <w:t xml:space="preserve"> </w:t>
            </w:r>
            <w:proofErr w:type="spellStart"/>
            <w:r w:rsidRPr="00CC3E37">
              <w:rPr>
                <w:szCs w:val="22"/>
              </w:rPr>
              <w:t>pentru</w:t>
            </w:r>
            <w:proofErr w:type="spellEnd"/>
            <w:r w:rsidR="00CC3E37" w:rsidRPr="00CC3E37">
              <w:rPr>
                <w:szCs w:val="22"/>
              </w:rPr>
              <w:t xml:space="preserve"> </w:t>
            </w:r>
            <w:proofErr w:type="spellStart"/>
            <w:r w:rsidR="00CC3E37" w:rsidRPr="00CC3E37">
              <w:rPr>
                <w:szCs w:val="22"/>
              </w:rPr>
              <w:t>activitățile</w:t>
            </w:r>
            <w:proofErr w:type="spellEnd"/>
            <w:r w:rsidR="00CC3E37" w:rsidRPr="00CC3E37">
              <w:rPr>
                <w:szCs w:val="22"/>
              </w:rPr>
              <w:t xml:space="preserve"> de sport.</w:t>
            </w:r>
          </w:p>
        </w:tc>
      </w:tr>
      <w:tr w:rsidR="00BF231D" w:rsidRPr="007A6F7F" w14:paraId="7E3E759C" w14:textId="77777777" w:rsidTr="00DF435F">
        <w:tc>
          <w:tcPr>
            <w:tcW w:w="2069" w:type="dxa"/>
          </w:tcPr>
          <w:p w14:paraId="5EA3FE64" w14:textId="77777777" w:rsidR="00BF231D" w:rsidRPr="007A6F7F" w:rsidRDefault="00BF231D" w:rsidP="007A6F7F">
            <w:pPr>
              <w:jc w:val="left"/>
            </w:pPr>
            <w:r w:rsidRPr="007A6F7F">
              <w:t>Constatări</w:t>
            </w:r>
          </w:p>
        </w:tc>
        <w:tc>
          <w:tcPr>
            <w:tcW w:w="7570" w:type="dxa"/>
            <w:gridSpan w:val="3"/>
          </w:tcPr>
          <w:p w14:paraId="54633D96" w14:textId="77777777" w:rsidR="00BF231D" w:rsidRPr="007A6F7F" w:rsidRDefault="001E31BE" w:rsidP="007A6F7F">
            <w:pPr>
              <w:pStyle w:val="a4"/>
              <w:numPr>
                <w:ilvl w:val="0"/>
                <w:numId w:val="2"/>
              </w:numPr>
              <w:jc w:val="left"/>
              <w:rPr>
                <w:iCs/>
                <w:sz w:val="24"/>
                <w:szCs w:val="22"/>
              </w:rPr>
            </w:pPr>
            <w:proofErr w:type="spellStart"/>
            <w:r w:rsidRPr="007A6F7F">
              <w:rPr>
                <w:szCs w:val="22"/>
              </w:rPr>
              <w:t>Instituția</w:t>
            </w:r>
            <w:proofErr w:type="spellEnd"/>
            <w:r w:rsidRPr="007A6F7F">
              <w:rPr>
                <w:szCs w:val="22"/>
              </w:rPr>
              <w:t xml:space="preserve"> de </w:t>
            </w:r>
            <w:proofErr w:type="spellStart"/>
            <w:r w:rsidRPr="007A6F7F">
              <w:rPr>
                <w:szCs w:val="22"/>
              </w:rPr>
              <w:t>învățământ</w:t>
            </w:r>
            <w:proofErr w:type="spellEnd"/>
            <w:r w:rsidRPr="007A6F7F">
              <w:rPr>
                <w:szCs w:val="22"/>
              </w:rPr>
              <w:t xml:space="preserve"> </w:t>
            </w:r>
            <w:proofErr w:type="spellStart"/>
            <w:r w:rsidRPr="007A6F7F">
              <w:rPr>
                <w:szCs w:val="22"/>
              </w:rPr>
              <w:t>dispune</w:t>
            </w:r>
            <w:proofErr w:type="spellEnd"/>
            <w:r w:rsidRPr="007A6F7F">
              <w:rPr>
                <w:szCs w:val="22"/>
              </w:rPr>
              <w:t xml:space="preserve"> de </w:t>
            </w:r>
            <w:proofErr w:type="spellStart"/>
            <w:r w:rsidRPr="007A6F7F">
              <w:rPr>
                <w:szCs w:val="22"/>
              </w:rPr>
              <w:t>spațiu</w:t>
            </w:r>
            <w:proofErr w:type="spellEnd"/>
            <w:r w:rsidRPr="007A6F7F">
              <w:rPr>
                <w:szCs w:val="22"/>
              </w:rPr>
              <w:t xml:space="preserve"> </w:t>
            </w:r>
            <w:proofErr w:type="spellStart"/>
            <w:r w:rsidRPr="007A6F7F">
              <w:rPr>
                <w:szCs w:val="22"/>
              </w:rPr>
              <w:t>educațional</w:t>
            </w:r>
            <w:proofErr w:type="spellEnd"/>
            <w:r w:rsidRPr="007A6F7F">
              <w:rPr>
                <w:szCs w:val="22"/>
              </w:rPr>
              <w:t xml:space="preserve"> </w:t>
            </w:r>
            <w:proofErr w:type="spellStart"/>
            <w:r w:rsidRPr="007A6F7F">
              <w:rPr>
                <w:szCs w:val="22"/>
              </w:rPr>
              <w:t>adecvat</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oferă</w:t>
            </w:r>
            <w:proofErr w:type="spellEnd"/>
            <w:r w:rsidRPr="007A6F7F">
              <w:rPr>
                <w:szCs w:val="22"/>
              </w:rPr>
              <w:t xml:space="preserve"> </w:t>
            </w:r>
            <w:proofErr w:type="spellStart"/>
            <w:r w:rsidRPr="007A6F7F">
              <w:rPr>
                <w:szCs w:val="22"/>
              </w:rPr>
              <w:t>tuturor</w:t>
            </w:r>
            <w:proofErr w:type="spellEnd"/>
            <w:r w:rsidRPr="007A6F7F">
              <w:rPr>
                <w:szCs w:val="22"/>
              </w:rPr>
              <w:t xml:space="preserve"> </w:t>
            </w:r>
            <w:proofErr w:type="spellStart"/>
            <w:r w:rsidRPr="007A6F7F">
              <w:rPr>
                <w:szCs w:val="22"/>
              </w:rPr>
              <w:t>categoriilor</w:t>
            </w:r>
            <w:proofErr w:type="spellEnd"/>
            <w:r w:rsidRPr="007A6F7F">
              <w:rPr>
                <w:szCs w:val="22"/>
              </w:rPr>
              <w:t xml:space="preserve"> de </w:t>
            </w:r>
            <w:proofErr w:type="spellStart"/>
            <w:r w:rsidRPr="007A6F7F">
              <w:rPr>
                <w:szCs w:val="22"/>
              </w:rPr>
              <w:t>copii</w:t>
            </w:r>
            <w:proofErr w:type="spellEnd"/>
            <w:r w:rsidRPr="007A6F7F">
              <w:rPr>
                <w:szCs w:val="22"/>
              </w:rPr>
              <w:t xml:space="preserve"> </w:t>
            </w:r>
            <w:proofErr w:type="spellStart"/>
            <w:r w:rsidRPr="007A6F7F">
              <w:rPr>
                <w:szCs w:val="22"/>
              </w:rPr>
              <w:t>condiții</w:t>
            </w:r>
            <w:proofErr w:type="spellEnd"/>
            <w:r w:rsidRPr="007A6F7F">
              <w:rPr>
                <w:szCs w:val="22"/>
              </w:rPr>
              <w:t xml:space="preserve"> care </w:t>
            </w:r>
            <w:proofErr w:type="spellStart"/>
            <w:r w:rsidRPr="007A6F7F">
              <w:rPr>
                <w:szCs w:val="22"/>
              </w:rPr>
              <w:t>corespund</w:t>
            </w:r>
            <w:proofErr w:type="spellEnd"/>
            <w:r w:rsidRPr="007A6F7F">
              <w:rPr>
                <w:szCs w:val="22"/>
              </w:rPr>
              <w:t xml:space="preserve"> </w:t>
            </w:r>
            <w:proofErr w:type="spellStart"/>
            <w:r w:rsidRPr="007A6F7F">
              <w:rPr>
                <w:szCs w:val="22"/>
              </w:rPr>
              <w:t>caracteristicilor</w:t>
            </w:r>
            <w:proofErr w:type="spellEnd"/>
            <w:r w:rsidRPr="007A6F7F">
              <w:rPr>
                <w:szCs w:val="22"/>
              </w:rPr>
              <w:t xml:space="preserve"> </w:t>
            </w:r>
            <w:proofErr w:type="spellStart"/>
            <w:r w:rsidRPr="007A6F7F">
              <w:rPr>
                <w:szCs w:val="22"/>
              </w:rPr>
              <w:t>psihofiziologice</w:t>
            </w:r>
            <w:proofErr w:type="spellEnd"/>
            <w:r w:rsidRPr="007A6F7F">
              <w:rPr>
                <w:szCs w:val="22"/>
              </w:rPr>
              <w:t xml:space="preserve"> </w:t>
            </w:r>
            <w:proofErr w:type="spellStart"/>
            <w:r w:rsidRPr="007A6F7F">
              <w:rPr>
                <w:szCs w:val="22"/>
              </w:rPr>
              <w:t>individuale</w:t>
            </w:r>
            <w:proofErr w:type="spellEnd"/>
            <w:r w:rsidRPr="007A6F7F">
              <w:rPr>
                <w:szCs w:val="22"/>
              </w:rPr>
              <w:t xml:space="preserve">. </w:t>
            </w:r>
            <w:proofErr w:type="spellStart"/>
            <w:r w:rsidRPr="007A6F7F">
              <w:rPr>
                <w:szCs w:val="22"/>
              </w:rPr>
              <w:t>Instituția</w:t>
            </w:r>
            <w:proofErr w:type="spellEnd"/>
            <w:r w:rsidRPr="007A6F7F">
              <w:rPr>
                <w:szCs w:val="22"/>
              </w:rPr>
              <w:t xml:space="preserve"> </w:t>
            </w:r>
            <w:proofErr w:type="spellStart"/>
            <w:r w:rsidRPr="007A6F7F">
              <w:rPr>
                <w:szCs w:val="22"/>
              </w:rPr>
              <w:t>asigură</w:t>
            </w:r>
            <w:proofErr w:type="spellEnd"/>
            <w:r w:rsidRPr="007A6F7F">
              <w:rPr>
                <w:szCs w:val="22"/>
              </w:rPr>
              <w:t xml:space="preserve"> </w:t>
            </w:r>
            <w:proofErr w:type="spellStart"/>
            <w:r w:rsidRPr="007A6F7F">
              <w:rPr>
                <w:szCs w:val="22"/>
              </w:rPr>
              <w:t>fiecărui</w:t>
            </w:r>
            <w:proofErr w:type="spellEnd"/>
            <w:r w:rsidRPr="007A6F7F">
              <w:rPr>
                <w:szCs w:val="22"/>
              </w:rPr>
              <w:t xml:space="preserve"> </w:t>
            </w:r>
            <w:proofErr w:type="spellStart"/>
            <w:r w:rsidRPr="007A6F7F">
              <w:rPr>
                <w:szCs w:val="22"/>
              </w:rPr>
              <w:t>copil</w:t>
            </w:r>
            <w:proofErr w:type="spellEnd"/>
            <w:r w:rsidRPr="007A6F7F">
              <w:rPr>
                <w:szCs w:val="22"/>
              </w:rPr>
              <w:t xml:space="preserve"> </w:t>
            </w:r>
            <w:proofErr w:type="spellStart"/>
            <w:r w:rsidRPr="007A6F7F">
              <w:rPr>
                <w:szCs w:val="22"/>
              </w:rPr>
              <w:t>câte</w:t>
            </w:r>
            <w:proofErr w:type="spellEnd"/>
            <w:r w:rsidRPr="007A6F7F">
              <w:rPr>
                <w:szCs w:val="22"/>
              </w:rPr>
              <w:t xml:space="preserve"> un loc la </w:t>
            </w:r>
            <w:proofErr w:type="spellStart"/>
            <w:r w:rsidRPr="007A6F7F">
              <w:rPr>
                <w:szCs w:val="22"/>
              </w:rPr>
              <w:t>masă</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câte</w:t>
            </w:r>
            <w:proofErr w:type="spellEnd"/>
            <w:r w:rsidRPr="007A6F7F">
              <w:rPr>
                <w:szCs w:val="22"/>
              </w:rPr>
              <w:t xml:space="preserve"> un </w:t>
            </w:r>
            <w:proofErr w:type="spellStart"/>
            <w:r w:rsidRPr="007A6F7F">
              <w:rPr>
                <w:szCs w:val="22"/>
              </w:rPr>
              <w:t>scaun</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conformitate</w:t>
            </w:r>
            <w:proofErr w:type="spellEnd"/>
            <w:r w:rsidRPr="007A6F7F">
              <w:rPr>
                <w:szCs w:val="22"/>
              </w:rPr>
              <w:t xml:space="preserve"> cu </w:t>
            </w:r>
            <w:proofErr w:type="spellStart"/>
            <w:r w:rsidRPr="007A6F7F">
              <w:rPr>
                <w:szCs w:val="22"/>
              </w:rPr>
              <w:t>cerințele</w:t>
            </w:r>
            <w:proofErr w:type="spellEnd"/>
            <w:r w:rsidRPr="007A6F7F">
              <w:rPr>
                <w:szCs w:val="22"/>
              </w:rPr>
              <w:t xml:space="preserve"> </w:t>
            </w:r>
            <w:proofErr w:type="spellStart"/>
            <w:r w:rsidRPr="007A6F7F">
              <w:rPr>
                <w:i/>
                <w:szCs w:val="22"/>
              </w:rPr>
              <w:t>Standardelor</w:t>
            </w:r>
            <w:proofErr w:type="spellEnd"/>
            <w:r w:rsidRPr="007A6F7F">
              <w:rPr>
                <w:i/>
                <w:szCs w:val="22"/>
              </w:rPr>
              <w:t xml:space="preserve"> </w:t>
            </w:r>
            <w:proofErr w:type="spellStart"/>
            <w:r w:rsidRPr="007A6F7F">
              <w:rPr>
                <w:i/>
                <w:szCs w:val="22"/>
              </w:rPr>
              <w:t>minime</w:t>
            </w:r>
            <w:proofErr w:type="spellEnd"/>
            <w:r w:rsidRPr="007A6F7F">
              <w:rPr>
                <w:i/>
                <w:szCs w:val="22"/>
              </w:rPr>
              <w:t xml:space="preserve"> de </w:t>
            </w:r>
            <w:proofErr w:type="spellStart"/>
            <w:r w:rsidRPr="007A6F7F">
              <w:rPr>
                <w:i/>
                <w:szCs w:val="22"/>
              </w:rPr>
              <w:t>dotare</w:t>
            </w:r>
            <w:proofErr w:type="spellEnd"/>
            <w:r w:rsidRPr="007A6F7F">
              <w:rPr>
                <w:i/>
                <w:szCs w:val="22"/>
              </w:rPr>
              <w:t xml:space="preserve"> a </w:t>
            </w:r>
            <w:proofErr w:type="spellStart"/>
            <w:r w:rsidRPr="007A6F7F">
              <w:rPr>
                <w:i/>
                <w:szCs w:val="22"/>
              </w:rPr>
              <w:t>instituției</w:t>
            </w:r>
            <w:proofErr w:type="spellEnd"/>
            <w:r w:rsidRPr="007A6F7F">
              <w:rPr>
                <w:i/>
                <w:szCs w:val="22"/>
              </w:rPr>
              <w:t xml:space="preserve"> de </w:t>
            </w:r>
            <w:proofErr w:type="spellStart"/>
            <w:r w:rsidRPr="007A6F7F">
              <w:rPr>
                <w:i/>
                <w:szCs w:val="22"/>
              </w:rPr>
              <w:t>educație</w:t>
            </w:r>
            <w:proofErr w:type="spellEnd"/>
            <w:r w:rsidRPr="007A6F7F">
              <w:rPr>
                <w:i/>
                <w:szCs w:val="22"/>
              </w:rPr>
              <w:t xml:space="preserve"> </w:t>
            </w:r>
            <w:proofErr w:type="spellStart"/>
            <w:r w:rsidRPr="007A6F7F">
              <w:rPr>
                <w:i/>
                <w:szCs w:val="22"/>
              </w:rPr>
              <w:t>timpurie</w:t>
            </w:r>
            <w:proofErr w:type="spellEnd"/>
            <w:r w:rsidRPr="007A6F7F">
              <w:rPr>
                <w:i/>
                <w:szCs w:val="22"/>
              </w:rPr>
              <w:t xml:space="preserve"> (SMIED), </w:t>
            </w:r>
            <w:proofErr w:type="spellStart"/>
            <w:r w:rsidRPr="007A6F7F">
              <w:rPr>
                <w:szCs w:val="22"/>
              </w:rPr>
              <w:t>aprobate</w:t>
            </w:r>
            <w:proofErr w:type="spellEnd"/>
            <w:r w:rsidRPr="007A6F7F">
              <w:rPr>
                <w:szCs w:val="22"/>
              </w:rPr>
              <w:t xml:space="preserve"> </w:t>
            </w:r>
            <w:proofErr w:type="spellStart"/>
            <w:r w:rsidRPr="007A6F7F">
              <w:rPr>
                <w:szCs w:val="22"/>
              </w:rPr>
              <w:t>prin</w:t>
            </w:r>
            <w:proofErr w:type="spellEnd"/>
            <w:r w:rsidRPr="007A6F7F">
              <w:rPr>
                <w:szCs w:val="22"/>
              </w:rPr>
              <w:t xml:space="preserve"> </w:t>
            </w:r>
            <w:proofErr w:type="spellStart"/>
            <w:r w:rsidRPr="007A6F7F">
              <w:rPr>
                <w:szCs w:val="22"/>
              </w:rPr>
              <w:t>Ordinul</w:t>
            </w:r>
            <w:proofErr w:type="spellEnd"/>
            <w:r w:rsidRPr="007A6F7F">
              <w:rPr>
                <w:szCs w:val="22"/>
              </w:rPr>
              <w:t xml:space="preserve"> </w:t>
            </w:r>
            <w:proofErr w:type="spellStart"/>
            <w:r w:rsidRPr="007A6F7F">
              <w:rPr>
                <w:szCs w:val="22"/>
              </w:rPr>
              <w:t>Ministerului</w:t>
            </w:r>
            <w:proofErr w:type="spellEnd"/>
            <w:r w:rsidRPr="007A6F7F">
              <w:rPr>
                <w:szCs w:val="22"/>
              </w:rPr>
              <w:t xml:space="preserve"> </w:t>
            </w:r>
            <w:proofErr w:type="spellStart"/>
            <w:r w:rsidRPr="007A6F7F">
              <w:rPr>
                <w:szCs w:val="22"/>
              </w:rPr>
              <w:t>Educației</w:t>
            </w:r>
            <w:proofErr w:type="spellEnd"/>
            <w:r w:rsidRPr="007A6F7F">
              <w:rPr>
                <w:szCs w:val="22"/>
              </w:rPr>
              <w:t xml:space="preserve">, </w:t>
            </w:r>
            <w:proofErr w:type="spellStart"/>
            <w:r w:rsidRPr="007A6F7F">
              <w:rPr>
                <w:szCs w:val="22"/>
              </w:rPr>
              <w:t>Culturii</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Cercetării</w:t>
            </w:r>
            <w:proofErr w:type="spellEnd"/>
            <w:r w:rsidRPr="007A6F7F">
              <w:rPr>
                <w:szCs w:val="22"/>
              </w:rPr>
              <w:t xml:space="preserve"> nr. 253 din 11.10.2017.</w:t>
            </w:r>
          </w:p>
        </w:tc>
      </w:tr>
      <w:tr w:rsidR="00BF231D" w:rsidRPr="007A6F7F" w14:paraId="482DCD89" w14:textId="77777777" w:rsidTr="00415CB2">
        <w:tc>
          <w:tcPr>
            <w:tcW w:w="2069" w:type="dxa"/>
          </w:tcPr>
          <w:p w14:paraId="3D32E4DF" w14:textId="77777777" w:rsidR="00BF231D" w:rsidRPr="007A6F7F" w:rsidRDefault="00BF231D" w:rsidP="007A6F7F">
            <w:pPr>
              <w:jc w:val="left"/>
            </w:pPr>
            <w:r w:rsidRPr="007A6F7F">
              <w:t>Pondere și punctaj acordat</w:t>
            </w:r>
          </w:p>
        </w:tc>
        <w:tc>
          <w:tcPr>
            <w:tcW w:w="1475" w:type="dxa"/>
          </w:tcPr>
          <w:p w14:paraId="64831AF2" w14:textId="77777777" w:rsidR="00BF231D" w:rsidRPr="007A6F7F" w:rsidRDefault="00BF231D" w:rsidP="007A6F7F">
            <w:pPr>
              <w:jc w:val="left"/>
            </w:pPr>
            <w:r w:rsidRPr="007A6F7F">
              <w:t>Pondere:</w:t>
            </w:r>
            <w:r w:rsidRPr="007A6F7F">
              <w:rPr>
                <w:bCs/>
              </w:rPr>
              <w:t>1</w:t>
            </w:r>
          </w:p>
        </w:tc>
        <w:tc>
          <w:tcPr>
            <w:tcW w:w="3827" w:type="dxa"/>
          </w:tcPr>
          <w:p w14:paraId="14ADB140" w14:textId="77777777" w:rsidR="00BF231D" w:rsidRPr="007A6F7F" w:rsidRDefault="00BF231D" w:rsidP="007A6F7F">
            <w:pPr>
              <w:jc w:val="left"/>
            </w:pPr>
            <w:r w:rsidRPr="007A6F7F">
              <w:t>Autoevaluare conform criteriilor: -</w:t>
            </w:r>
            <w:r w:rsidR="00C272AC" w:rsidRPr="007A6F7F">
              <w:t>0,75</w:t>
            </w:r>
          </w:p>
        </w:tc>
        <w:tc>
          <w:tcPr>
            <w:tcW w:w="2268" w:type="dxa"/>
          </w:tcPr>
          <w:p w14:paraId="667596F9" w14:textId="77777777" w:rsidR="00BF231D" w:rsidRPr="007A6F7F" w:rsidRDefault="00BF231D" w:rsidP="007A6F7F">
            <w:pPr>
              <w:jc w:val="left"/>
            </w:pPr>
            <w:r w:rsidRPr="007A6F7F">
              <w:t xml:space="preserve">Punctaj acordat: - </w:t>
            </w:r>
            <w:r w:rsidR="00C272AC" w:rsidRPr="007A6F7F">
              <w:t>0,75</w:t>
            </w:r>
          </w:p>
        </w:tc>
      </w:tr>
    </w:tbl>
    <w:p w14:paraId="2032DD02" w14:textId="77777777" w:rsidR="00C86EAE" w:rsidRPr="007A6F7F" w:rsidRDefault="00C86EAE" w:rsidP="007A6F7F">
      <w:pPr>
        <w:jc w:val="left"/>
      </w:pPr>
    </w:p>
    <w:p w14:paraId="5A556034" w14:textId="77777777" w:rsidR="00C86EAE" w:rsidRPr="007A6F7F" w:rsidRDefault="00C86EAE" w:rsidP="007A6F7F">
      <w:pPr>
        <w:jc w:val="left"/>
        <w:rPr>
          <w:lang w:val="en-US"/>
        </w:rPr>
      </w:pPr>
      <w:r w:rsidRPr="007A6F7F">
        <w:rPr>
          <w:b/>
          <w:bCs/>
          <w:lang w:val="en-US"/>
        </w:rPr>
        <w:t>Indicator 1.1.5.</w:t>
      </w:r>
      <w:r w:rsidRPr="007A6F7F">
        <w:rPr>
          <w:lang w:val="en-US"/>
        </w:rPr>
        <w:t xml:space="preserve">Asigurarea cu </w:t>
      </w:r>
      <w:proofErr w:type="spellStart"/>
      <w:r w:rsidRPr="007A6F7F">
        <w:rPr>
          <w:lang w:val="en-US"/>
        </w:rPr>
        <w:t>materiale</w:t>
      </w:r>
      <w:proofErr w:type="spellEnd"/>
      <w:r w:rsidRPr="007A6F7F">
        <w:rPr>
          <w:lang w:val="en-US"/>
        </w:rPr>
        <w:t xml:space="preserve"> de </w:t>
      </w:r>
      <w:proofErr w:type="spellStart"/>
      <w:r w:rsidRPr="007A6F7F">
        <w:rPr>
          <w:lang w:val="en-US"/>
        </w:rPr>
        <w:t>sprijin</w:t>
      </w:r>
      <w:proofErr w:type="spellEnd"/>
      <w:r w:rsidRPr="007A6F7F">
        <w:rPr>
          <w:lang w:val="en-US"/>
        </w:rPr>
        <w:t xml:space="preserve"> (</w:t>
      </w:r>
      <w:proofErr w:type="spellStart"/>
      <w:r w:rsidRPr="007A6F7F">
        <w:rPr>
          <w:lang w:val="en-US"/>
        </w:rPr>
        <w:t>echipamente</w:t>
      </w:r>
      <w:proofErr w:type="spellEnd"/>
      <w:r w:rsidRPr="007A6F7F">
        <w:rPr>
          <w:lang w:val="en-US"/>
        </w:rPr>
        <w:t xml:space="preserve">, </w:t>
      </w:r>
      <w:proofErr w:type="spellStart"/>
      <w:r w:rsidRPr="007A6F7F">
        <w:rPr>
          <w:lang w:val="en-US"/>
        </w:rPr>
        <w:t>utilaje</w:t>
      </w:r>
      <w:proofErr w:type="spellEnd"/>
      <w:r w:rsidRPr="007A6F7F">
        <w:rPr>
          <w:lang w:val="en-US"/>
        </w:rPr>
        <w:t xml:space="preserve">, </w:t>
      </w:r>
      <w:proofErr w:type="spellStart"/>
      <w:r w:rsidRPr="007A6F7F">
        <w:rPr>
          <w:lang w:val="en-US"/>
        </w:rPr>
        <w:t>dispozitive</w:t>
      </w:r>
      <w:proofErr w:type="spellEnd"/>
      <w:r w:rsidRPr="007A6F7F">
        <w:rPr>
          <w:lang w:val="en-US"/>
        </w:rPr>
        <w:t xml:space="preserve">, </w:t>
      </w:r>
      <w:proofErr w:type="spellStart"/>
      <w:r w:rsidRPr="007A6F7F">
        <w:rPr>
          <w:lang w:val="en-US"/>
        </w:rPr>
        <w:t>ustensile</w:t>
      </w:r>
      <w:proofErr w:type="spellEnd"/>
      <w:r w:rsidRPr="007A6F7F">
        <w:rPr>
          <w:lang w:val="en-US"/>
        </w:rPr>
        <w:t xml:space="preserve"> etc.), </w:t>
      </w:r>
      <w:proofErr w:type="spellStart"/>
      <w:r w:rsidRPr="007A6F7F">
        <w:rPr>
          <w:lang w:val="en-US"/>
        </w:rPr>
        <w:t>în</w:t>
      </w:r>
      <w:proofErr w:type="spellEnd"/>
      <w:r w:rsidR="00151404" w:rsidRPr="007A6F7F">
        <w:rPr>
          <w:lang w:val="en-US"/>
        </w:rPr>
        <w:t xml:space="preserve"> </w:t>
      </w:r>
      <w:proofErr w:type="spellStart"/>
      <w:r w:rsidRPr="007A6F7F">
        <w:rPr>
          <w:lang w:val="en-US"/>
        </w:rPr>
        <w:t>corespundere</w:t>
      </w:r>
      <w:proofErr w:type="spellEnd"/>
      <w:r w:rsidRPr="007A6F7F">
        <w:rPr>
          <w:lang w:val="en-US"/>
        </w:rPr>
        <w:t xml:space="preserve"> cu </w:t>
      </w:r>
      <w:proofErr w:type="spellStart"/>
      <w:r w:rsidRPr="007A6F7F">
        <w:rPr>
          <w:lang w:val="en-US"/>
        </w:rPr>
        <w:t>parametrii</w:t>
      </w:r>
      <w:proofErr w:type="spellEnd"/>
      <w:r w:rsidRPr="007A6F7F">
        <w:rPr>
          <w:lang w:val="en-US"/>
        </w:rPr>
        <w:t xml:space="preserve"> </w:t>
      </w:r>
      <w:proofErr w:type="spellStart"/>
      <w:r w:rsidRPr="007A6F7F">
        <w:rPr>
          <w:lang w:val="en-US"/>
        </w:rPr>
        <w:t>sanitaro-igieniciși</w:t>
      </w:r>
      <w:proofErr w:type="spellEnd"/>
      <w:r w:rsidRPr="007A6F7F">
        <w:rPr>
          <w:lang w:val="en-US"/>
        </w:rPr>
        <w:t xml:space="preserve"> cu </w:t>
      </w:r>
      <w:proofErr w:type="spellStart"/>
      <w:r w:rsidRPr="007A6F7F">
        <w:rPr>
          <w:lang w:val="en-US"/>
        </w:rPr>
        <w:t>cerințele</w:t>
      </w:r>
      <w:proofErr w:type="spellEnd"/>
      <w:r w:rsidRPr="007A6F7F">
        <w:rPr>
          <w:lang w:val="en-US"/>
        </w:rPr>
        <w:t xml:space="preserve"> de </w:t>
      </w:r>
      <w:proofErr w:type="spellStart"/>
      <w:r w:rsidRPr="007A6F7F">
        <w:rPr>
          <w:lang w:val="en-US"/>
        </w:rPr>
        <w:t>securitate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62DF6DD8" w14:textId="77777777" w:rsidTr="00DF435F">
        <w:tc>
          <w:tcPr>
            <w:tcW w:w="2069" w:type="dxa"/>
          </w:tcPr>
          <w:p w14:paraId="185899DD" w14:textId="77777777" w:rsidR="00C86EAE" w:rsidRPr="007A6F7F" w:rsidRDefault="00C86EAE" w:rsidP="007A6F7F">
            <w:pPr>
              <w:jc w:val="left"/>
            </w:pPr>
            <w:r w:rsidRPr="007A6F7F">
              <w:t xml:space="preserve">Dovezi </w:t>
            </w:r>
          </w:p>
        </w:tc>
        <w:tc>
          <w:tcPr>
            <w:tcW w:w="7570" w:type="dxa"/>
            <w:gridSpan w:val="3"/>
          </w:tcPr>
          <w:p w14:paraId="1A136723" w14:textId="77777777" w:rsidR="00C86EAE" w:rsidRPr="007A6F7F" w:rsidRDefault="001E31BE" w:rsidP="007A6F7F">
            <w:pPr>
              <w:pStyle w:val="a4"/>
              <w:numPr>
                <w:ilvl w:val="0"/>
                <w:numId w:val="2"/>
              </w:numPr>
              <w:jc w:val="left"/>
              <w:rPr>
                <w:iCs/>
                <w:sz w:val="24"/>
                <w:szCs w:val="22"/>
              </w:rPr>
            </w:pPr>
            <w:r w:rsidRPr="007A6F7F">
              <w:rPr>
                <w:szCs w:val="22"/>
              </w:rPr>
              <w:t xml:space="preserve"> </w:t>
            </w:r>
            <w:proofErr w:type="spellStart"/>
            <w:r w:rsidRPr="007A6F7F">
              <w:rPr>
                <w:szCs w:val="22"/>
              </w:rPr>
              <w:t>Dotarea</w:t>
            </w:r>
            <w:proofErr w:type="spellEnd"/>
            <w:r w:rsidRPr="007A6F7F">
              <w:rPr>
                <w:szCs w:val="22"/>
              </w:rPr>
              <w:t xml:space="preserve"> </w:t>
            </w:r>
            <w:proofErr w:type="spellStart"/>
            <w:r w:rsidRPr="007A6F7F">
              <w:rPr>
                <w:szCs w:val="22"/>
              </w:rPr>
              <w:t>sălilor</w:t>
            </w:r>
            <w:proofErr w:type="spellEnd"/>
            <w:r w:rsidRPr="007A6F7F">
              <w:rPr>
                <w:szCs w:val="22"/>
              </w:rPr>
              <w:t xml:space="preserve"> de </w:t>
            </w:r>
            <w:proofErr w:type="spellStart"/>
            <w:r w:rsidRPr="007A6F7F">
              <w:rPr>
                <w:szCs w:val="22"/>
              </w:rPr>
              <w:t>grupă</w:t>
            </w:r>
            <w:proofErr w:type="spellEnd"/>
            <w:r w:rsidRPr="007A6F7F">
              <w:rPr>
                <w:szCs w:val="22"/>
              </w:rPr>
              <w:t xml:space="preserve">, </w:t>
            </w:r>
            <w:proofErr w:type="spellStart"/>
            <w:r w:rsidRPr="007A6F7F">
              <w:rPr>
                <w:szCs w:val="22"/>
              </w:rPr>
              <w:t>vestiarelor</w:t>
            </w:r>
            <w:proofErr w:type="spellEnd"/>
            <w:r w:rsidRPr="007A6F7F">
              <w:rPr>
                <w:szCs w:val="22"/>
              </w:rPr>
              <w:t xml:space="preserve">, </w:t>
            </w:r>
            <w:proofErr w:type="spellStart"/>
            <w:r w:rsidRPr="007A6F7F">
              <w:rPr>
                <w:szCs w:val="22"/>
              </w:rPr>
              <w:t>dormitoarelor</w:t>
            </w:r>
            <w:proofErr w:type="spellEnd"/>
            <w:r w:rsidRPr="007A6F7F">
              <w:rPr>
                <w:szCs w:val="22"/>
              </w:rPr>
              <w:t xml:space="preserve">,  </w:t>
            </w:r>
            <w:proofErr w:type="spellStart"/>
            <w:r w:rsidRPr="007A6F7F">
              <w:rPr>
                <w:szCs w:val="22"/>
              </w:rPr>
              <w:t>sălii</w:t>
            </w:r>
            <w:proofErr w:type="spellEnd"/>
            <w:r w:rsidRPr="007A6F7F">
              <w:rPr>
                <w:szCs w:val="22"/>
              </w:rPr>
              <w:t xml:space="preserve"> de </w:t>
            </w:r>
            <w:proofErr w:type="spellStart"/>
            <w:r w:rsidRPr="007A6F7F">
              <w:rPr>
                <w:szCs w:val="22"/>
              </w:rPr>
              <w:t>muzică</w:t>
            </w:r>
            <w:proofErr w:type="spellEnd"/>
            <w:r w:rsidRPr="007A6F7F">
              <w:rPr>
                <w:szCs w:val="22"/>
              </w:rPr>
              <w:t xml:space="preserve">/sport, </w:t>
            </w:r>
            <w:proofErr w:type="spellStart"/>
            <w:r w:rsidRPr="007A6F7F">
              <w:rPr>
                <w:szCs w:val="22"/>
              </w:rPr>
              <w:t>terenului</w:t>
            </w:r>
            <w:proofErr w:type="spellEnd"/>
            <w:r w:rsidRPr="007A6F7F">
              <w:rPr>
                <w:szCs w:val="22"/>
              </w:rPr>
              <w:t xml:space="preserve"> de </w:t>
            </w:r>
            <w:proofErr w:type="spellStart"/>
            <w:r w:rsidRPr="007A6F7F">
              <w:rPr>
                <w:szCs w:val="22"/>
              </w:rPr>
              <w:t>joacă</w:t>
            </w:r>
            <w:proofErr w:type="spellEnd"/>
            <w:r w:rsidRPr="007A6F7F">
              <w:rPr>
                <w:szCs w:val="22"/>
              </w:rPr>
              <w:t xml:space="preserve">, </w:t>
            </w:r>
            <w:proofErr w:type="spellStart"/>
            <w:r w:rsidRPr="007A6F7F">
              <w:rPr>
                <w:szCs w:val="22"/>
              </w:rPr>
              <w:t>terenului</w:t>
            </w:r>
            <w:proofErr w:type="spellEnd"/>
            <w:r w:rsidRPr="007A6F7F">
              <w:rPr>
                <w:szCs w:val="22"/>
              </w:rPr>
              <w:t xml:space="preserve"> de sport </w:t>
            </w:r>
            <w:proofErr w:type="spellStart"/>
            <w:r w:rsidRPr="007A6F7F">
              <w:rPr>
                <w:szCs w:val="22"/>
              </w:rPr>
              <w:t>în</w:t>
            </w:r>
            <w:proofErr w:type="spellEnd"/>
            <w:r w:rsidRPr="007A6F7F">
              <w:rPr>
                <w:szCs w:val="22"/>
              </w:rPr>
              <w:t xml:space="preserve"> </w:t>
            </w:r>
            <w:proofErr w:type="spellStart"/>
            <w:r w:rsidRPr="007A6F7F">
              <w:rPr>
                <w:szCs w:val="22"/>
              </w:rPr>
              <w:t>aer</w:t>
            </w:r>
            <w:proofErr w:type="spellEnd"/>
            <w:r w:rsidRPr="007A6F7F">
              <w:rPr>
                <w:szCs w:val="22"/>
              </w:rPr>
              <w:t xml:space="preserve"> liber, </w:t>
            </w:r>
            <w:proofErr w:type="spellStart"/>
            <w:r w:rsidRPr="007A6F7F">
              <w:rPr>
                <w:szCs w:val="22"/>
              </w:rPr>
              <w:t>centrelor</w:t>
            </w:r>
            <w:proofErr w:type="spellEnd"/>
            <w:r w:rsidRPr="007A6F7F">
              <w:rPr>
                <w:szCs w:val="22"/>
              </w:rPr>
              <w:t xml:space="preserve"> de </w:t>
            </w:r>
            <w:proofErr w:type="spellStart"/>
            <w:r w:rsidRPr="007A6F7F">
              <w:rPr>
                <w:szCs w:val="22"/>
              </w:rPr>
              <w:t>activitate</w:t>
            </w:r>
            <w:proofErr w:type="spellEnd"/>
            <w:r w:rsidRPr="007A6F7F">
              <w:rPr>
                <w:szCs w:val="22"/>
              </w:rPr>
              <w:t xml:space="preserve">, </w:t>
            </w:r>
            <w:proofErr w:type="spellStart"/>
            <w:r w:rsidRPr="007A6F7F">
              <w:rPr>
                <w:szCs w:val="22"/>
              </w:rPr>
              <w:t>cabinetului</w:t>
            </w:r>
            <w:proofErr w:type="spellEnd"/>
            <w:r w:rsidRPr="007A6F7F">
              <w:rPr>
                <w:szCs w:val="22"/>
              </w:rPr>
              <w:t xml:space="preserve"> medical, </w:t>
            </w:r>
            <w:proofErr w:type="spellStart"/>
            <w:r w:rsidRPr="007A6F7F">
              <w:rPr>
                <w:szCs w:val="22"/>
              </w:rPr>
              <w:t>izolatorului</w:t>
            </w:r>
            <w:proofErr w:type="spellEnd"/>
            <w:r w:rsidRPr="007A6F7F">
              <w:rPr>
                <w:szCs w:val="22"/>
              </w:rPr>
              <w:t xml:space="preserve">, </w:t>
            </w:r>
            <w:proofErr w:type="spellStart"/>
            <w:r w:rsidRPr="007A6F7F">
              <w:rPr>
                <w:szCs w:val="22"/>
              </w:rPr>
              <w:t>centrului</w:t>
            </w:r>
            <w:proofErr w:type="spellEnd"/>
            <w:r w:rsidRPr="007A6F7F">
              <w:rPr>
                <w:szCs w:val="22"/>
              </w:rPr>
              <w:t xml:space="preserve"> </w:t>
            </w:r>
            <w:proofErr w:type="spellStart"/>
            <w:r w:rsidRPr="007A6F7F">
              <w:rPr>
                <w:szCs w:val="22"/>
              </w:rPr>
              <w:t>metodic</w:t>
            </w:r>
            <w:proofErr w:type="spellEnd"/>
            <w:r w:rsidRPr="007A6F7F">
              <w:rPr>
                <w:szCs w:val="22"/>
              </w:rPr>
              <w:t>/</w:t>
            </w:r>
            <w:proofErr w:type="spellStart"/>
            <w:r w:rsidRPr="007A6F7F">
              <w:rPr>
                <w:szCs w:val="22"/>
              </w:rPr>
              <w:t>centrului</w:t>
            </w:r>
            <w:proofErr w:type="spellEnd"/>
            <w:r w:rsidRPr="007A6F7F">
              <w:rPr>
                <w:szCs w:val="22"/>
              </w:rPr>
              <w:t xml:space="preserve"> de </w:t>
            </w:r>
            <w:proofErr w:type="spellStart"/>
            <w:r w:rsidRPr="007A6F7F">
              <w:rPr>
                <w:szCs w:val="22"/>
              </w:rPr>
              <w:t>resurse</w:t>
            </w:r>
            <w:proofErr w:type="spellEnd"/>
            <w:r w:rsidRPr="007A6F7F">
              <w:rPr>
                <w:szCs w:val="22"/>
              </w:rPr>
              <w:t xml:space="preserve"> </w:t>
            </w:r>
            <w:proofErr w:type="spellStart"/>
            <w:r w:rsidRPr="007A6F7F">
              <w:rPr>
                <w:szCs w:val="22"/>
              </w:rPr>
              <w:t>educaționale</w:t>
            </w:r>
            <w:proofErr w:type="spellEnd"/>
            <w:r w:rsidRPr="007A6F7F">
              <w:rPr>
                <w:szCs w:val="22"/>
              </w:rPr>
              <w:t xml:space="preserve">, </w:t>
            </w:r>
            <w:proofErr w:type="spellStart"/>
            <w:r w:rsidRPr="007A6F7F">
              <w:rPr>
                <w:szCs w:val="22"/>
              </w:rPr>
              <w:t>depozitului</w:t>
            </w:r>
            <w:proofErr w:type="spellEnd"/>
            <w:r w:rsidRPr="007A6F7F">
              <w:rPr>
                <w:szCs w:val="22"/>
              </w:rPr>
              <w:t xml:space="preserve"> cu </w:t>
            </w:r>
            <w:proofErr w:type="spellStart"/>
            <w:r w:rsidRPr="007A6F7F">
              <w:rPr>
                <w:szCs w:val="22"/>
              </w:rPr>
              <w:t>materiale</w:t>
            </w:r>
            <w:proofErr w:type="spellEnd"/>
            <w:r w:rsidRPr="007A6F7F">
              <w:rPr>
                <w:szCs w:val="22"/>
              </w:rPr>
              <w:t xml:space="preserve"> de </w:t>
            </w:r>
            <w:proofErr w:type="spellStart"/>
            <w:r w:rsidRPr="007A6F7F">
              <w:rPr>
                <w:szCs w:val="22"/>
              </w:rPr>
              <w:t>uz</w:t>
            </w:r>
            <w:proofErr w:type="spellEnd"/>
            <w:r w:rsidRPr="007A6F7F">
              <w:rPr>
                <w:szCs w:val="22"/>
              </w:rPr>
              <w:t xml:space="preserve"> </w:t>
            </w:r>
            <w:proofErr w:type="spellStart"/>
            <w:r w:rsidRPr="007A6F7F">
              <w:rPr>
                <w:szCs w:val="22"/>
              </w:rPr>
              <w:t>gospodăresc</w:t>
            </w:r>
            <w:proofErr w:type="spellEnd"/>
            <w:r w:rsidRPr="007A6F7F">
              <w:rPr>
                <w:szCs w:val="22"/>
              </w:rPr>
              <w:t xml:space="preserve">, </w:t>
            </w:r>
            <w:proofErr w:type="spellStart"/>
            <w:r w:rsidRPr="007A6F7F">
              <w:rPr>
                <w:szCs w:val="22"/>
              </w:rPr>
              <w:t>spălătoriei</w:t>
            </w:r>
            <w:proofErr w:type="spellEnd"/>
            <w:r w:rsidRPr="007A6F7F">
              <w:rPr>
                <w:szCs w:val="22"/>
              </w:rPr>
              <w:t>/</w:t>
            </w:r>
            <w:proofErr w:type="spellStart"/>
            <w:r w:rsidRPr="007A6F7F">
              <w:rPr>
                <w:szCs w:val="22"/>
              </w:rPr>
              <w:t>uscătoriei</w:t>
            </w:r>
            <w:proofErr w:type="spellEnd"/>
          </w:p>
          <w:p w14:paraId="756877DD" w14:textId="77777777" w:rsidR="001E31BE" w:rsidRDefault="00CC3E37" w:rsidP="007A6F7F">
            <w:pPr>
              <w:pStyle w:val="a4"/>
              <w:numPr>
                <w:ilvl w:val="0"/>
                <w:numId w:val="2"/>
              </w:numPr>
              <w:tabs>
                <w:tab w:val="clear" w:pos="709"/>
              </w:tabs>
              <w:jc w:val="left"/>
              <w:rPr>
                <w:szCs w:val="22"/>
              </w:rPr>
            </w:pPr>
            <w:proofErr w:type="spellStart"/>
            <w:r>
              <w:rPr>
                <w:szCs w:val="22"/>
              </w:rPr>
              <w:t>Registrul</w:t>
            </w:r>
            <w:proofErr w:type="spellEnd"/>
            <w:r>
              <w:rPr>
                <w:szCs w:val="22"/>
              </w:rPr>
              <w:t xml:space="preserve"> de </w:t>
            </w:r>
            <w:proofErr w:type="spellStart"/>
            <w:r>
              <w:rPr>
                <w:szCs w:val="22"/>
              </w:rPr>
              <w:t>evidență</w:t>
            </w:r>
            <w:proofErr w:type="spellEnd"/>
            <w:r>
              <w:rPr>
                <w:szCs w:val="22"/>
              </w:rPr>
              <w:t xml:space="preserve"> a </w:t>
            </w:r>
            <w:proofErr w:type="spellStart"/>
            <w:r>
              <w:rPr>
                <w:szCs w:val="22"/>
              </w:rPr>
              <w:t>utilajelor</w:t>
            </w:r>
            <w:proofErr w:type="spellEnd"/>
            <w:r>
              <w:rPr>
                <w:szCs w:val="22"/>
              </w:rPr>
              <w:t xml:space="preserve">, </w:t>
            </w:r>
            <w:proofErr w:type="spellStart"/>
            <w:r>
              <w:rPr>
                <w:szCs w:val="22"/>
              </w:rPr>
              <w:t>materialelor</w:t>
            </w:r>
            <w:proofErr w:type="spellEnd"/>
            <w:r>
              <w:rPr>
                <w:szCs w:val="22"/>
              </w:rPr>
              <w:t xml:space="preserve"> de </w:t>
            </w:r>
            <w:proofErr w:type="spellStart"/>
            <w:r>
              <w:rPr>
                <w:szCs w:val="22"/>
              </w:rPr>
              <w:t>uz</w:t>
            </w:r>
            <w:proofErr w:type="spellEnd"/>
            <w:r>
              <w:rPr>
                <w:szCs w:val="22"/>
              </w:rPr>
              <w:t xml:space="preserve"> </w:t>
            </w:r>
            <w:proofErr w:type="spellStart"/>
            <w:r>
              <w:rPr>
                <w:szCs w:val="22"/>
              </w:rPr>
              <w:t>casnic</w:t>
            </w:r>
            <w:proofErr w:type="spellEnd"/>
            <w:r>
              <w:rPr>
                <w:szCs w:val="22"/>
              </w:rPr>
              <w:t xml:space="preserve"> </w:t>
            </w:r>
            <w:proofErr w:type="spellStart"/>
            <w:r>
              <w:rPr>
                <w:szCs w:val="22"/>
              </w:rPr>
              <w:t>în</w:t>
            </w:r>
            <w:proofErr w:type="spellEnd"/>
            <w:r>
              <w:rPr>
                <w:szCs w:val="22"/>
              </w:rPr>
              <w:t xml:space="preserve"> </w:t>
            </w:r>
            <w:proofErr w:type="spellStart"/>
            <w:r>
              <w:rPr>
                <w:szCs w:val="22"/>
              </w:rPr>
              <w:t>fiecare</w:t>
            </w:r>
            <w:proofErr w:type="spellEnd"/>
            <w:r>
              <w:rPr>
                <w:szCs w:val="22"/>
              </w:rPr>
              <w:t xml:space="preserve"> </w:t>
            </w:r>
            <w:proofErr w:type="spellStart"/>
            <w:r>
              <w:rPr>
                <w:szCs w:val="22"/>
              </w:rPr>
              <w:t>grupă</w:t>
            </w:r>
            <w:proofErr w:type="spellEnd"/>
            <w:r>
              <w:rPr>
                <w:szCs w:val="22"/>
              </w:rPr>
              <w:t xml:space="preserve"> </w:t>
            </w:r>
            <w:proofErr w:type="spellStart"/>
            <w:r w:rsidR="001E31BE" w:rsidRPr="007A6F7F">
              <w:rPr>
                <w:szCs w:val="22"/>
              </w:rPr>
              <w:t>Dotarea</w:t>
            </w:r>
            <w:proofErr w:type="spellEnd"/>
            <w:r w:rsidR="001E31BE" w:rsidRPr="007A6F7F">
              <w:rPr>
                <w:szCs w:val="22"/>
              </w:rPr>
              <w:t xml:space="preserve"> cu </w:t>
            </w:r>
            <w:proofErr w:type="spellStart"/>
            <w:r w:rsidR="001E31BE" w:rsidRPr="007A6F7F">
              <w:rPr>
                <w:szCs w:val="22"/>
              </w:rPr>
              <w:t>echipament</w:t>
            </w:r>
            <w:proofErr w:type="spellEnd"/>
            <w:r w:rsidR="001E31BE" w:rsidRPr="007A6F7F">
              <w:rPr>
                <w:szCs w:val="22"/>
              </w:rPr>
              <w:t xml:space="preserve"> </w:t>
            </w:r>
            <w:proofErr w:type="spellStart"/>
            <w:r w:rsidR="001E31BE" w:rsidRPr="007A6F7F">
              <w:rPr>
                <w:szCs w:val="22"/>
              </w:rPr>
              <w:t>și</w:t>
            </w:r>
            <w:proofErr w:type="spellEnd"/>
            <w:r w:rsidR="001E31BE" w:rsidRPr="007A6F7F">
              <w:rPr>
                <w:szCs w:val="22"/>
              </w:rPr>
              <w:t xml:space="preserve"> </w:t>
            </w:r>
            <w:proofErr w:type="spellStart"/>
            <w:r w:rsidR="001E31BE" w:rsidRPr="007A6F7F">
              <w:rPr>
                <w:szCs w:val="22"/>
              </w:rPr>
              <w:t>materiale</w:t>
            </w:r>
            <w:proofErr w:type="spellEnd"/>
            <w:r w:rsidR="001E31BE" w:rsidRPr="007A6F7F">
              <w:rPr>
                <w:szCs w:val="22"/>
              </w:rPr>
              <w:t xml:space="preserve"> de </w:t>
            </w:r>
            <w:proofErr w:type="spellStart"/>
            <w:r w:rsidR="001E31BE" w:rsidRPr="007A6F7F">
              <w:rPr>
                <w:szCs w:val="22"/>
              </w:rPr>
              <w:t>curățenie</w:t>
            </w:r>
            <w:proofErr w:type="spellEnd"/>
            <w:r w:rsidR="001E31BE" w:rsidRPr="007A6F7F">
              <w:rPr>
                <w:szCs w:val="22"/>
              </w:rPr>
              <w:t xml:space="preserve"> </w:t>
            </w:r>
            <w:proofErr w:type="spellStart"/>
            <w:r w:rsidR="001E31BE" w:rsidRPr="007A6F7F">
              <w:rPr>
                <w:szCs w:val="22"/>
              </w:rPr>
              <w:t>și</w:t>
            </w:r>
            <w:proofErr w:type="spellEnd"/>
            <w:r w:rsidR="001E31BE" w:rsidRPr="007A6F7F">
              <w:rPr>
                <w:szCs w:val="22"/>
              </w:rPr>
              <w:t xml:space="preserve"> </w:t>
            </w:r>
            <w:proofErr w:type="spellStart"/>
            <w:r w:rsidR="001E31BE" w:rsidRPr="007A6F7F">
              <w:rPr>
                <w:szCs w:val="22"/>
              </w:rPr>
              <w:t>îngrijire</w:t>
            </w:r>
            <w:proofErr w:type="spellEnd"/>
            <w:r w:rsidR="001E31BE" w:rsidRPr="007A6F7F">
              <w:rPr>
                <w:szCs w:val="22"/>
              </w:rPr>
              <w:t>;</w:t>
            </w:r>
          </w:p>
          <w:p w14:paraId="43CB446F" w14:textId="77777777" w:rsidR="00CC3E37" w:rsidRPr="007A6F7F" w:rsidRDefault="00CC3E37" w:rsidP="007A6F7F">
            <w:pPr>
              <w:pStyle w:val="a4"/>
              <w:numPr>
                <w:ilvl w:val="0"/>
                <w:numId w:val="2"/>
              </w:numPr>
              <w:tabs>
                <w:tab w:val="clear" w:pos="709"/>
              </w:tabs>
              <w:jc w:val="left"/>
              <w:rPr>
                <w:szCs w:val="22"/>
              </w:rPr>
            </w:pPr>
            <w:r>
              <w:rPr>
                <w:szCs w:val="22"/>
              </w:rPr>
              <w:lastRenderedPageBreak/>
              <w:t xml:space="preserve">Sala de </w:t>
            </w:r>
            <w:proofErr w:type="spellStart"/>
            <w:r>
              <w:rPr>
                <w:szCs w:val="22"/>
              </w:rPr>
              <w:t>muzică</w:t>
            </w:r>
            <w:proofErr w:type="spellEnd"/>
            <w:r>
              <w:rPr>
                <w:szCs w:val="22"/>
              </w:rPr>
              <w:t xml:space="preserve"> cu </w:t>
            </w:r>
            <w:proofErr w:type="spellStart"/>
            <w:r>
              <w:rPr>
                <w:szCs w:val="22"/>
              </w:rPr>
              <w:t>funcționalitatea</w:t>
            </w:r>
            <w:proofErr w:type="spellEnd"/>
            <w:r>
              <w:rPr>
                <w:szCs w:val="22"/>
              </w:rPr>
              <w:t xml:space="preserve"> </w:t>
            </w:r>
            <w:proofErr w:type="spellStart"/>
            <w:r>
              <w:rPr>
                <w:szCs w:val="22"/>
              </w:rPr>
              <w:t>dublă</w:t>
            </w:r>
            <w:proofErr w:type="spellEnd"/>
            <w:r>
              <w:rPr>
                <w:szCs w:val="22"/>
              </w:rPr>
              <w:t xml:space="preserve">: </w:t>
            </w:r>
            <w:proofErr w:type="spellStart"/>
            <w:r>
              <w:rPr>
                <w:szCs w:val="22"/>
              </w:rPr>
              <w:t>activitățile</w:t>
            </w:r>
            <w:proofErr w:type="spellEnd"/>
            <w:r>
              <w:rPr>
                <w:szCs w:val="22"/>
              </w:rPr>
              <w:t xml:space="preserve"> de </w:t>
            </w:r>
            <w:proofErr w:type="spellStart"/>
            <w:r>
              <w:rPr>
                <w:szCs w:val="22"/>
              </w:rPr>
              <w:t>educație</w:t>
            </w:r>
            <w:proofErr w:type="spellEnd"/>
            <w:r>
              <w:rPr>
                <w:szCs w:val="22"/>
              </w:rPr>
              <w:t xml:space="preserve"> </w:t>
            </w:r>
            <w:proofErr w:type="spellStart"/>
            <w:r>
              <w:rPr>
                <w:szCs w:val="22"/>
              </w:rPr>
              <w:t>fizică</w:t>
            </w:r>
            <w:proofErr w:type="spellEnd"/>
            <w:r w:rsidR="002B7E05">
              <w:rPr>
                <w:szCs w:val="22"/>
              </w:rPr>
              <w:t xml:space="preserve"> </w:t>
            </w:r>
            <w:proofErr w:type="spellStart"/>
            <w:r w:rsidR="002B7E05">
              <w:rPr>
                <w:szCs w:val="22"/>
              </w:rPr>
              <w:t>și</w:t>
            </w:r>
            <w:proofErr w:type="spellEnd"/>
            <w:r w:rsidR="002B7E05">
              <w:rPr>
                <w:szCs w:val="22"/>
              </w:rPr>
              <w:t xml:space="preserve"> de </w:t>
            </w:r>
            <w:proofErr w:type="spellStart"/>
            <w:r w:rsidR="002B7E05">
              <w:rPr>
                <w:szCs w:val="22"/>
              </w:rPr>
              <w:t>muzică</w:t>
            </w:r>
            <w:proofErr w:type="spellEnd"/>
            <w:r w:rsidR="002B7E05">
              <w:rPr>
                <w:szCs w:val="22"/>
              </w:rPr>
              <w:t>.</w:t>
            </w:r>
          </w:p>
          <w:p w14:paraId="680D2692" w14:textId="77777777" w:rsidR="001E31BE" w:rsidRPr="007A6F7F" w:rsidRDefault="001E31BE" w:rsidP="007A6F7F">
            <w:pPr>
              <w:widowControl w:val="0"/>
              <w:numPr>
                <w:ilvl w:val="0"/>
                <w:numId w:val="6"/>
              </w:numPr>
              <w:ind w:left="318" w:hanging="318"/>
              <w:contextualSpacing/>
              <w:jc w:val="left"/>
              <w:rPr>
                <w:rFonts w:eastAsia="Times New Roman"/>
                <w:sz w:val="22"/>
              </w:rPr>
            </w:pPr>
            <w:r w:rsidRPr="007A6F7F">
              <w:rPr>
                <w:rFonts w:eastAsia="Times New Roman"/>
                <w:sz w:val="22"/>
              </w:rPr>
              <w:t>Demersuri  către APL cu privire la necesarul de materiale în conformitate cu cerințele Standardelor minime de dotare a IET:</w:t>
            </w:r>
          </w:p>
          <w:p w14:paraId="5B8D9D7B" w14:textId="77777777" w:rsidR="001E31BE" w:rsidRPr="007A6F7F" w:rsidRDefault="001E31BE" w:rsidP="00CC3E37">
            <w:pPr>
              <w:pStyle w:val="a4"/>
              <w:ind w:left="720"/>
              <w:jc w:val="left"/>
              <w:rPr>
                <w:iCs/>
                <w:sz w:val="24"/>
                <w:szCs w:val="22"/>
              </w:rPr>
            </w:pPr>
          </w:p>
        </w:tc>
      </w:tr>
      <w:tr w:rsidR="00B71DC6" w:rsidRPr="007A6F7F" w14:paraId="0851298A" w14:textId="77777777" w:rsidTr="00DF435F">
        <w:tc>
          <w:tcPr>
            <w:tcW w:w="2069" w:type="dxa"/>
          </w:tcPr>
          <w:p w14:paraId="3085E278" w14:textId="77777777" w:rsidR="00B71DC6" w:rsidRPr="007A6F7F" w:rsidRDefault="00B71DC6" w:rsidP="007A6F7F">
            <w:pPr>
              <w:jc w:val="left"/>
            </w:pPr>
            <w:r w:rsidRPr="007A6F7F">
              <w:lastRenderedPageBreak/>
              <w:t>Constatări</w:t>
            </w:r>
          </w:p>
        </w:tc>
        <w:tc>
          <w:tcPr>
            <w:tcW w:w="7570" w:type="dxa"/>
            <w:gridSpan w:val="3"/>
          </w:tcPr>
          <w:p w14:paraId="1B4DD7C2" w14:textId="77777777" w:rsidR="00B71DC6" w:rsidRPr="007A6F7F" w:rsidRDefault="00B71DC6" w:rsidP="007A6F7F">
            <w:pPr>
              <w:jc w:val="left"/>
              <w:rPr>
                <w:rFonts w:eastAsia="Times New Roman"/>
              </w:rPr>
            </w:pPr>
            <w:r w:rsidRPr="007A6F7F">
              <w:t>Instituția de învățământ este asigurată cu echipamente, utilaje, ustensile și materiale de sprijin necesare pentru desfășurarea activității educaționale a centrelor de activitate în proporție de:</w:t>
            </w:r>
          </w:p>
          <w:p w14:paraId="145AEFDE" w14:textId="77777777" w:rsidR="00C82D2E" w:rsidRPr="007A6F7F" w:rsidRDefault="00B71DC6" w:rsidP="007A6F7F">
            <w:pPr>
              <w:pStyle w:val="a4"/>
              <w:numPr>
                <w:ilvl w:val="0"/>
                <w:numId w:val="7"/>
              </w:numPr>
              <w:tabs>
                <w:tab w:val="clear" w:pos="709"/>
              </w:tabs>
              <w:ind w:left="516" w:hanging="317"/>
              <w:jc w:val="left"/>
              <w:rPr>
                <w:szCs w:val="22"/>
              </w:rPr>
            </w:pPr>
            <w:proofErr w:type="spellStart"/>
            <w:r w:rsidRPr="007A6F7F">
              <w:rPr>
                <w:szCs w:val="22"/>
              </w:rPr>
              <w:t>Centrul</w:t>
            </w:r>
            <w:proofErr w:type="spellEnd"/>
            <w:r w:rsidRPr="007A6F7F">
              <w:rPr>
                <w:szCs w:val="22"/>
              </w:rPr>
              <w:t xml:space="preserve"> </w:t>
            </w:r>
            <w:proofErr w:type="spellStart"/>
            <w:r w:rsidRPr="007A6F7F">
              <w:rPr>
                <w:szCs w:val="22"/>
              </w:rPr>
              <w:t>știința</w:t>
            </w:r>
            <w:proofErr w:type="spellEnd"/>
          </w:p>
          <w:p w14:paraId="7FB0C893" w14:textId="77777777" w:rsidR="00B71DC6" w:rsidRPr="007A6F7F" w:rsidRDefault="00B71DC6" w:rsidP="007A6F7F">
            <w:pPr>
              <w:pStyle w:val="a4"/>
              <w:numPr>
                <w:ilvl w:val="0"/>
                <w:numId w:val="7"/>
              </w:numPr>
              <w:tabs>
                <w:tab w:val="clear" w:pos="709"/>
              </w:tabs>
              <w:ind w:left="516" w:hanging="317"/>
              <w:jc w:val="left"/>
              <w:rPr>
                <w:szCs w:val="22"/>
              </w:rPr>
            </w:pPr>
            <w:proofErr w:type="spellStart"/>
            <w:r w:rsidRPr="007A6F7F">
              <w:rPr>
                <w:szCs w:val="22"/>
              </w:rPr>
              <w:t>Centr</w:t>
            </w:r>
            <w:r w:rsidR="00C82D2E" w:rsidRPr="007A6F7F">
              <w:rPr>
                <w:szCs w:val="22"/>
              </w:rPr>
              <w:t>ul</w:t>
            </w:r>
            <w:proofErr w:type="spellEnd"/>
            <w:r w:rsidR="00C82D2E" w:rsidRPr="007A6F7F">
              <w:rPr>
                <w:szCs w:val="22"/>
              </w:rPr>
              <w:t xml:space="preserve"> </w:t>
            </w:r>
            <w:proofErr w:type="spellStart"/>
            <w:r w:rsidR="00C82D2E" w:rsidRPr="007A6F7F">
              <w:rPr>
                <w:szCs w:val="22"/>
              </w:rPr>
              <w:t>bibliotecă</w:t>
            </w:r>
            <w:proofErr w:type="spellEnd"/>
            <w:r w:rsidR="00C82D2E" w:rsidRPr="007A6F7F">
              <w:rPr>
                <w:szCs w:val="22"/>
              </w:rPr>
              <w:t xml:space="preserve">/ </w:t>
            </w:r>
            <w:proofErr w:type="spellStart"/>
            <w:r w:rsidR="00C82D2E" w:rsidRPr="007A6F7F">
              <w:rPr>
                <w:szCs w:val="22"/>
              </w:rPr>
              <w:t>alfabetizare</w:t>
            </w:r>
            <w:proofErr w:type="spellEnd"/>
            <w:r w:rsidR="00C82D2E" w:rsidRPr="007A6F7F">
              <w:rPr>
                <w:szCs w:val="22"/>
              </w:rPr>
              <w:t xml:space="preserve"> </w:t>
            </w:r>
          </w:p>
          <w:p w14:paraId="3C0BA0B2" w14:textId="77777777" w:rsidR="00B71DC6" w:rsidRPr="007A6F7F" w:rsidRDefault="00C82D2E" w:rsidP="007A6F7F">
            <w:pPr>
              <w:pStyle w:val="a4"/>
              <w:numPr>
                <w:ilvl w:val="0"/>
                <w:numId w:val="7"/>
              </w:numPr>
              <w:tabs>
                <w:tab w:val="clear" w:pos="709"/>
              </w:tabs>
              <w:ind w:left="516" w:hanging="317"/>
              <w:jc w:val="left"/>
              <w:rPr>
                <w:szCs w:val="22"/>
              </w:rPr>
            </w:pPr>
            <w:proofErr w:type="spellStart"/>
            <w:r w:rsidRPr="007A6F7F">
              <w:rPr>
                <w:szCs w:val="22"/>
              </w:rPr>
              <w:t>Centrul</w:t>
            </w:r>
            <w:proofErr w:type="spellEnd"/>
            <w:r w:rsidRPr="007A6F7F">
              <w:rPr>
                <w:szCs w:val="22"/>
              </w:rPr>
              <w:t xml:space="preserve"> </w:t>
            </w:r>
            <w:proofErr w:type="spellStart"/>
            <w:r w:rsidRPr="007A6F7F">
              <w:rPr>
                <w:szCs w:val="22"/>
              </w:rPr>
              <w:t>arta</w:t>
            </w:r>
            <w:proofErr w:type="spellEnd"/>
            <w:r w:rsidRPr="007A6F7F">
              <w:rPr>
                <w:szCs w:val="22"/>
              </w:rPr>
              <w:t xml:space="preserve"> </w:t>
            </w:r>
          </w:p>
          <w:p w14:paraId="252098B8" w14:textId="77777777" w:rsidR="00B71DC6" w:rsidRPr="007A6F7F" w:rsidRDefault="00C82D2E" w:rsidP="007A6F7F">
            <w:pPr>
              <w:pStyle w:val="a4"/>
              <w:numPr>
                <w:ilvl w:val="0"/>
                <w:numId w:val="7"/>
              </w:numPr>
              <w:tabs>
                <w:tab w:val="clear" w:pos="709"/>
              </w:tabs>
              <w:ind w:left="516" w:hanging="317"/>
              <w:jc w:val="left"/>
              <w:rPr>
                <w:szCs w:val="22"/>
              </w:rPr>
            </w:pPr>
            <w:proofErr w:type="spellStart"/>
            <w:r w:rsidRPr="007A6F7F">
              <w:rPr>
                <w:szCs w:val="22"/>
              </w:rPr>
              <w:t>Centrul</w:t>
            </w:r>
            <w:proofErr w:type="spellEnd"/>
            <w:r w:rsidRPr="007A6F7F">
              <w:rPr>
                <w:szCs w:val="22"/>
              </w:rPr>
              <w:t xml:space="preserve"> </w:t>
            </w:r>
            <w:proofErr w:type="spellStart"/>
            <w:r w:rsidRPr="007A6F7F">
              <w:rPr>
                <w:szCs w:val="22"/>
              </w:rPr>
              <w:t>jocuri</w:t>
            </w:r>
            <w:proofErr w:type="spellEnd"/>
            <w:r w:rsidRPr="007A6F7F">
              <w:rPr>
                <w:szCs w:val="22"/>
              </w:rPr>
              <w:t xml:space="preserve"> de masa </w:t>
            </w:r>
          </w:p>
          <w:p w14:paraId="6E8F8C54" w14:textId="77777777" w:rsidR="00B71DC6" w:rsidRPr="007A6F7F" w:rsidRDefault="00B71DC6" w:rsidP="007A6F7F">
            <w:pPr>
              <w:pStyle w:val="a4"/>
              <w:numPr>
                <w:ilvl w:val="0"/>
                <w:numId w:val="7"/>
              </w:numPr>
              <w:tabs>
                <w:tab w:val="clear" w:pos="709"/>
              </w:tabs>
              <w:ind w:left="516" w:hanging="317"/>
              <w:jc w:val="left"/>
              <w:rPr>
                <w:szCs w:val="22"/>
              </w:rPr>
            </w:pPr>
            <w:proofErr w:type="spellStart"/>
            <w:r w:rsidRPr="007A6F7F">
              <w:rPr>
                <w:szCs w:val="22"/>
              </w:rPr>
              <w:t>Centrul</w:t>
            </w:r>
            <w:proofErr w:type="spellEnd"/>
            <w:r w:rsidRPr="007A6F7F">
              <w:rPr>
                <w:szCs w:val="22"/>
              </w:rPr>
              <w:t xml:space="preserve"> </w:t>
            </w:r>
            <w:proofErr w:type="spellStart"/>
            <w:r w:rsidRPr="007A6F7F">
              <w:rPr>
                <w:szCs w:val="22"/>
              </w:rPr>
              <w:t>joc</w:t>
            </w:r>
            <w:proofErr w:type="spellEnd"/>
            <w:r w:rsidRPr="007A6F7F">
              <w:rPr>
                <w:szCs w:val="22"/>
              </w:rPr>
              <w:t xml:space="preserve"> de </w:t>
            </w:r>
            <w:proofErr w:type="spellStart"/>
            <w:r w:rsidR="00C82D2E" w:rsidRPr="007A6F7F">
              <w:rPr>
                <w:szCs w:val="22"/>
              </w:rPr>
              <w:t>rol</w:t>
            </w:r>
            <w:proofErr w:type="spellEnd"/>
            <w:r w:rsidR="00C82D2E" w:rsidRPr="007A6F7F">
              <w:rPr>
                <w:szCs w:val="22"/>
              </w:rPr>
              <w:t xml:space="preserve">/ </w:t>
            </w:r>
            <w:proofErr w:type="spellStart"/>
            <w:r w:rsidR="00C82D2E" w:rsidRPr="007A6F7F">
              <w:rPr>
                <w:szCs w:val="22"/>
              </w:rPr>
              <w:t>simbolic</w:t>
            </w:r>
            <w:proofErr w:type="spellEnd"/>
            <w:r w:rsidR="00C82D2E" w:rsidRPr="007A6F7F">
              <w:rPr>
                <w:szCs w:val="22"/>
              </w:rPr>
              <w:t xml:space="preserve">/ </w:t>
            </w:r>
            <w:proofErr w:type="spellStart"/>
            <w:r w:rsidR="00C82D2E" w:rsidRPr="007A6F7F">
              <w:rPr>
                <w:szCs w:val="22"/>
              </w:rPr>
              <w:t>dramatizare</w:t>
            </w:r>
            <w:proofErr w:type="spellEnd"/>
            <w:r w:rsidR="00C82D2E" w:rsidRPr="007A6F7F">
              <w:rPr>
                <w:szCs w:val="22"/>
              </w:rPr>
              <w:t xml:space="preserve"> </w:t>
            </w:r>
          </w:p>
          <w:p w14:paraId="14076948" w14:textId="77777777" w:rsidR="00B71DC6" w:rsidRPr="007A6F7F" w:rsidRDefault="00B71DC6" w:rsidP="007A6F7F">
            <w:pPr>
              <w:pStyle w:val="a4"/>
              <w:numPr>
                <w:ilvl w:val="0"/>
                <w:numId w:val="7"/>
              </w:numPr>
              <w:tabs>
                <w:tab w:val="clear" w:pos="709"/>
              </w:tabs>
              <w:ind w:left="516" w:hanging="317"/>
              <w:jc w:val="left"/>
              <w:rPr>
                <w:szCs w:val="22"/>
              </w:rPr>
            </w:pPr>
            <w:proofErr w:type="spellStart"/>
            <w:r w:rsidRPr="007A6F7F">
              <w:rPr>
                <w:szCs w:val="22"/>
              </w:rPr>
              <w:t>Centrul</w:t>
            </w:r>
            <w:proofErr w:type="spellEnd"/>
            <w:r w:rsidRPr="007A6F7F">
              <w:rPr>
                <w:szCs w:val="22"/>
              </w:rPr>
              <w:t xml:space="preserve"> </w:t>
            </w:r>
            <w:proofErr w:type="spellStart"/>
            <w:r w:rsidRPr="007A6F7F">
              <w:rPr>
                <w:szCs w:val="22"/>
              </w:rPr>
              <w:t>blocuri</w:t>
            </w:r>
            <w:proofErr w:type="spellEnd"/>
            <w:r w:rsidRPr="007A6F7F">
              <w:rPr>
                <w:szCs w:val="22"/>
              </w:rPr>
              <w:t xml:space="preserve">/ </w:t>
            </w:r>
            <w:proofErr w:type="spellStart"/>
            <w:r w:rsidRPr="007A6F7F">
              <w:rPr>
                <w:szCs w:val="22"/>
              </w:rPr>
              <w:t>construcț</w:t>
            </w:r>
            <w:r w:rsidR="00C82D2E" w:rsidRPr="007A6F7F">
              <w:rPr>
                <w:szCs w:val="22"/>
              </w:rPr>
              <w:t>ii</w:t>
            </w:r>
            <w:proofErr w:type="spellEnd"/>
            <w:r w:rsidR="00C82D2E" w:rsidRPr="007A6F7F">
              <w:rPr>
                <w:szCs w:val="22"/>
              </w:rPr>
              <w:t xml:space="preserve"> </w:t>
            </w:r>
          </w:p>
          <w:p w14:paraId="7B5E9EE2" w14:textId="77777777" w:rsidR="00B71DC6" w:rsidRPr="007A6F7F" w:rsidRDefault="00B71DC6" w:rsidP="007A6F7F">
            <w:pPr>
              <w:pStyle w:val="a4"/>
              <w:numPr>
                <w:ilvl w:val="0"/>
                <w:numId w:val="7"/>
              </w:numPr>
              <w:tabs>
                <w:tab w:val="clear" w:pos="709"/>
              </w:tabs>
              <w:ind w:left="516" w:hanging="317"/>
              <w:jc w:val="left"/>
              <w:rPr>
                <w:szCs w:val="22"/>
              </w:rPr>
            </w:pPr>
            <w:proofErr w:type="spellStart"/>
            <w:r w:rsidRPr="007A6F7F">
              <w:rPr>
                <w:szCs w:val="22"/>
              </w:rPr>
              <w:t>Centrul</w:t>
            </w:r>
            <w:proofErr w:type="spellEnd"/>
            <w:r w:rsidRPr="007A6F7F">
              <w:rPr>
                <w:szCs w:val="22"/>
              </w:rPr>
              <w:t xml:space="preserve"> </w:t>
            </w:r>
            <w:proofErr w:type="spellStart"/>
            <w:r w:rsidRPr="007A6F7F">
              <w:rPr>
                <w:szCs w:val="22"/>
              </w:rPr>
              <w:t>nisip</w:t>
            </w:r>
            <w:proofErr w:type="spellEnd"/>
            <w:r w:rsidRPr="007A6F7F">
              <w:rPr>
                <w:szCs w:val="22"/>
              </w:rPr>
              <w:t xml:space="preserve"> </w:t>
            </w:r>
            <w:proofErr w:type="spellStart"/>
            <w:r w:rsidRPr="007A6F7F">
              <w:rPr>
                <w:szCs w:val="22"/>
              </w:rPr>
              <w:t>ș</w:t>
            </w:r>
            <w:r w:rsidR="00C82D2E" w:rsidRPr="007A6F7F">
              <w:rPr>
                <w:szCs w:val="22"/>
              </w:rPr>
              <w:t>i</w:t>
            </w:r>
            <w:proofErr w:type="spellEnd"/>
            <w:r w:rsidR="00C82D2E" w:rsidRPr="007A6F7F">
              <w:rPr>
                <w:szCs w:val="22"/>
              </w:rPr>
              <w:t xml:space="preserve"> </w:t>
            </w:r>
            <w:proofErr w:type="spellStart"/>
            <w:r w:rsidR="00C82D2E" w:rsidRPr="007A6F7F">
              <w:rPr>
                <w:szCs w:val="22"/>
              </w:rPr>
              <w:t>apă</w:t>
            </w:r>
            <w:proofErr w:type="spellEnd"/>
            <w:r w:rsidR="00C82D2E" w:rsidRPr="007A6F7F">
              <w:rPr>
                <w:szCs w:val="22"/>
              </w:rPr>
              <w:t xml:space="preserve"> </w:t>
            </w:r>
          </w:p>
          <w:p w14:paraId="780238FD" w14:textId="77777777" w:rsidR="00B71DC6" w:rsidRPr="007A6F7F" w:rsidRDefault="00B71DC6" w:rsidP="007A6F7F">
            <w:pPr>
              <w:jc w:val="left"/>
              <w:rPr>
                <w:rFonts w:eastAsia="Times New Roman"/>
                <w:color w:val="E36C0A"/>
              </w:rPr>
            </w:pPr>
            <w:r w:rsidRPr="007A6F7F">
              <w:rPr>
                <w:rFonts w:eastAsia="Times New Roman"/>
              </w:rPr>
              <w:t xml:space="preserve">Instituția  dispune de </w:t>
            </w:r>
            <w:r w:rsidR="00A4089F" w:rsidRPr="007A6F7F">
              <w:t>sală de muzică /</w:t>
            </w:r>
            <w:r w:rsidRPr="007A6F7F">
              <w:t xml:space="preserve"> sală de sport și teren de sport.</w:t>
            </w:r>
          </w:p>
        </w:tc>
      </w:tr>
      <w:tr w:rsidR="00B71DC6" w:rsidRPr="007A6F7F" w14:paraId="4D7773C7" w14:textId="77777777" w:rsidTr="00415CB2">
        <w:tc>
          <w:tcPr>
            <w:tcW w:w="2069" w:type="dxa"/>
          </w:tcPr>
          <w:p w14:paraId="2CB34EB4" w14:textId="77777777" w:rsidR="00B71DC6" w:rsidRPr="007A6F7F" w:rsidRDefault="00B71DC6" w:rsidP="007A6F7F">
            <w:pPr>
              <w:jc w:val="left"/>
            </w:pPr>
            <w:r w:rsidRPr="007A6F7F">
              <w:t>Pondere și punctaj acordat</w:t>
            </w:r>
          </w:p>
        </w:tc>
        <w:tc>
          <w:tcPr>
            <w:tcW w:w="1475" w:type="dxa"/>
          </w:tcPr>
          <w:p w14:paraId="75DF1260" w14:textId="77777777" w:rsidR="00B71DC6" w:rsidRPr="007A6F7F" w:rsidRDefault="00B71DC6" w:rsidP="007A6F7F">
            <w:pPr>
              <w:jc w:val="left"/>
            </w:pPr>
            <w:r w:rsidRPr="007A6F7F">
              <w:t>Pondere:</w:t>
            </w:r>
            <w:r w:rsidRPr="007A6F7F">
              <w:rPr>
                <w:bCs/>
              </w:rPr>
              <w:t>1</w:t>
            </w:r>
          </w:p>
        </w:tc>
        <w:tc>
          <w:tcPr>
            <w:tcW w:w="3827" w:type="dxa"/>
          </w:tcPr>
          <w:p w14:paraId="09D0D58E" w14:textId="77777777" w:rsidR="00B71DC6" w:rsidRPr="007A6F7F" w:rsidRDefault="00B71DC6" w:rsidP="007A6F7F">
            <w:pPr>
              <w:jc w:val="left"/>
            </w:pPr>
            <w:r w:rsidRPr="007A6F7F">
              <w:t>Autoevaluare conform criteriilor: -</w:t>
            </w:r>
            <w:r w:rsidR="00C272AC" w:rsidRPr="007A6F7F">
              <w:t>0,75</w:t>
            </w:r>
          </w:p>
        </w:tc>
        <w:tc>
          <w:tcPr>
            <w:tcW w:w="2268" w:type="dxa"/>
          </w:tcPr>
          <w:p w14:paraId="2B9D529F" w14:textId="77777777" w:rsidR="00B71DC6" w:rsidRPr="007A6F7F" w:rsidRDefault="00B71DC6" w:rsidP="007A6F7F">
            <w:pPr>
              <w:jc w:val="left"/>
            </w:pPr>
            <w:r w:rsidRPr="007A6F7F">
              <w:t xml:space="preserve">Punctaj acordat: - </w:t>
            </w:r>
            <w:r w:rsidR="00C272AC" w:rsidRPr="007A6F7F">
              <w:t>0,75</w:t>
            </w:r>
          </w:p>
        </w:tc>
      </w:tr>
    </w:tbl>
    <w:p w14:paraId="7AA18736" w14:textId="77777777" w:rsidR="00C86EAE" w:rsidRPr="007A6F7F" w:rsidRDefault="00C86EAE" w:rsidP="007A6F7F">
      <w:pPr>
        <w:jc w:val="left"/>
      </w:pPr>
    </w:p>
    <w:p w14:paraId="21CD0E5E" w14:textId="77777777" w:rsidR="00C86EAE" w:rsidRPr="007A6F7F" w:rsidRDefault="00C86EAE" w:rsidP="007A6F7F">
      <w:pPr>
        <w:jc w:val="left"/>
        <w:rPr>
          <w:lang w:val="en-US"/>
        </w:rPr>
      </w:pPr>
      <w:r w:rsidRPr="007A6F7F">
        <w:rPr>
          <w:b/>
          <w:bCs/>
          <w:lang w:val="en-US"/>
        </w:rPr>
        <w:t>Indicator 1.1.6.</w:t>
      </w:r>
      <w:r w:rsidRPr="007A6F7F">
        <w:rPr>
          <w:lang w:val="en-US"/>
        </w:rPr>
        <w:t xml:space="preserve">Asigurarea cu </w:t>
      </w:r>
      <w:proofErr w:type="spellStart"/>
      <w:r w:rsidRPr="007A6F7F">
        <w:rPr>
          <w:lang w:val="en-US"/>
        </w:rPr>
        <w:t>spații</w:t>
      </w:r>
      <w:proofErr w:type="spellEnd"/>
      <w:r w:rsidR="00075E6F" w:rsidRPr="007A6F7F">
        <w:rPr>
          <w:lang w:val="en-US"/>
        </w:rPr>
        <w:t xml:space="preserve"> </w:t>
      </w:r>
      <w:proofErr w:type="spellStart"/>
      <w:r w:rsidRPr="007A6F7F">
        <w:rPr>
          <w:lang w:val="en-US"/>
        </w:rPr>
        <w:t>pentru</w:t>
      </w:r>
      <w:proofErr w:type="spellEnd"/>
      <w:r w:rsidR="00075E6F" w:rsidRPr="007A6F7F">
        <w:rPr>
          <w:lang w:val="en-US"/>
        </w:rPr>
        <w:t xml:space="preserve"> </w:t>
      </w:r>
      <w:proofErr w:type="spellStart"/>
      <w:r w:rsidRPr="007A6F7F">
        <w:rPr>
          <w:lang w:val="en-US"/>
        </w:rPr>
        <w:t>prepararea</w:t>
      </w:r>
      <w:proofErr w:type="spellEnd"/>
      <w:r w:rsidR="00075E6F" w:rsidRPr="007A6F7F">
        <w:rPr>
          <w:lang w:val="en-US"/>
        </w:rPr>
        <w:t xml:space="preserve"> </w:t>
      </w:r>
      <w:proofErr w:type="spellStart"/>
      <w:r w:rsidRPr="007A6F7F">
        <w:rPr>
          <w:lang w:val="en-US"/>
        </w:rPr>
        <w:t>și</w:t>
      </w:r>
      <w:proofErr w:type="spellEnd"/>
      <w:r w:rsidR="00075E6F" w:rsidRPr="007A6F7F">
        <w:rPr>
          <w:lang w:val="en-US"/>
        </w:rPr>
        <w:t xml:space="preserve"> </w:t>
      </w:r>
      <w:proofErr w:type="spellStart"/>
      <w:r w:rsidRPr="007A6F7F">
        <w:rPr>
          <w:lang w:val="en-US"/>
        </w:rPr>
        <w:t>servirea</w:t>
      </w:r>
      <w:proofErr w:type="spellEnd"/>
      <w:r w:rsidR="00075E6F" w:rsidRPr="007A6F7F">
        <w:rPr>
          <w:lang w:val="en-US"/>
        </w:rPr>
        <w:t xml:space="preserve"> </w:t>
      </w:r>
      <w:proofErr w:type="spellStart"/>
      <w:r w:rsidRPr="007A6F7F">
        <w:rPr>
          <w:lang w:val="en-US"/>
        </w:rPr>
        <w:t>hranei</w:t>
      </w:r>
      <w:proofErr w:type="spellEnd"/>
      <w:r w:rsidRPr="007A6F7F">
        <w:rPr>
          <w:lang w:val="en-US"/>
        </w:rPr>
        <w:t xml:space="preserve">, care </w:t>
      </w:r>
      <w:proofErr w:type="spellStart"/>
      <w:r w:rsidRPr="007A6F7F">
        <w:rPr>
          <w:lang w:val="en-US"/>
        </w:rPr>
        <w:t>corespund</w:t>
      </w:r>
      <w:proofErr w:type="spellEnd"/>
      <w:r w:rsidR="00075E6F" w:rsidRPr="007A6F7F">
        <w:rPr>
          <w:lang w:val="en-US"/>
        </w:rPr>
        <w:t xml:space="preserve"> </w:t>
      </w:r>
      <w:proofErr w:type="spellStart"/>
      <w:r w:rsidRPr="007A6F7F">
        <w:rPr>
          <w:lang w:val="en-US"/>
        </w:rPr>
        <w:t>normelor</w:t>
      </w:r>
      <w:proofErr w:type="spellEnd"/>
      <w:r w:rsidR="00075E6F" w:rsidRPr="007A6F7F">
        <w:rPr>
          <w:lang w:val="en-US"/>
        </w:rPr>
        <w:t xml:space="preserve"> </w:t>
      </w:r>
      <w:proofErr w:type="spellStart"/>
      <w:r w:rsidRPr="007A6F7F">
        <w:rPr>
          <w:lang w:val="en-US"/>
        </w:rPr>
        <w:t>sanitare</w:t>
      </w:r>
      <w:proofErr w:type="spellEnd"/>
      <w:r w:rsidR="00075E6F" w:rsidRPr="007A6F7F">
        <w:rPr>
          <w:lang w:val="en-US"/>
        </w:rPr>
        <w:t xml:space="preserve"> </w:t>
      </w:r>
      <w:proofErr w:type="spellStart"/>
      <w:r w:rsidRPr="007A6F7F">
        <w:rPr>
          <w:lang w:val="en-US"/>
        </w:rPr>
        <w:t>în</w:t>
      </w:r>
      <w:proofErr w:type="spellEnd"/>
      <w:r w:rsidR="00075E6F" w:rsidRPr="007A6F7F">
        <w:rPr>
          <w:lang w:val="en-US"/>
        </w:rPr>
        <w:t xml:space="preserve"> </w:t>
      </w:r>
      <w:proofErr w:type="spellStart"/>
      <w:r w:rsidRPr="007A6F7F">
        <w:rPr>
          <w:lang w:val="en-US"/>
        </w:rPr>
        <w:t>vigoare</w:t>
      </w:r>
      <w:proofErr w:type="spellEnd"/>
      <w:r w:rsidR="00075E6F" w:rsidRPr="007A6F7F">
        <w:rPr>
          <w:lang w:val="en-US"/>
        </w:rPr>
        <w:t xml:space="preserve"> </w:t>
      </w:r>
      <w:proofErr w:type="spellStart"/>
      <w:r w:rsidRPr="007A6F7F">
        <w:rPr>
          <w:lang w:val="en-US"/>
        </w:rPr>
        <w:t>privind</w:t>
      </w:r>
      <w:proofErr w:type="spellEnd"/>
      <w:r w:rsidR="00075E6F" w:rsidRPr="007A6F7F">
        <w:rPr>
          <w:lang w:val="en-US"/>
        </w:rPr>
        <w:t xml:space="preserve"> </w:t>
      </w:r>
      <w:proofErr w:type="spellStart"/>
      <w:r w:rsidRPr="007A6F7F">
        <w:rPr>
          <w:lang w:val="en-US"/>
        </w:rPr>
        <w:t>siguranța</w:t>
      </w:r>
      <w:proofErr w:type="spellEnd"/>
      <w:r w:rsidRPr="007A6F7F">
        <w:rPr>
          <w:lang w:val="en-US"/>
        </w:rPr>
        <w:t xml:space="preserve">, </w:t>
      </w:r>
      <w:proofErr w:type="spellStart"/>
      <w:r w:rsidRPr="007A6F7F">
        <w:rPr>
          <w:lang w:val="en-US"/>
        </w:rPr>
        <w:t>accesibilitatea</w:t>
      </w:r>
      <w:proofErr w:type="spellEnd"/>
      <w:r w:rsidRPr="007A6F7F">
        <w:rPr>
          <w:lang w:val="en-US"/>
        </w:rPr>
        <w:t xml:space="preserve">, </w:t>
      </w:r>
      <w:proofErr w:type="spellStart"/>
      <w:r w:rsidRPr="007A6F7F">
        <w:rPr>
          <w:lang w:val="en-US"/>
        </w:rPr>
        <w:t>funcționalitateașiconfortulelevilor</w:t>
      </w:r>
      <w:proofErr w:type="spellEnd"/>
      <w:r w:rsidRPr="007A6F7F">
        <w:rPr>
          <w:lang w:val="en-US"/>
        </w:rPr>
        <w:t xml:space="preserve">/ </w:t>
      </w:r>
      <w:proofErr w:type="spellStart"/>
      <w:r w:rsidRPr="007A6F7F">
        <w:rPr>
          <w:lang w:val="en-US"/>
        </w:rPr>
        <w:t>copiilor</w:t>
      </w:r>
      <w:proofErr w:type="spellEnd"/>
      <w:r w:rsidRPr="007A6F7F">
        <w:rPr>
          <w:lang w:val="en-US"/>
        </w:rPr>
        <w:t>*(</w:t>
      </w:r>
      <w:proofErr w:type="spellStart"/>
      <w:r w:rsidRPr="007A6F7F">
        <w:rPr>
          <w:lang w:val="en-US"/>
        </w:rPr>
        <w:t>dupăcaz</w:t>
      </w:r>
      <w:proofErr w:type="spellEnd"/>
      <w:r w:rsidRPr="007A6F7F">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0FF0531E" w14:textId="77777777" w:rsidTr="00DF435F">
        <w:tc>
          <w:tcPr>
            <w:tcW w:w="2069" w:type="dxa"/>
          </w:tcPr>
          <w:p w14:paraId="52ACE76A" w14:textId="77777777" w:rsidR="00C86EAE" w:rsidRPr="007A6F7F" w:rsidRDefault="00C86EAE" w:rsidP="007A6F7F">
            <w:pPr>
              <w:jc w:val="left"/>
            </w:pPr>
            <w:r w:rsidRPr="007A6F7F">
              <w:t xml:space="preserve">Dovezi </w:t>
            </w:r>
          </w:p>
        </w:tc>
        <w:tc>
          <w:tcPr>
            <w:tcW w:w="7570" w:type="dxa"/>
            <w:gridSpan w:val="3"/>
          </w:tcPr>
          <w:p w14:paraId="4E36C159" w14:textId="77777777" w:rsidR="000D1893" w:rsidRPr="007A6F7F" w:rsidRDefault="000D1893" w:rsidP="007A6F7F">
            <w:pPr>
              <w:pStyle w:val="a4"/>
              <w:numPr>
                <w:ilvl w:val="0"/>
                <w:numId w:val="2"/>
              </w:numPr>
              <w:tabs>
                <w:tab w:val="clear" w:pos="709"/>
              </w:tabs>
              <w:jc w:val="left"/>
            </w:pPr>
            <w:proofErr w:type="spellStart"/>
            <w:r w:rsidRPr="007A6F7F">
              <w:t>Regulamentul</w:t>
            </w:r>
            <w:proofErr w:type="spellEnd"/>
            <w:r w:rsidRPr="007A6F7F">
              <w:t xml:space="preserve"> de </w:t>
            </w:r>
            <w:proofErr w:type="spellStart"/>
            <w:r w:rsidRPr="007A6F7F">
              <w:t>organizare</w:t>
            </w:r>
            <w:proofErr w:type="spellEnd"/>
            <w:r w:rsidRPr="007A6F7F">
              <w:t xml:space="preserve"> </w:t>
            </w:r>
            <w:proofErr w:type="spellStart"/>
            <w:r w:rsidRPr="007A6F7F">
              <w:t>și</w:t>
            </w:r>
            <w:proofErr w:type="spellEnd"/>
            <w:r w:rsidRPr="007A6F7F">
              <w:t xml:space="preserve"> </w:t>
            </w:r>
            <w:proofErr w:type="spellStart"/>
            <w:r w:rsidRPr="007A6F7F">
              <w:t>funcționare</w:t>
            </w:r>
            <w:proofErr w:type="spellEnd"/>
            <w:r w:rsidRPr="007A6F7F">
              <w:t xml:space="preserve"> a </w:t>
            </w:r>
            <w:proofErr w:type="spellStart"/>
            <w:r w:rsidRPr="007A6F7F">
              <w:t>Grădiniței-creșă</w:t>
            </w:r>
            <w:proofErr w:type="spellEnd"/>
            <w:r w:rsidRPr="007A6F7F">
              <w:t xml:space="preserve"> nr.1 „ </w:t>
            </w:r>
            <w:proofErr w:type="spellStart"/>
            <w:r w:rsidRPr="007A6F7F">
              <w:t>Poienița</w:t>
            </w:r>
            <w:proofErr w:type="spellEnd"/>
            <w:r w:rsidRPr="007A6F7F">
              <w:t xml:space="preserve"> </w:t>
            </w:r>
            <w:proofErr w:type="spellStart"/>
            <w:r w:rsidRPr="007A6F7F">
              <w:t>vesela</w:t>
            </w:r>
            <w:proofErr w:type="spellEnd"/>
            <w:r w:rsidRPr="007A6F7F">
              <w:t xml:space="preserve">”, </w:t>
            </w:r>
            <w:proofErr w:type="spellStart"/>
            <w:r w:rsidRPr="007A6F7F">
              <w:t>aprobat</w:t>
            </w:r>
            <w:proofErr w:type="spellEnd"/>
            <w:r w:rsidRPr="007A6F7F">
              <w:t xml:space="preserve"> la </w:t>
            </w:r>
            <w:proofErr w:type="spellStart"/>
            <w:r w:rsidRPr="007A6F7F">
              <w:t>ședința</w:t>
            </w:r>
            <w:proofErr w:type="spellEnd"/>
            <w:r w:rsidRPr="007A6F7F">
              <w:t xml:space="preserve"> </w:t>
            </w:r>
            <w:proofErr w:type="spellStart"/>
            <w:r w:rsidRPr="007A6F7F">
              <w:t>Consiliului</w:t>
            </w:r>
            <w:proofErr w:type="spellEnd"/>
            <w:r w:rsidRPr="007A6F7F">
              <w:t xml:space="preserve"> de </w:t>
            </w:r>
            <w:proofErr w:type="spellStart"/>
            <w:r w:rsidRPr="007A6F7F">
              <w:t>administraț</w:t>
            </w:r>
            <w:r w:rsidR="002B7E05">
              <w:t>ie</w:t>
            </w:r>
            <w:proofErr w:type="spellEnd"/>
            <w:r w:rsidR="002B7E05">
              <w:t xml:space="preserve">, </w:t>
            </w:r>
            <w:proofErr w:type="spellStart"/>
            <w:r w:rsidR="002B7E05">
              <w:t>proces</w:t>
            </w:r>
            <w:proofErr w:type="spellEnd"/>
            <w:r w:rsidR="002B7E05">
              <w:t>-verbal nr.1 din 27.09.2021</w:t>
            </w:r>
            <w:r w:rsidRPr="007A6F7F">
              <w:t xml:space="preserve">, cap.VI: </w:t>
            </w:r>
            <w:proofErr w:type="spellStart"/>
            <w:r w:rsidRPr="007A6F7F">
              <w:t>Organizarea</w:t>
            </w:r>
            <w:proofErr w:type="spellEnd"/>
            <w:r w:rsidRPr="007A6F7F">
              <w:t xml:space="preserve"> </w:t>
            </w:r>
            <w:proofErr w:type="spellStart"/>
            <w:r w:rsidRPr="007A6F7F">
              <w:t>alimentației</w:t>
            </w:r>
            <w:proofErr w:type="spellEnd"/>
            <w:r w:rsidRPr="007A6F7F">
              <w:t xml:space="preserve"> </w:t>
            </w:r>
            <w:proofErr w:type="spellStart"/>
            <w:r w:rsidRPr="007A6F7F">
              <w:t>și</w:t>
            </w:r>
            <w:proofErr w:type="spellEnd"/>
            <w:r w:rsidRPr="007A6F7F">
              <w:t xml:space="preserve"> </w:t>
            </w:r>
            <w:proofErr w:type="spellStart"/>
            <w:r w:rsidRPr="007A6F7F">
              <w:t>sănătății</w:t>
            </w:r>
            <w:proofErr w:type="spellEnd"/>
            <w:r w:rsidRPr="007A6F7F">
              <w:t xml:space="preserve"> </w:t>
            </w:r>
            <w:proofErr w:type="spellStart"/>
            <w:r w:rsidRPr="007A6F7F">
              <w:t>copiilor</w:t>
            </w:r>
            <w:proofErr w:type="spellEnd"/>
            <w:r w:rsidRPr="007A6F7F">
              <w:t>;</w:t>
            </w:r>
          </w:p>
          <w:p w14:paraId="25A44621" w14:textId="77777777" w:rsidR="000D1893" w:rsidRPr="007A6F7F" w:rsidRDefault="000D1893" w:rsidP="007A6F7F">
            <w:pPr>
              <w:pStyle w:val="a4"/>
              <w:numPr>
                <w:ilvl w:val="0"/>
                <w:numId w:val="2"/>
              </w:numPr>
              <w:tabs>
                <w:tab w:val="clear" w:pos="709"/>
              </w:tabs>
              <w:jc w:val="left"/>
            </w:pPr>
            <w:proofErr w:type="spellStart"/>
            <w:r w:rsidRPr="007A6F7F">
              <w:t>Planul</w:t>
            </w:r>
            <w:proofErr w:type="spellEnd"/>
            <w:r w:rsidRPr="007A6F7F">
              <w:t xml:space="preserve"> </w:t>
            </w:r>
            <w:proofErr w:type="spellStart"/>
            <w:r w:rsidRPr="007A6F7F">
              <w:t>anual</w:t>
            </w:r>
            <w:proofErr w:type="spellEnd"/>
            <w:r w:rsidRPr="007A6F7F">
              <w:t xml:space="preserve"> de </w:t>
            </w:r>
            <w:proofErr w:type="spellStart"/>
            <w:r w:rsidRPr="007A6F7F">
              <w:t>activ</w:t>
            </w:r>
            <w:r w:rsidR="002B7E05">
              <w:t>itate</w:t>
            </w:r>
            <w:proofErr w:type="spellEnd"/>
            <w:r w:rsidR="002B7E05">
              <w:t xml:space="preserve"> </w:t>
            </w:r>
            <w:proofErr w:type="spellStart"/>
            <w:r w:rsidR="002B7E05">
              <w:t>pentru</w:t>
            </w:r>
            <w:proofErr w:type="spellEnd"/>
            <w:r w:rsidR="002B7E05">
              <w:t xml:space="preserve"> </w:t>
            </w:r>
            <w:proofErr w:type="spellStart"/>
            <w:r w:rsidR="002B7E05">
              <w:t>anul</w:t>
            </w:r>
            <w:proofErr w:type="spellEnd"/>
            <w:r w:rsidR="002B7E05">
              <w:t xml:space="preserve"> de </w:t>
            </w:r>
            <w:proofErr w:type="spellStart"/>
            <w:r w:rsidR="002B7E05">
              <w:t>studii</w:t>
            </w:r>
            <w:proofErr w:type="spellEnd"/>
            <w:r w:rsidR="002B7E05">
              <w:t xml:space="preserve"> 2021-2022</w:t>
            </w:r>
            <w:r w:rsidRPr="007A6F7F">
              <w:t xml:space="preserve">, </w:t>
            </w:r>
            <w:proofErr w:type="spellStart"/>
            <w:r w:rsidRPr="007A6F7F">
              <w:t>aprobat</w:t>
            </w:r>
            <w:proofErr w:type="spellEnd"/>
            <w:r w:rsidRPr="007A6F7F">
              <w:t xml:space="preserve"> la </w:t>
            </w:r>
            <w:proofErr w:type="spellStart"/>
            <w:r w:rsidRPr="007A6F7F">
              <w:t>Consiliului</w:t>
            </w:r>
            <w:proofErr w:type="spellEnd"/>
            <w:r w:rsidRPr="007A6F7F">
              <w:t xml:space="preserve"> de </w:t>
            </w:r>
            <w:proofErr w:type="spellStart"/>
            <w:r w:rsidRPr="007A6F7F">
              <w:t>administraț</w:t>
            </w:r>
            <w:r w:rsidR="003628A6">
              <w:t>ie</w:t>
            </w:r>
            <w:proofErr w:type="spellEnd"/>
            <w:r w:rsidR="003628A6">
              <w:t xml:space="preserve"> nr.</w:t>
            </w:r>
            <w:r w:rsidR="00075E6F" w:rsidRPr="007A6F7F">
              <w:t>0</w:t>
            </w:r>
            <w:r w:rsidR="00F21662" w:rsidRPr="007A6F7F">
              <w:t>1 din</w:t>
            </w:r>
            <w:r w:rsidR="002B7E05">
              <w:t xml:space="preserve"> 27.09.2021</w:t>
            </w:r>
            <w:r w:rsidRPr="007A6F7F">
              <w:t xml:space="preserve">. </w:t>
            </w:r>
            <w:proofErr w:type="spellStart"/>
            <w:r w:rsidRPr="007A6F7F">
              <w:t>Capitolul</w:t>
            </w:r>
            <w:proofErr w:type="spellEnd"/>
            <w:r w:rsidRPr="007A6F7F">
              <w:t xml:space="preserve"> 3: </w:t>
            </w:r>
            <w:proofErr w:type="spellStart"/>
            <w:r w:rsidRPr="007A6F7F">
              <w:t>Asigurarea</w:t>
            </w:r>
            <w:proofErr w:type="spellEnd"/>
            <w:r w:rsidRPr="007A6F7F">
              <w:t xml:space="preserve"> </w:t>
            </w:r>
            <w:proofErr w:type="spellStart"/>
            <w:r w:rsidRPr="007A6F7F">
              <w:t>vieții</w:t>
            </w:r>
            <w:proofErr w:type="spellEnd"/>
            <w:r w:rsidRPr="007A6F7F">
              <w:t xml:space="preserve"> </w:t>
            </w:r>
            <w:proofErr w:type="spellStart"/>
            <w:r w:rsidRPr="007A6F7F">
              <w:t>și</w:t>
            </w:r>
            <w:proofErr w:type="spellEnd"/>
            <w:r w:rsidRPr="007A6F7F">
              <w:t xml:space="preserve"> </w:t>
            </w:r>
            <w:proofErr w:type="spellStart"/>
            <w:r w:rsidRPr="007A6F7F">
              <w:t>sănătății</w:t>
            </w:r>
            <w:proofErr w:type="spellEnd"/>
            <w:r w:rsidRPr="007A6F7F">
              <w:t xml:space="preserve"> </w:t>
            </w:r>
            <w:proofErr w:type="spellStart"/>
            <w:r w:rsidRPr="007A6F7F">
              <w:t>copiilor</w:t>
            </w:r>
            <w:proofErr w:type="spellEnd"/>
            <w:r w:rsidRPr="007A6F7F">
              <w:t xml:space="preserve">, </w:t>
            </w:r>
            <w:proofErr w:type="spellStart"/>
            <w:r w:rsidRPr="007A6F7F">
              <w:t>propagarea</w:t>
            </w:r>
            <w:proofErr w:type="spellEnd"/>
            <w:r w:rsidRPr="007A6F7F">
              <w:t xml:space="preserve"> </w:t>
            </w:r>
            <w:proofErr w:type="spellStart"/>
            <w:r w:rsidRPr="007A6F7F">
              <w:t>modului</w:t>
            </w:r>
            <w:proofErr w:type="spellEnd"/>
            <w:r w:rsidRPr="007A6F7F">
              <w:t xml:space="preserve"> </w:t>
            </w:r>
            <w:proofErr w:type="spellStart"/>
            <w:r w:rsidRPr="007A6F7F">
              <w:t>sănătos</w:t>
            </w:r>
            <w:proofErr w:type="spellEnd"/>
            <w:r w:rsidRPr="007A6F7F">
              <w:t xml:space="preserve"> de </w:t>
            </w:r>
            <w:proofErr w:type="spellStart"/>
            <w:r w:rsidRPr="007A6F7F">
              <w:t>viață</w:t>
            </w:r>
            <w:proofErr w:type="spellEnd"/>
            <w:r w:rsidRPr="007A6F7F">
              <w:t xml:space="preserve">, pct. III </w:t>
            </w:r>
            <w:proofErr w:type="spellStart"/>
            <w:r w:rsidRPr="007A6F7F">
              <w:t>Organizarea</w:t>
            </w:r>
            <w:proofErr w:type="spellEnd"/>
            <w:r w:rsidRPr="007A6F7F">
              <w:t xml:space="preserve"> </w:t>
            </w:r>
            <w:proofErr w:type="spellStart"/>
            <w:r w:rsidRPr="007A6F7F">
              <w:t>alimentației</w:t>
            </w:r>
            <w:proofErr w:type="spellEnd"/>
            <w:r w:rsidRPr="007A6F7F">
              <w:t xml:space="preserve"> </w:t>
            </w:r>
            <w:proofErr w:type="spellStart"/>
            <w:r w:rsidRPr="007A6F7F">
              <w:t>copiilor</w:t>
            </w:r>
            <w:proofErr w:type="spellEnd"/>
            <w:r w:rsidRPr="007A6F7F">
              <w:t>;</w:t>
            </w:r>
          </w:p>
          <w:p w14:paraId="2A232ED1" w14:textId="77777777" w:rsidR="00A4089F" w:rsidRPr="007A6F7F" w:rsidRDefault="000D1893" w:rsidP="007A6F7F">
            <w:pPr>
              <w:pStyle w:val="a4"/>
              <w:numPr>
                <w:ilvl w:val="0"/>
                <w:numId w:val="2"/>
              </w:numPr>
              <w:tabs>
                <w:tab w:val="clear" w:pos="709"/>
              </w:tabs>
              <w:jc w:val="left"/>
            </w:pPr>
            <w:proofErr w:type="spellStart"/>
            <w:r w:rsidRPr="007A6F7F">
              <w:t>Autorizație</w:t>
            </w:r>
            <w:proofErr w:type="spellEnd"/>
            <w:r w:rsidRPr="007A6F7F">
              <w:t xml:space="preserve"> </w:t>
            </w:r>
            <w:proofErr w:type="spellStart"/>
            <w:r w:rsidRPr="007A6F7F">
              <w:t>sanitară</w:t>
            </w:r>
            <w:proofErr w:type="spellEnd"/>
            <w:r w:rsidRPr="007A6F7F">
              <w:t xml:space="preserve"> </w:t>
            </w:r>
            <w:proofErr w:type="spellStart"/>
            <w:r w:rsidRPr="007A6F7F">
              <w:t>pentru</w:t>
            </w:r>
            <w:proofErr w:type="spellEnd"/>
            <w:r w:rsidRPr="007A6F7F">
              <w:t xml:space="preserve"> </w:t>
            </w:r>
            <w:proofErr w:type="spellStart"/>
            <w:r w:rsidRPr="007A6F7F">
              <w:t>funcționare</w:t>
            </w:r>
            <w:proofErr w:type="spellEnd"/>
            <w:r w:rsidRPr="007A6F7F">
              <w:t xml:space="preserve">, </w:t>
            </w:r>
            <w:proofErr w:type="spellStart"/>
            <w:r w:rsidRPr="007A6F7F">
              <w:t>eliberată</w:t>
            </w:r>
            <w:proofErr w:type="spellEnd"/>
            <w:r w:rsidRPr="007A6F7F">
              <w:t xml:space="preserve"> la</w:t>
            </w:r>
            <w:r w:rsidR="003F79D6" w:rsidRPr="007A6F7F">
              <w:t xml:space="preserve"> </w:t>
            </w:r>
            <w:proofErr w:type="spellStart"/>
            <w:r w:rsidR="003F79D6" w:rsidRPr="007A6F7F">
              <w:t>la</w:t>
            </w:r>
            <w:proofErr w:type="spellEnd"/>
            <w:r w:rsidR="003F79D6" w:rsidRPr="007A6F7F">
              <w:t xml:space="preserve"> 16.12.2020</w:t>
            </w:r>
            <w:r w:rsidRPr="007A6F7F">
              <w:t>,</w:t>
            </w:r>
          </w:p>
          <w:p w14:paraId="22C7BEB3" w14:textId="77777777" w:rsidR="000D1893" w:rsidRPr="007A6F7F" w:rsidRDefault="000D1893" w:rsidP="007A6F7F">
            <w:pPr>
              <w:pStyle w:val="a4"/>
              <w:tabs>
                <w:tab w:val="clear" w:pos="709"/>
              </w:tabs>
              <w:ind w:left="360"/>
              <w:jc w:val="left"/>
            </w:pPr>
            <w:r w:rsidRPr="007A6F7F">
              <w:t xml:space="preserve"> nr. </w:t>
            </w:r>
            <w:r w:rsidR="003F79D6" w:rsidRPr="007A6F7F">
              <w:t xml:space="preserve">007859/2020 cu </w:t>
            </w:r>
            <w:proofErr w:type="spellStart"/>
            <w:r w:rsidR="003F79D6" w:rsidRPr="007A6F7F">
              <w:t>termen</w:t>
            </w:r>
            <w:proofErr w:type="spellEnd"/>
            <w:r w:rsidR="003F79D6" w:rsidRPr="007A6F7F">
              <w:t xml:space="preserve"> de </w:t>
            </w:r>
            <w:proofErr w:type="spellStart"/>
            <w:r w:rsidR="003F79D6" w:rsidRPr="007A6F7F">
              <w:t>valabilitate</w:t>
            </w:r>
            <w:proofErr w:type="spellEnd"/>
            <w:r w:rsidR="003F79D6" w:rsidRPr="007A6F7F">
              <w:t xml:space="preserve">  </w:t>
            </w:r>
            <w:proofErr w:type="spellStart"/>
            <w:r w:rsidR="003F79D6" w:rsidRPr="007A6F7F">
              <w:t>pînă</w:t>
            </w:r>
            <w:proofErr w:type="spellEnd"/>
            <w:r w:rsidR="003F79D6" w:rsidRPr="007A6F7F">
              <w:t xml:space="preserve"> 04.12.2025</w:t>
            </w:r>
            <w:r w:rsidRPr="007A6F7F">
              <w:t>;</w:t>
            </w:r>
          </w:p>
          <w:p w14:paraId="63EBAA66" w14:textId="77777777" w:rsidR="000D1893" w:rsidRPr="007A6F7F" w:rsidRDefault="000D1893" w:rsidP="007A6F7F">
            <w:pPr>
              <w:pStyle w:val="a4"/>
              <w:numPr>
                <w:ilvl w:val="0"/>
                <w:numId w:val="2"/>
              </w:numPr>
              <w:tabs>
                <w:tab w:val="clear" w:pos="709"/>
              </w:tabs>
              <w:jc w:val="left"/>
            </w:pPr>
            <w:proofErr w:type="spellStart"/>
            <w:r w:rsidRPr="007A6F7F">
              <w:t>Fișele</w:t>
            </w:r>
            <w:proofErr w:type="spellEnd"/>
            <w:r w:rsidRPr="007A6F7F">
              <w:t xml:space="preserve"> post ale </w:t>
            </w:r>
            <w:proofErr w:type="spellStart"/>
            <w:r w:rsidRPr="007A6F7F">
              <w:t>angajaților</w:t>
            </w:r>
            <w:proofErr w:type="spellEnd"/>
            <w:r w:rsidRPr="007A6F7F">
              <w:t xml:space="preserve"> </w:t>
            </w:r>
            <w:proofErr w:type="spellStart"/>
            <w:r w:rsidRPr="007A6F7F">
              <w:t>blocului</w:t>
            </w:r>
            <w:proofErr w:type="spellEnd"/>
            <w:r w:rsidRPr="007A6F7F">
              <w:t xml:space="preserve"> </w:t>
            </w:r>
            <w:proofErr w:type="spellStart"/>
            <w:r w:rsidRPr="007A6F7F">
              <w:t>alimentar</w:t>
            </w:r>
            <w:proofErr w:type="spellEnd"/>
            <w:r w:rsidRPr="007A6F7F">
              <w:t>/</w:t>
            </w:r>
            <w:proofErr w:type="spellStart"/>
            <w:r w:rsidRPr="007A6F7F">
              <w:t>asistentului</w:t>
            </w:r>
            <w:proofErr w:type="spellEnd"/>
            <w:r w:rsidRPr="007A6F7F">
              <w:t xml:space="preserve"> de educator/</w:t>
            </w:r>
            <w:proofErr w:type="spellStart"/>
            <w:r w:rsidRPr="007A6F7F">
              <w:t>dădacii</w:t>
            </w:r>
            <w:proofErr w:type="spellEnd"/>
            <w:r w:rsidRPr="007A6F7F">
              <w:t xml:space="preserve">, </w:t>
            </w:r>
          </w:p>
          <w:p w14:paraId="62F4EEEF" w14:textId="77777777" w:rsidR="000D1893" w:rsidRPr="007A6F7F" w:rsidRDefault="00425055" w:rsidP="007A6F7F">
            <w:pPr>
              <w:pStyle w:val="a4"/>
              <w:numPr>
                <w:ilvl w:val="0"/>
                <w:numId w:val="2"/>
              </w:numPr>
              <w:tabs>
                <w:tab w:val="clear" w:pos="709"/>
              </w:tabs>
              <w:jc w:val="left"/>
            </w:pPr>
            <w:proofErr w:type="spellStart"/>
            <w:r w:rsidRPr="007A6F7F">
              <w:t>Meniul</w:t>
            </w:r>
            <w:proofErr w:type="spellEnd"/>
            <w:r w:rsidRPr="007A6F7F">
              <w:t>-model,</w:t>
            </w:r>
            <w:r w:rsidR="000D1893" w:rsidRPr="007A6F7F">
              <w:t xml:space="preserve"> </w:t>
            </w:r>
            <w:proofErr w:type="spellStart"/>
            <w:r w:rsidR="000D1893" w:rsidRPr="007A6F7F">
              <w:t>coordonat</w:t>
            </w:r>
            <w:proofErr w:type="spellEnd"/>
            <w:r w:rsidR="000D1893" w:rsidRPr="007A6F7F">
              <w:t xml:space="preserve"> cu CSP </w:t>
            </w:r>
            <w:proofErr w:type="spellStart"/>
            <w:r w:rsidR="000D1893" w:rsidRPr="007A6F7F">
              <w:t>Căușeni</w:t>
            </w:r>
            <w:proofErr w:type="spellEnd"/>
            <w:r w:rsidR="000D1893" w:rsidRPr="007A6F7F">
              <w:t>;</w:t>
            </w:r>
          </w:p>
          <w:p w14:paraId="697F2588" w14:textId="77777777" w:rsidR="000D1893" w:rsidRPr="007A6F7F" w:rsidRDefault="000D1893" w:rsidP="007A6F7F">
            <w:pPr>
              <w:pStyle w:val="a4"/>
              <w:numPr>
                <w:ilvl w:val="0"/>
                <w:numId w:val="2"/>
              </w:numPr>
              <w:tabs>
                <w:tab w:val="clear" w:pos="709"/>
              </w:tabs>
              <w:jc w:val="left"/>
            </w:pPr>
            <w:proofErr w:type="spellStart"/>
            <w:r w:rsidRPr="007A6F7F">
              <w:t>Fișele</w:t>
            </w:r>
            <w:proofErr w:type="spellEnd"/>
            <w:r w:rsidRPr="007A6F7F">
              <w:t xml:space="preserve"> </w:t>
            </w:r>
            <w:proofErr w:type="spellStart"/>
            <w:r w:rsidRPr="007A6F7F">
              <w:t>tehnologice</w:t>
            </w:r>
            <w:proofErr w:type="spellEnd"/>
            <w:r w:rsidRPr="007A6F7F">
              <w:t xml:space="preserve">, elaborate conform </w:t>
            </w:r>
            <w:proofErr w:type="spellStart"/>
            <w:r w:rsidRPr="007A6F7F">
              <w:t>meniului</w:t>
            </w:r>
            <w:proofErr w:type="spellEnd"/>
            <w:r w:rsidRPr="007A6F7F">
              <w:t xml:space="preserve"> model, </w:t>
            </w:r>
            <w:proofErr w:type="spellStart"/>
            <w:r w:rsidRPr="007A6F7F">
              <w:t>coordonate</w:t>
            </w:r>
            <w:proofErr w:type="spellEnd"/>
            <w:r w:rsidRPr="007A6F7F">
              <w:t xml:space="preserve"> cu CSP </w:t>
            </w:r>
            <w:proofErr w:type="spellStart"/>
            <w:r w:rsidRPr="007A6F7F">
              <w:t>Căușeni</w:t>
            </w:r>
            <w:proofErr w:type="spellEnd"/>
            <w:r w:rsidRPr="007A6F7F">
              <w:t>;</w:t>
            </w:r>
          </w:p>
          <w:p w14:paraId="4DCFC306" w14:textId="77777777" w:rsidR="000D1893" w:rsidRDefault="002B7E05" w:rsidP="007A6F7F">
            <w:pPr>
              <w:pStyle w:val="a4"/>
              <w:numPr>
                <w:ilvl w:val="0"/>
                <w:numId w:val="2"/>
              </w:numPr>
              <w:tabs>
                <w:tab w:val="clear" w:pos="709"/>
              </w:tabs>
              <w:jc w:val="left"/>
            </w:pPr>
            <w:proofErr w:type="spellStart"/>
            <w:r>
              <w:t>Ordinul</w:t>
            </w:r>
            <w:proofErr w:type="spellEnd"/>
            <w:r>
              <w:t xml:space="preserve"> nr.10</w:t>
            </w:r>
            <w:r w:rsidR="000D1893" w:rsidRPr="007A6F7F">
              <w:t xml:space="preserve"> </w:t>
            </w:r>
            <w:r>
              <w:t xml:space="preserve">din 13.09.2021 </w:t>
            </w:r>
            <w:r w:rsidR="000D1893" w:rsidRPr="007A6F7F">
              <w:t xml:space="preserve">cu </w:t>
            </w:r>
            <w:proofErr w:type="spellStart"/>
            <w:r w:rsidR="000D1893" w:rsidRPr="007A6F7F">
              <w:t>privire</w:t>
            </w:r>
            <w:proofErr w:type="spellEnd"/>
            <w:r w:rsidR="000D1893" w:rsidRPr="007A6F7F">
              <w:t xml:space="preserve"> la </w:t>
            </w:r>
            <w:proofErr w:type="spellStart"/>
            <w:r w:rsidR="000D1893" w:rsidRPr="007A6F7F">
              <w:t>numirea</w:t>
            </w:r>
            <w:proofErr w:type="spellEnd"/>
            <w:r w:rsidR="000D1893" w:rsidRPr="007A6F7F">
              <w:t xml:space="preserve"> </w:t>
            </w:r>
            <w:proofErr w:type="spellStart"/>
            <w:r w:rsidR="000D1893" w:rsidRPr="007A6F7F">
              <w:t>Comisiei</w:t>
            </w:r>
            <w:proofErr w:type="spellEnd"/>
            <w:r w:rsidR="000D1893" w:rsidRPr="007A6F7F">
              <w:t xml:space="preserve"> de </w:t>
            </w:r>
            <w:proofErr w:type="spellStart"/>
            <w:r w:rsidR="000D1893" w:rsidRPr="007A6F7F">
              <w:t>triere</w:t>
            </w:r>
            <w:proofErr w:type="spellEnd"/>
            <w:r w:rsidR="000D1893" w:rsidRPr="007A6F7F">
              <w:t>;</w:t>
            </w:r>
          </w:p>
          <w:p w14:paraId="3679973F" w14:textId="77777777" w:rsidR="002B7E05" w:rsidRDefault="002B7E05" w:rsidP="007A6F7F">
            <w:pPr>
              <w:pStyle w:val="a4"/>
              <w:numPr>
                <w:ilvl w:val="0"/>
                <w:numId w:val="2"/>
              </w:numPr>
              <w:tabs>
                <w:tab w:val="clear" w:pos="709"/>
              </w:tabs>
              <w:jc w:val="left"/>
            </w:pPr>
            <w:proofErr w:type="spellStart"/>
            <w:r>
              <w:t>Contracte</w:t>
            </w:r>
            <w:proofErr w:type="spellEnd"/>
            <w:r>
              <w:t xml:space="preserve"> de </w:t>
            </w:r>
            <w:proofErr w:type="spellStart"/>
            <w:r>
              <w:t>achiziții</w:t>
            </w:r>
            <w:proofErr w:type="spellEnd"/>
          </w:p>
          <w:p w14:paraId="71AC0C19" w14:textId="77777777" w:rsidR="002B7E05" w:rsidRPr="007A6F7F" w:rsidRDefault="002B7E05" w:rsidP="007A6F7F">
            <w:pPr>
              <w:pStyle w:val="a4"/>
              <w:numPr>
                <w:ilvl w:val="0"/>
                <w:numId w:val="2"/>
              </w:numPr>
              <w:tabs>
                <w:tab w:val="clear" w:pos="709"/>
              </w:tabs>
              <w:jc w:val="left"/>
            </w:pPr>
            <w:r>
              <w:t xml:space="preserve">Certificate de </w:t>
            </w:r>
            <w:proofErr w:type="spellStart"/>
            <w:r>
              <w:t>inofensivitate</w:t>
            </w:r>
            <w:proofErr w:type="spellEnd"/>
          </w:p>
          <w:p w14:paraId="70590E78" w14:textId="77777777" w:rsidR="00C86EAE" w:rsidRPr="00357E54" w:rsidRDefault="000D1893" w:rsidP="007A6F7F">
            <w:pPr>
              <w:pStyle w:val="a4"/>
              <w:numPr>
                <w:ilvl w:val="0"/>
                <w:numId w:val="2"/>
              </w:numPr>
              <w:jc w:val="left"/>
              <w:rPr>
                <w:iCs/>
                <w:sz w:val="24"/>
                <w:szCs w:val="22"/>
              </w:rPr>
            </w:pPr>
            <w:proofErr w:type="spellStart"/>
            <w:r w:rsidRPr="007A6F7F">
              <w:t>Notă</w:t>
            </w:r>
            <w:proofErr w:type="spellEnd"/>
            <w:r w:rsidRPr="007A6F7F">
              <w:t xml:space="preserve"> </w:t>
            </w:r>
            <w:proofErr w:type="spellStart"/>
            <w:r w:rsidRPr="007A6F7F">
              <w:t>informativă</w:t>
            </w:r>
            <w:proofErr w:type="spellEnd"/>
            <w:r w:rsidRPr="007A6F7F">
              <w:t xml:space="preserve"> </w:t>
            </w:r>
            <w:proofErr w:type="spellStart"/>
            <w:r w:rsidRPr="007A6F7F">
              <w:t>referitor</w:t>
            </w:r>
            <w:proofErr w:type="spellEnd"/>
            <w:r w:rsidRPr="007A6F7F">
              <w:t xml:space="preserve"> la </w:t>
            </w:r>
            <w:proofErr w:type="spellStart"/>
            <w:r w:rsidRPr="007A6F7F">
              <w:t>totalurile</w:t>
            </w:r>
            <w:proofErr w:type="spellEnd"/>
            <w:r w:rsidRPr="007A6F7F">
              <w:t xml:space="preserve"> </w:t>
            </w:r>
            <w:proofErr w:type="spellStart"/>
            <w:r w:rsidRPr="007A6F7F">
              <w:t>controlului</w:t>
            </w:r>
            <w:proofErr w:type="spellEnd"/>
            <w:r w:rsidRPr="007A6F7F">
              <w:t xml:space="preserve"> </w:t>
            </w:r>
            <w:proofErr w:type="spellStart"/>
            <w:r w:rsidRPr="007A6F7F">
              <w:t>tematic</w:t>
            </w:r>
            <w:proofErr w:type="spellEnd"/>
            <w:r w:rsidRPr="007A6F7F">
              <w:t xml:space="preserve"> „</w:t>
            </w:r>
            <w:proofErr w:type="spellStart"/>
            <w:r w:rsidRPr="007A6F7F">
              <w:t>Organizarea</w:t>
            </w:r>
            <w:proofErr w:type="spellEnd"/>
            <w:r w:rsidRPr="007A6F7F">
              <w:t xml:space="preserve"> </w:t>
            </w:r>
            <w:proofErr w:type="spellStart"/>
            <w:r w:rsidRPr="007A6F7F">
              <w:t>alimentației</w:t>
            </w:r>
            <w:proofErr w:type="spellEnd"/>
            <w:r w:rsidRPr="007A6F7F">
              <w:t xml:space="preserve">: </w:t>
            </w:r>
            <w:proofErr w:type="spellStart"/>
            <w:r w:rsidRPr="007A6F7F">
              <w:t>respectarea</w:t>
            </w:r>
            <w:proofErr w:type="spellEnd"/>
            <w:r w:rsidRPr="007A6F7F">
              <w:t xml:space="preserve"> </w:t>
            </w:r>
            <w:proofErr w:type="spellStart"/>
            <w:r w:rsidRPr="007A6F7F">
              <w:t>meniului</w:t>
            </w:r>
            <w:proofErr w:type="spellEnd"/>
            <w:r w:rsidRPr="007A6F7F">
              <w:t xml:space="preserve"> model, </w:t>
            </w:r>
            <w:proofErr w:type="spellStart"/>
            <w:r w:rsidRPr="007A6F7F">
              <w:t>calitatea</w:t>
            </w:r>
            <w:proofErr w:type="spellEnd"/>
            <w:r w:rsidRPr="007A6F7F">
              <w:t xml:space="preserve"> </w:t>
            </w:r>
            <w:proofErr w:type="spellStart"/>
            <w:r w:rsidRPr="007A6F7F">
              <w:t>produselor</w:t>
            </w:r>
            <w:proofErr w:type="spellEnd"/>
            <w:r w:rsidRPr="007A6F7F">
              <w:t xml:space="preserve"> </w:t>
            </w:r>
            <w:proofErr w:type="spellStart"/>
            <w:r w:rsidRPr="007A6F7F">
              <w:t>furnizate</w:t>
            </w:r>
            <w:proofErr w:type="spellEnd"/>
            <w:r w:rsidRPr="007A6F7F">
              <w:t xml:space="preserve"> de </w:t>
            </w:r>
            <w:proofErr w:type="spellStart"/>
            <w:r w:rsidRPr="007A6F7F">
              <w:t>agenț</w:t>
            </w:r>
            <w:r w:rsidR="002C5564" w:rsidRPr="007A6F7F">
              <w:t>ii</w:t>
            </w:r>
            <w:proofErr w:type="spellEnd"/>
            <w:r w:rsidR="002C5564" w:rsidRPr="007A6F7F">
              <w:t xml:space="preserve"> </w:t>
            </w:r>
            <w:proofErr w:type="spellStart"/>
            <w:r w:rsidR="002C5564" w:rsidRPr="007A6F7F">
              <w:t>economici</w:t>
            </w:r>
            <w:proofErr w:type="spellEnd"/>
            <w:r w:rsidR="002C5564" w:rsidRPr="007A6F7F">
              <w:t>”,</w:t>
            </w:r>
            <w:r w:rsidR="00FB23A4">
              <w:t xml:space="preserve"> </w:t>
            </w:r>
            <w:proofErr w:type="spellStart"/>
            <w:r w:rsidR="00FB23A4">
              <w:t>proces</w:t>
            </w:r>
            <w:proofErr w:type="spellEnd"/>
            <w:r w:rsidR="00FB23A4">
              <w:t xml:space="preserve"> verbal nr.3 al </w:t>
            </w:r>
            <w:proofErr w:type="spellStart"/>
            <w:r w:rsidR="00FB23A4">
              <w:t>Consiliului</w:t>
            </w:r>
            <w:proofErr w:type="spellEnd"/>
            <w:r w:rsidR="00FB23A4">
              <w:t xml:space="preserve"> de </w:t>
            </w:r>
            <w:proofErr w:type="spellStart"/>
            <w:r w:rsidR="00FB23A4">
              <w:t>administrație</w:t>
            </w:r>
            <w:proofErr w:type="spellEnd"/>
            <w:r w:rsidR="00FB23A4">
              <w:t xml:space="preserve"> din 15.11.2021</w:t>
            </w:r>
          </w:p>
          <w:p w14:paraId="238D074F" w14:textId="77777777" w:rsidR="00357E54" w:rsidRPr="007A6F7F" w:rsidRDefault="00357E54" w:rsidP="007A6F7F">
            <w:pPr>
              <w:pStyle w:val="a4"/>
              <w:numPr>
                <w:ilvl w:val="0"/>
                <w:numId w:val="2"/>
              </w:numPr>
              <w:jc w:val="left"/>
              <w:rPr>
                <w:iCs/>
                <w:sz w:val="24"/>
                <w:szCs w:val="22"/>
              </w:rPr>
            </w:pPr>
            <w:r>
              <w:t xml:space="preserve">Lista </w:t>
            </w:r>
            <w:proofErr w:type="spellStart"/>
            <w:r>
              <w:t>produselor</w:t>
            </w:r>
            <w:proofErr w:type="spellEnd"/>
            <w:r>
              <w:t xml:space="preserve"> </w:t>
            </w:r>
            <w:proofErr w:type="spellStart"/>
            <w:r>
              <w:t>alimentare</w:t>
            </w:r>
            <w:proofErr w:type="spellEnd"/>
            <w:r>
              <w:t xml:space="preserve"> </w:t>
            </w:r>
            <w:proofErr w:type="spellStart"/>
            <w:r w:rsidR="00FB23A4">
              <w:t>p</w:t>
            </w:r>
            <w:r>
              <w:t>e</w:t>
            </w:r>
            <w:r w:rsidR="00FB23A4">
              <w:t>r</w:t>
            </w:r>
            <w:r>
              <w:t>mise</w:t>
            </w:r>
            <w:proofErr w:type="spellEnd"/>
            <w:r>
              <w:t xml:space="preserve"> </w:t>
            </w:r>
            <w:proofErr w:type="spellStart"/>
            <w:r>
              <w:t>și</w:t>
            </w:r>
            <w:proofErr w:type="spellEnd"/>
            <w:r>
              <w:t xml:space="preserve"> </w:t>
            </w:r>
            <w:proofErr w:type="spellStart"/>
            <w:r>
              <w:t>interzise</w:t>
            </w:r>
            <w:proofErr w:type="spellEnd"/>
          </w:p>
          <w:p w14:paraId="745E22F5" w14:textId="77777777" w:rsidR="002C5564" w:rsidRDefault="00357E54" w:rsidP="007A6F7F">
            <w:pPr>
              <w:pStyle w:val="a4"/>
              <w:numPr>
                <w:ilvl w:val="0"/>
                <w:numId w:val="2"/>
              </w:numPr>
              <w:tabs>
                <w:tab w:val="clear" w:pos="709"/>
              </w:tabs>
              <w:jc w:val="left"/>
            </w:pPr>
            <w:proofErr w:type="spellStart"/>
            <w:r>
              <w:t>Graficul</w:t>
            </w:r>
            <w:proofErr w:type="spellEnd"/>
            <w:r>
              <w:t xml:space="preserve"> </w:t>
            </w:r>
            <w:r w:rsidR="002C5564" w:rsidRPr="007A6F7F">
              <w:t xml:space="preserve">de </w:t>
            </w:r>
            <w:proofErr w:type="spellStart"/>
            <w:r w:rsidR="002C5564" w:rsidRPr="007A6F7F">
              <w:t>distribuire</w:t>
            </w:r>
            <w:proofErr w:type="spellEnd"/>
            <w:r w:rsidR="002C5564" w:rsidRPr="007A6F7F">
              <w:t xml:space="preserve"> a </w:t>
            </w:r>
            <w:proofErr w:type="spellStart"/>
            <w:r w:rsidR="002C5564" w:rsidRPr="007A6F7F">
              <w:t>bucatelor</w:t>
            </w:r>
            <w:proofErr w:type="spellEnd"/>
            <w:r w:rsidR="002C5564" w:rsidRPr="007A6F7F">
              <w:t xml:space="preserve"> din </w:t>
            </w:r>
            <w:proofErr w:type="spellStart"/>
            <w:r w:rsidR="002C5564" w:rsidRPr="007A6F7F">
              <w:t>blocul</w:t>
            </w:r>
            <w:proofErr w:type="spellEnd"/>
            <w:r w:rsidR="002C5564" w:rsidRPr="007A6F7F">
              <w:t xml:space="preserve"> </w:t>
            </w:r>
            <w:proofErr w:type="spellStart"/>
            <w:r w:rsidR="002C5564" w:rsidRPr="007A6F7F">
              <w:t>alimentar</w:t>
            </w:r>
            <w:proofErr w:type="spellEnd"/>
            <w:r w:rsidR="002C5564" w:rsidRPr="007A6F7F">
              <w:t>;</w:t>
            </w:r>
          </w:p>
          <w:p w14:paraId="5A701939" w14:textId="77777777" w:rsidR="00357E54" w:rsidRDefault="00357E54" w:rsidP="007A6F7F">
            <w:pPr>
              <w:pStyle w:val="a4"/>
              <w:numPr>
                <w:ilvl w:val="0"/>
                <w:numId w:val="2"/>
              </w:numPr>
              <w:tabs>
                <w:tab w:val="clear" w:pos="709"/>
              </w:tabs>
              <w:jc w:val="left"/>
            </w:pPr>
            <w:proofErr w:type="spellStart"/>
            <w:r>
              <w:t>Fișele</w:t>
            </w:r>
            <w:proofErr w:type="spellEnd"/>
            <w:r>
              <w:t xml:space="preserve"> </w:t>
            </w:r>
            <w:proofErr w:type="spellStart"/>
            <w:r>
              <w:t>examenelor</w:t>
            </w:r>
            <w:proofErr w:type="spellEnd"/>
            <w:r>
              <w:t xml:space="preserve"> </w:t>
            </w:r>
            <w:proofErr w:type="spellStart"/>
            <w:r>
              <w:t>medicale</w:t>
            </w:r>
            <w:proofErr w:type="spellEnd"/>
            <w:r>
              <w:t xml:space="preserve"> ale </w:t>
            </w:r>
            <w:proofErr w:type="spellStart"/>
            <w:r>
              <w:t>angajaților</w:t>
            </w:r>
            <w:proofErr w:type="spellEnd"/>
            <w:r>
              <w:t xml:space="preserve"> </w:t>
            </w:r>
            <w:proofErr w:type="spellStart"/>
            <w:r>
              <w:t>blocului</w:t>
            </w:r>
            <w:proofErr w:type="spellEnd"/>
            <w:r>
              <w:t xml:space="preserve"> </w:t>
            </w:r>
            <w:proofErr w:type="spellStart"/>
            <w:r>
              <w:t>alimentar</w:t>
            </w:r>
            <w:proofErr w:type="spellEnd"/>
          </w:p>
          <w:p w14:paraId="1984823E" w14:textId="77777777" w:rsidR="00357E54" w:rsidRPr="007A6F7F" w:rsidRDefault="00357E54" w:rsidP="007A6F7F">
            <w:pPr>
              <w:pStyle w:val="a4"/>
              <w:numPr>
                <w:ilvl w:val="0"/>
                <w:numId w:val="2"/>
              </w:numPr>
              <w:tabs>
                <w:tab w:val="clear" w:pos="709"/>
              </w:tabs>
              <w:jc w:val="left"/>
            </w:pPr>
            <w:proofErr w:type="spellStart"/>
            <w:r>
              <w:t>Spațiile</w:t>
            </w:r>
            <w:proofErr w:type="spellEnd"/>
            <w:r>
              <w:t xml:space="preserve"> </w:t>
            </w:r>
            <w:proofErr w:type="spellStart"/>
            <w:r>
              <w:t>pentru</w:t>
            </w:r>
            <w:proofErr w:type="spellEnd"/>
            <w:r>
              <w:t xml:space="preserve"> </w:t>
            </w:r>
            <w:proofErr w:type="spellStart"/>
            <w:r>
              <w:t>servirea</w:t>
            </w:r>
            <w:proofErr w:type="spellEnd"/>
            <w:r>
              <w:t xml:space="preserve"> </w:t>
            </w:r>
            <w:proofErr w:type="spellStart"/>
            <w:r>
              <w:t>hranei</w:t>
            </w:r>
            <w:proofErr w:type="spellEnd"/>
            <w:r>
              <w:t xml:space="preserve"> coincide cu </w:t>
            </w:r>
            <w:proofErr w:type="spellStart"/>
            <w:r>
              <w:t>sala</w:t>
            </w:r>
            <w:proofErr w:type="spellEnd"/>
            <w:r>
              <w:t xml:space="preserve"> de </w:t>
            </w:r>
            <w:proofErr w:type="spellStart"/>
            <w:r>
              <w:t>joc</w:t>
            </w:r>
            <w:proofErr w:type="spellEnd"/>
            <w:r>
              <w:t xml:space="preserve">/ </w:t>
            </w:r>
            <w:proofErr w:type="spellStart"/>
            <w:r>
              <w:t>activități</w:t>
            </w:r>
            <w:proofErr w:type="spellEnd"/>
            <w:r>
              <w:t xml:space="preserve">. </w:t>
            </w:r>
            <w:proofErr w:type="spellStart"/>
            <w:r>
              <w:t>Mâncarea</w:t>
            </w:r>
            <w:proofErr w:type="spellEnd"/>
            <w:r>
              <w:t xml:space="preserve"> </w:t>
            </w:r>
            <w:proofErr w:type="spellStart"/>
            <w:r>
              <w:t>copiilor</w:t>
            </w:r>
            <w:proofErr w:type="spellEnd"/>
            <w:r>
              <w:t xml:space="preserve"> </w:t>
            </w:r>
            <w:proofErr w:type="spellStart"/>
            <w:r>
              <w:t>este</w:t>
            </w:r>
            <w:proofErr w:type="spellEnd"/>
            <w:r>
              <w:t xml:space="preserve"> </w:t>
            </w:r>
            <w:proofErr w:type="spellStart"/>
            <w:r>
              <w:t>adusă</w:t>
            </w:r>
            <w:proofErr w:type="spellEnd"/>
            <w:r>
              <w:t xml:space="preserve"> de la </w:t>
            </w:r>
            <w:proofErr w:type="spellStart"/>
            <w:r>
              <w:t>blocul</w:t>
            </w:r>
            <w:proofErr w:type="spellEnd"/>
            <w:r>
              <w:t xml:space="preserve"> </w:t>
            </w:r>
            <w:proofErr w:type="spellStart"/>
            <w:r>
              <w:t>alimentar</w:t>
            </w:r>
            <w:proofErr w:type="spellEnd"/>
            <w:r>
              <w:t xml:space="preserve"> conform </w:t>
            </w:r>
            <w:proofErr w:type="spellStart"/>
            <w:r>
              <w:t>unui</w:t>
            </w:r>
            <w:proofErr w:type="spellEnd"/>
            <w:r>
              <w:t xml:space="preserve"> </w:t>
            </w:r>
            <w:proofErr w:type="spellStart"/>
            <w:r>
              <w:t>grafic</w:t>
            </w:r>
            <w:proofErr w:type="spellEnd"/>
            <w:r>
              <w:t xml:space="preserve"> </w:t>
            </w:r>
            <w:proofErr w:type="spellStart"/>
            <w:r>
              <w:t>aprobat</w:t>
            </w:r>
            <w:proofErr w:type="spellEnd"/>
            <w:r>
              <w:t xml:space="preserve"> de </w:t>
            </w:r>
            <w:proofErr w:type="spellStart"/>
            <w:r>
              <w:t>director</w:t>
            </w:r>
            <w:r w:rsidR="00FB23A4">
              <w:t>ul</w:t>
            </w:r>
            <w:proofErr w:type="spellEnd"/>
            <w:r w:rsidR="00FB23A4">
              <w:t xml:space="preserve"> </w:t>
            </w:r>
            <w:proofErr w:type="spellStart"/>
            <w:r w:rsidR="00FB23A4">
              <w:t>instituției</w:t>
            </w:r>
            <w:proofErr w:type="spellEnd"/>
            <w:r w:rsidR="00FB23A4">
              <w:t xml:space="preserve"> </w:t>
            </w:r>
            <w:proofErr w:type="spellStart"/>
            <w:r w:rsidR="00FB23A4">
              <w:t>în</w:t>
            </w:r>
            <w:proofErr w:type="spellEnd"/>
            <w:r w:rsidR="00FB23A4">
              <w:t xml:space="preserve"> </w:t>
            </w:r>
            <w:proofErr w:type="spellStart"/>
            <w:r w:rsidR="00FB23A4">
              <w:t>conformitate</w:t>
            </w:r>
            <w:proofErr w:type="spellEnd"/>
            <w:r w:rsidR="00FB23A4">
              <w:t xml:space="preserve"> </w:t>
            </w:r>
            <w:r>
              <w:t xml:space="preserve">cu </w:t>
            </w:r>
            <w:proofErr w:type="spellStart"/>
            <w:r>
              <w:t>programul</w:t>
            </w:r>
            <w:proofErr w:type="spellEnd"/>
            <w:r>
              <w:t xml:space="preserve"> </w:t>
            </w:r>
            <w:proofErr w:type="spellStart"/>
            <w:r>
              <w:t>zilnic</w:t>
            </w:r>
            <w:proofErr w:type="spellEnd"/>
            <w:r>
              <w:t xml:space="preserve"> al </w:t>
            </w:r>
            <w:proofErr w:type="spellStart"/>
            <w:r>
              <w:t>activităților</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grupă</w:t>
            </w:r>
            <w:proofErr w:type="spellEnd"/>
            <w:r>
              <w:t xml:space="preserve">. </w:t>
            </w:r>
          </w:p>
          <w:p w14:paraId="0B853288" w14:textId="77777777" w:rsidR="002C5564" w:rsidRPr="007A6F7F" w:rsidRDefault="002C5564" w:rsidP="007A6F7F">
            <w:pPr>
              <w:pStyle w:val="a4"/>
              <w:ind w:left="720"/>
              <w:jc w:val="left"/>
              <w:rPr>
                <w:iCs/>
                <w:sz w:val="24"/>
                <w:szCs w:val="22"/>
              </w:rPr>
            </w:pPr>
          </w:p>
        </w:tc>
      </w:tr>
      <w:tr w:rsidR="00C86EAE" w:rsidRPr="007A6F7F" w14:paraId="3DC19CC3" w14:textId="77777777" w:rsidTr="00DF435F">
        <w:tc>
          <w:tcPr>
            <w:tcW w:w="2069" w:type="dxa"/>
          </w:tcPr>
          <w:p w14:paraId="11B152DC" w14:textId="77777777" w:rsidR="00C86EAE" w:rsidRPr="007A6F7F" w:rsidRDefault="00C86EAE" w:rsidP="007A6F7F">
            <w:pPr>
              <w:jc w:val="left"/>
            </w:pPr>
            <w:r w:rsidRPr="007A6F7F">
              <w:t>Constatări</w:t>
            </w:r>
          </w:p>
        </w:tc>
        <w:tc>
          <w:tcPr>
            <w:tcW w:w="7570" w:type="dxa"/>
            <w:gridSpan w:val="3"/>
          </w:tcPr>
          <w:p w14:paraId="5AC474CC" w14:textId="77777777" w:rsidR="002C5564" w:rsidRPr="007A6F7F" w:rsidRDefault="002C5564" w:rsidP="007A6F7F">
            <w:pPr>
              <w:pStyle w:val="a4"/>
              <w:numPr>
                <w:ilvl w:val="0"/>
                <w:numId w:val="2"/>
              </w:numPr>
              <w:jc w:val="left"/>
              <w:rPr>
                <w:iCs/>
                <w:sz w:val="24"/>
                <w:szCs w:val="22"/>
              </w:rPr>
            </w:pPr>
            <w:proofErr w:type="spellStart"/>
            <w:r w:rsidRPr="007A6F7F">
              <w:t>Instituția</w:t>
            </w:r>
            <w:proofErr w:type="spellEnd"/>
            <w:r w:rsidRPr="007A6F7F">
              <w:t xml:space="preserve"> </w:t>
            </w:r>
            <w:proofErr w:type="spellStart"/>
            <w:r w:rsidRPr="007A6F7F">
              <w:t>dispune</w:t>
            </w:r>
            <w:proofErr w:type="spellEnd"/>
            <w:r w:rsidRPr="007A6F7F">
              <w:t xml:space="preserve"> de </w:t>
            </w:r>
            <w:proofErr w:type="spellStart"/>
            <w:r w:rsidRPr="007A6F7F">
              <w:t>spații</w:t>
            </w:r>
            <w:proofErr w:type="spellEnd"/>
            <w:r w:rsidRPr="007A6F7F">
              <w:t xml:space="preserve"> </w:t>
            </w:r>
            <w:proofErr w:type="spellStart"/>
            <w:r w:rsidRPr="007A6F7F">
              <w:t>necesare</w:t>
            </w:r>
            <w:proofErr w:type="spellEnd"/>
            <w:r w:rsidRPr="007A6F7F">
              <w:t xml:space="preserve"> </w:t>
            </w:r>
            <w:proofErr w:type="spellStart"/>
            <w:r w:rsidRPr="007A6F7F">
              <w:t>pentru</w:t>
            </w:r>
            <w:proofErr w:type="spellEnd"/>
            <w:r w:rsidRPr="007A6F7F">
              <w:t xml:space="preserve"> </w:t>
            </w:r>
            <w:proofErr w:type="spellStart"/>
            <w:r w:rsidRPr="007A6F7F">
              <w:t>prepararea</w:t>
            </w:r>
            <w:proofErr w:type="spellEnd"/>
            <w:r w:rsidRPr="007A6F7F">
              <w:t xml:space="preserve"> </w:t>
            </w:r>
            <w:proofErr w:type="spellStart"/>
            <w:r w:rsidRPr="007A6F7F">
              <w:t>și</w:t>
            </w:r>
            <w:proofErr w:type="spellEnd"/>
            <w:r w:rsidRPr="007A6F7F">
              <w:t xml:space="preserve"> </w:t>
            </w:r>
            <w:proofErr w:type="spellStart"/>
            <w:r w:rsidRPr="007A6F7F">
              <w:t>servirea</w:t>
            </w:r>
            <w:proofErr w:type="spellEnd"/>
            <w:r w:rsidRPr="007A6F7F">
              <w:t xml:space="preserve"> </w:t>
            </w:r>
            <w:proofErr w:type="spellStart"/>
            <w:r w:rsidRPr="007A6F7F">
              <w:t>hranei</w:t>
            </w:r>
            <w:proofErr w:type="spellEnd"/>
            <w:r w:rsidRPr="007A6F7F">
              <w:t xml:space="preserve">, care </w:t>
            </w:r>
            <w:proofErr w:type="spellStart"/>
            <w:r w:rsidRPr="007A6F7F">
              <w:t>corespund</w:t>
            </w:r>
            <w:proofErr w:type="spellEnd"/>
            <w:r w:rsidRPr="007A6F7F">
              <w:t xml:space="preserve"> </w:t>
            </w:r>
            <w:proofErr w:type="spellStart"/>
            <w:r w:rsidRPr="007A6F7F">
              <w:t>normelor</w:t>
            </w:r>
            <w:proofErr w:type="spellEnd"/>
            <w:r w:rsidRPr="007A6F7F">
              <w:t xml:space="preserve"> </w:t>
            </w:r>
            <w:proofErr w:type="spellStart"/>
            <w:r w:rsidRPr="007A6F7F">
              <w:t>sanitare</w:t>
            </w:r>
            <w:proofErr w:type="spellEnd"/>
            <w:r w:rsidRPr="007A6F7F">
              <w:t xml:space="preserve"> </w:t>
            </w:r>
            <w:proofErr w:type="spellStart"/>
            <w:r w:rsidRPr="007A6F7F">
              <w:t>în</w:t>
            </w:r>
            <w:proofErr w:type="spellEnd"/>
            <w:r w:rsidRPr="007A6F7F">
              <w:t xml:space="preserve"> </w:t>
            </w:r>
            <w:proofErr w:type="spellStart"/>
            <w:r w:rsidRPr="007A6F7F">
              <w:t>vigoare</w:t>
            </w:r>
            <w:proofErr w:type="spellEnd"/>
            <w:r w:rsidRPr="007A6F7F">
              <w:t xml:space="preserve">, </w:t>
            </w:r>
            <w:proofErr w:type="spellStart"/>
            <w:r w:rsidRPr="007A6F7F">
              <w:t>confirmate</w:t>
            </w:r>
            <w:proofErr w:type="spellEnd"/>
            <w:r w:rsidRPr="007A6F7F">
              <w:t xml:space="preserve"> </w:t>
            </w:r>
            <w:proofErr w:type="spellStart"/>
            <w:r w:rsidRPr="007A6F7F">
              <w:t>prin</w:t>
            </w:r>
            <w:proofErr w:type="spellEnd"/>
            <w:r w:rsidRPr="007A6F7F">
              <w:t xml:space="preserve"> </w:t>
            </w:r>
            <w:proofErr w:type="spellStart"/>
            <w:r w:rsidRPr="007A6F7F">
              <w:t>Autorizația</w:t>
            </w:r>
            <w:proofErr w:type="spellEnd"/>
            <w:r w:rsidRPr="007A6F7F">
              <w:t xml:space="preserve"> </w:t>
            </w:r>
            <w:proofErr w:type="spellStart"/>
            <w:r w:rsidRPr="007A6F7F">
              <w:t>sanitar-veterinară</w:t>
            </w:r>
            <w:proofErr w:type="spellEnd"/>
            <w:r w:rsidRPr="007A6F7F">
              <w:t xml:space="preserve"> de </w:t>
            </w:r>
            <w:proofErr w:type="spellStart"/>
            <w:r w:rsidRPr="007A6F7F">
              <w:t>funcționare</w:t>
            </w:r>
            <w:proofErr w:type="spellEnd"/>
            <w:r w:rsidRPr="007A6F7F">
              <w:t xml:space="preserve"> </w:t>
            </w:r>
            <w:proofErr w:type="spellStart"/>
            <w:r w:rsidRPr="007A6F7F">
              <w:t>și</w:t>
            </w:r>
            <w:proofErr w:type="spellEnd"/>
            <w:r w:rsidRPr="007A6F7F">
              <w:t xml:space="preserve"> </w:t>
            </w:r>
            <w:proofErr w:type="spellStart"/>
            <w:r w:rsidRPr="007A6F7F">
              <w:t>decizia</w:t>
            </w:r>
            <w:proofErr w:type="spellEnd"/>
            <w:r w:rsidRPr="007A6F7F">
              <w:t xml:space="preserve"> </w:t>
            </w:r>
            <w:proofErr w:type="spellStart"/>
            <w:r w:rsidRPr="007A6F7F">
              <w:t>Subdiviziunii</w:t>
            </w:r>
            <w:proofErr w:type="spellEnd"/>
            <w:r w:rsidRPr="007A6F7F">
              <w:t xml:space="preserve"> </w:t>
            </w:r>
            <w:proofErr w:type="spellStart"/>
            <w:r w:rsidRPr="007A6F7F">
              <w:t>Teritoriale</w:t>
            </w:r>
            <w:proofErr w:type="spellEnd"/>
            <w:r w:rsidRPr="007A6F7F">
              <w:t xml:space="preserve"> </w:t>
            </w:r>
            <w:proofErr w:type="spellStart"/>
            <w:r w:rsidRPr="007A6F7F">
              <w:t>pentru</w:t>
            </w:r>
            <w:proofErr w:type="spellEnd"/>
            <w:r w:rsidRPr="007A6F7F">
              <w:t xml:space="preserve"> </w:t>
            </w:r>
            <w:proofErr w:type="spellStart"/>
            <w:r w:rsidRPr="007A6F7F">
              <w:t>Siguranța</w:t>
            </w:r>
            <w:proofErr w:type="spellEnd"/>
            <w:r w:rsidRPr="007A6F7F">
              <w:t xml:space="preserve"> </w:t>
            </w:r>
            <w:proofErr w:type="spellStart"/>
            <w:r w:rsidRPr="007A6F7F">
              <w:t>Alimentelor</w:t>
            </w:r>
            <w:proofErr w:type="spellEnd"/>
            <w:r w:rsidRPr="007A6F7F">
              <w:t xml:space="preserve">  </w:t>
            </w:r>
            <w:proofErr w:type="spellStart"/>
            <w:r w:rsidRPr="007A6F7F">
              <w:t>Pentru</w:t>
            </w:r>
            <w:proofErr w:type="spellEnd"/>
            <w:r w:rsidRPr="007A6F7F">
              <w:t xml:space="preserve"> </w:t>
            </w:r>
            <w:proofErr w:type="spellStart"/>
            <w:r w:rsidRPr="007A6F7F">
              <w:t>prepararea</w:t>
            </w:r>
            <w:proofErr w:type="spellEnd"/>
            <w:r w:rsidRPr="007A6F7F">
              <w:t xml:space="preserve"> </w:t>
            </w:r>
            <w:proofErr w:type="spellStart"/>
            <w:r w:rsidRPr="007A6F7F">
              <w:t>bucatelor</w:t>
            </w:r>
            <w:proofErr w:type="spellEnd"/>
            <w:r w:rsidRPr="007A6F7F">
              <w:t xml:space="preserve">, </w:t>
            </w:r>
            <w:proofErr w:type="spellStart"/>
            <w:r w:rsidRPr="007A6F7F">
              <w:t>instituția</w:t>
            </w:r>
            <w:proofErr w:type="spellEnd"/>
            <w:r w:rsidRPr="007A6F7F">
              <w:t xml:space="preserve"> </w:t>
            </w:r>
            <w:proofErr w:type="spellStart"/>
            <w:r w:rsidRPr="007A6F7F">
              <w:t>dispune</w:t>
            </w:r>
            <w:proofErr w:type="spellEnd"/>
            <w:r w:rsidRPr="007A6F7F">
              <w:t xml:space="preserve"> de un bloc </w:t>
            </w:r>
            <w:proofErr w:type="spellStart"/>
            <w:r w:rsidRPr="007A6F7F">
              <w:t>alimentar</w:t>
            </w:r>
            <w:proofErr w:type="spellEnd"/>
            <w:r w:rsidRPr="007A6F7F">
              <w:t xml:space="preserve"> </w:t>
            </w:r>
            <w:proofErr w:type="spellStart"/>
            <w:r w:rsidRPr="007A6F7F">
              <w:t>dotat</w:t>
            </w:r>
            <w:proofErr w:type="spellEnd"/>
            <w:r w:rsidRPr="007A6F7F">
              <w:t xml:space="preserve">, </w:t>
            </w:r>
            <w:proofErr w:type="spellStart"/>
            <w:r w:rsidRPr="007A6F7F">
              <w:t>apă</w:t>
            </w:r>
            <w:proofErr w:type="spellEnd"/>
            <w:r w:rsidRPr="007A6F7F">
              <w:t xml:space="preserve"> </w:t>
            </w:r>
            <w:proofErr w:type="spellStart"/>
            <w:r w:rsidRPr="007A6F7F">
              <w:t>și</w:t>
            </w:r>
            <w:proofErr w:type="spellEnd"/>
            <w:r w:rsidRPr="007A6F7F">
              <w:t xml:space="preserve"> </w:t>
            </w:r>
            <w:proofErr w:type="spellStart"/>
            <w:r w:rsidRPr="007A6F7F">
              <w:t>canalizare</w:t>
            </w:r>
            <w:proofErr w:type="spellEnd"/>
            <w:r w:rsidRPr="007A6F7F">
              <w:t xml:space="preserve"> </w:t>
            </w:r>
            <w:proofErr w:type="spellStart"/>
            <w:r w:rsidRPr="007A6F7F">
              <w:t>centralizat</w:t>
            </w:r>
            <w:proofErr w:type="spellEnd"/>
            <w:r w:rsidRPr="007A6F7F">
              <w:t xml:space="preserve">, </w:t>
            </w:r>
            <w:proofErr w:type="spellStart"/>
            <w:r w:rsidRPr="007A6F7F">
              <w:t>conectat</w:t>
            </w:r>
            <w:proofErr w:type="spellEnd"/>
            <w:r w:rsidRPr="007A6F7F">
              <w:t xml:space="preserve"> la </w:t>
            </w:r>
            <w:proofErr w:type="spellStart"/>
            <w:r w:rsidRPr="007A6F7F">
              <w:t>conducta</w:t>
            </w:r>
            <w:proofErr w:type="spellEnd"/>
            <w:r w:rsidRPr="007A6F7F">
              <w:t xml:space="preserve"> de </w:t>
            </w:r>
            <w:proofErr w:type="spellStart"/>
            <w:r w:rsidRPr="007A6F7F">
              <w:t>gaz</w:t>
            </w:r>
            <w:proofErr w:type="spellEnd"/>
            <w:r w:rsidRPr="007A6F7F">
              <w:t xml:space="preserve"> </w:t>
            </w:r>
            <w:r w:rsidRPr="007A6F7F">
              <w:lastRenderedPageBreak/>
              <w:t xml:space="preserve">natural. </w:t>
            </w:r>
            <w:proofErr w:type="spellStart"/>
            <w:r w:rsidRPr="007A6F7F">
              <w:t>Alimentația</w:t>
            </w:r>
            <w:proofErr w:type="spellEnd"/>
            <w:r w:rsidRPr="007A6F7F">
              <w:t xml:space="preserve"> </w:t>
            </w:r>
            <w:proofErr w:type="spellStart"/>
            <w:r w:rsidRPr="007A6F7F">
              <w:t>copiilor</w:t>
            </w:r>
            <w:proofErr w:type="spellEnd"/>
            <w:r w:rsidRPr="007A6F7F">
              <w:t xml:space="preserve"> se </w:t>
            </w:r>
            <w:proofErr w:type="spellStart"/>
            <w:r w:rsidRPr="007A6F7F">
              <w:t>organizează</w:t>
            </w:r>
            <w:proofErr w:type="spellEnd"/>
            <w:r w:rsidRPr="007A6F7F">
              <w:t xml:space="preserve"> conform </w:t>
            </w:r>
            <w:proofErr w:type="spellStart"/>
            <w:r w:rsidRPr="007A6F7F">
              <w:t>normelor</w:t>
            </w:r>
            <w:proofErr w:type="spellEnd"/>
            <w:r w:rsidRPr="007A6F7F">
              <w:t xml:space="preserve"> </w:t>
            </w:r>
            <w:proofErr w:type="spellStart"/>
            <w:r w:rsidRPr="007A6F7F">
              <w:t>fiziologice</w:t>
            </w:r>
            <w:proofErr w:type="spellEnd"/>
            <w:r w:rsidRPr="007A6F7F">
              <w:t xml:space="preserve"> de </w:t>
            </w:r>
            <w:proofErr w:type="spellStart"/>
            <w:r w:rsidRPr="007A6F7F">
              <w:t>consum</w:t>
            </w:r>
            <w:proofErr w:type="spellEnd"/>
            <w:r w:rsidRPr="007A6F7F">
              <w:t xml:space="preserve"> per </w:t>
            </w:r>
            <w:proofErr w:type="spellStart"/>
            <w:r w:rsidRPr="007A6F7F">
              <w:t>copil</w:t>
            </w:r>
            <w:proofErr w:type="spellEnd"/>
            <w:r w:rsidRPr="007A6F7F">
              <w:t xml:space="preserve"> </w:t>
            </w:r>
            <w:proofErr w:type="spellStart"/>
            <w:r w:rsidRPr="007A6F7F">
              <w:t>stabilite</w:t>
            </w:r>
            <w:proofErr w:type="spellEnd"/>
            <w:r w:rsidRPr="007A6F7F">
              <w:t xml:space="preserve"> de </w:t>
            </w:r>
            <w:proofErr w:type="spellStart"/>
            <w:r w:rsidRPr="007A6F7F">
              <w:t>Ministerul</w:t>
            </w:r>
            <w:proofErr w:type="spellEnd"/>
            <w:r w:rsidRPr="007A6F7F">
              <w:t xml:space="preserve"> </w:t>
            </w:r>
            <w:proofErr w:type="spellStart"/>
            <w:r w:rsidRPr="007A6F7F">
              <w:t>Sănătății</w:t>
            </w:r>
            <w:proofErr w:type="spellEnd"/>
            <w:r w:rsidRPr="007A6F7F">
              <w:t xml:space="preserve">, </w:t>
            </w:r>
            <w:proofErr w:type="spellStart"/>
            <w:r w:rsidRPr="007A6F7F">
              <w:t>Muncii</w:t>
            </w:r>
            <w:proofErr w:type="spellEnd"/>
            <w:r w:rsidRPr="007A6F7F">
              <w:t xml:space="preserve"> </w:t>
            </w:r>
            <w:proofErr w:type="spellStart"/>
            <w:r w:rsidRPr="007A6F7F">
              <w:t>și</w:t>
            </w:r>
            <w:proofErr w:type="spellEnd"/>
            <w:r w:rsidRPr="007A6F7F">
              <w:t xml:space="preserve"> </w:t>
            </w:r>
            <w:proofErr w:type="spellStart"/>
            <w:r w:rsidRPr="007A6F7F">
              <w:t>Protecției</w:t>
            </w:r>
            <w:proofErr w:type="spellEnd"/>
            <w:r w:rsidRPr="007A6F7F">
              <w:t xml:space="preserve"> </w:t>
            </w:r>
            <w:proofErr w:type="spellStart"/>
            <w:r w:rsidRPr="007A6F7F">
              <w:t>Sociale</w:t>
            </w:r>
            <w:proofErr w:type="spellEnd"/>
            <w:r w:rsidRPr="007A6F7F">
              <w:t xml:space="preserve"> </w:t>
            </w:r>
            <w:proofErr w:type="spellStart"/>
            <w:r w:rsidRPr="007A6F7F">
              <w:t>și</w:t>
            </w:r>
            <w:proofErr w:type="spellEnd"/>
            <w:r w:rsidRPr="007A6F7F">
              <w:t xml:space="preserve"> a </w:t>
            </w:r>
            <w:proofErr w:type="spellStart"/>
            <w:r w:rsidRPr="007A6F7F">
              <w:t>programului</w:t>
            </w:r>
            <w:proofErr w:type="spellEnd"/>
            <w:r w:rsidRPr="007A6F7F">
              <w:t xml:space="preserve"> de </w:t>
            </w:r>
            <w:proofErr w:type="spellStart"/>
            <w:r w:rsidRPr="007A6F7F">
              <w:t>activitate</w:t>
            </w:r>
            <w:proofErr w:type="spellEnd"/>
            <w:r w:rsidRPr="007A6F7F">
              <w:t xml:space="preserve"> al </w:t>
            </w:r>
            <w:proofErr w:type="spellStart"/>
            <w:r w:rsidRPr="007A6F7F">
              <w:t>instituţiei</w:t>
            </w:r>
            <w:proofErr w:type="spellEnd"/>
            <w:r w:rsidRPr="007A6F7F">
              <w:t xml:space="preserve"> (10,5 ore - 3 </w:t>
            </w:r>
            <w:proofErr w:type="spellStart"/>
            <w:r w:rsidRPr="007A6F7F">
              <w:t>mese</w:t>
            </w:r>
            <w:proofErr w:type="spellEnd"/>
            <w:r w:rsidRPr="007A6F7F">
              <w:t xml:space="preserve"> pe </w:t>
            </w:r>
            <w:proofErr w:type="spellStart"/>
            <w:r w:rsidRPr="007A6F7F">
              <w:t>zi</w:t>
            </w:r>
            <w:proofErr w:type="spellEnd"/>
            <w:r w:rsidRPr="007A6F7F">
              <w:t xml:space="preserve">). </w:t>
            </w:r>
            <w:proofErr w:type="spellStart"/>
            <w:r w:rsidRPr="007A6F7F">
              <w:rPr>
                <w:szCs w:val="22"/>
              </w:rPr>
              <w:t>Administraţia</w:t>
            </w:r>
            <w:proofErr w:type="spellEnd"/>
            <w:r w:rsidRPr="007A6F7F">
              <w:rPr>
                <w:szCs w:val="22"/>
              </w:rPr>
              <w:t xml:space="preserve"> </w:t>
            </w:r>
            <w:proofErr w:type="spellStart"/>
            <w:r w:rsidRPr="007A6F7F">
              <w:rPr>
                <w:szCs w:val="22"/>
              </w:rPr>
              <w:t>instituţiei</w:t>
            </w:r>
            <w:proofErr w:type="spellEnd"/>
            <w:r w:rsidRPr="007A6F7F">
              <w:rPr>
                <w:szCs w:val="22"/>
              </w:rPr>
              <w:t xml:space="preserve"> </w:t>
            </w:r>
            <w:proofErr w:type="spellStart"/>
            <w:r w:rsidRPr="007A6F7F">
              <w:rPr>
                <w:szCs w:val="22"/>
              </w:rPr>
              <w:t>desfăşoară</w:t>
            </w:r>
            <w:proofErr w:type="spellEnd"/>
            <w:r w:rsidRPr="007A6F7F">
              <w:rPr>
                <w:szCs w:val="22"/>
              </w:rPr>
              <w:t xml:space="preserve"> </w:t>
            </w:r>
            <w:proofErr w:type="spellStart"/>
            <w:r w:rsidRPr="007A6F7F">
              <w:rPr>
                <w:szCs w:val="22"/>
              </w:rPr>
              <w:t>activităţi</w:t>
            </w:r>
            <w:proofErr w:type="spellEnd"/>
            <w:r w:rsidRPr="007A6F7F">
              <w:rPr>
                <w:szCs w:val="22"/>
              </w:rPr>
              <w:t xml:space="preserve"> de </w:t>
            </w:r>
            <w:proofErr w:type="spellStart"/>
            <w:r w:rsidRPr="007A6F7F">
              <w:rPr>
                <w:szCs w:val="22"/>
              </w:rPr>
              <w:t>asigurare</w:t>
            </w:r>
            <w:proofErr w:type="spellEnd"/>
            <w:r w:rsidRPr="007A6F7F">
              <w:rPr>
                <w:szCs w:val="22"/>
              </w:rPr>
              <w:t xml:space="preserve"> a </w:t>
            </w:r>
            <w:proofErr w:type="spellStart"/>
            <w:r w:rsidRPr="007A6F7F">
              <w:rPr>
                <w:szCs w:val="22"/>
              </w:rPr>
              <w:t>alimentaţiei</w:t>
            </w:r>
            <w:proofErr w:type="spellEnd"/>
            <w:r w:rsidRPr="007A6F7F">
              <w:rPr>
                <w:szCs w:val="22"/>
              </w:rPr>
              <w:t xml:space="preserve"> </w:t>
            </w:r>
            <w:proofErr w:type="spellStart"/>
            <w:r w:rsidRPr="007A6F7F">
              <w:rPr>
                <w:szCs w:val="22"/>
              </w:rPr>
              <w:t>calitative</w:t>
            </w:r>
            <w:proofErr w:type="spellEnd"/>
            <w:r w:rsidRPr="007A6F7F">
              <w:rPr>
                <w:szCs w:val="22"/>
              </w:rPr>
              <w:t xml:space="preserve"> a </w:t>
            </w:r>
            <w:proofErr w:type="spellStart"/>
            <w:r w:rsidRPr="007A6F7F">
              <w:rPr>
                <w:szCs w:val="22"/>
              </w:rPr>
              <w:t>copiilor</w:t>
            </w:r>
            <w:proofErr w:type="spellEnd"/>
            <w:r w:rsidRPr="007A6F7F">
              <w:rPr>
                <w:szCs w:val="22"/>
              </w:rPr>
              <w:t xml:space="preserve"> </w:t>
            </w:r>
            <w:proofErr w:type="spellStart"/>
            <w:r w:rsidRPr="007A6F7F">
              <w:rPr>
                <w:szCs w:val="22"/>
              </w:rPr>
              <w:t>și</w:t>
            </w:r>
            <w:proofErr w:type="spellEnd"/>
            <w:r w:rsidRPr="007A6F7F">
              <w:rPr>
                <w:szCs w:val="22"/>
              </w:rPr>
              <w:t xml:space="preserve"> de </w:t>
            </w:r>
            <w:proofErr w:type="spellStart"/>
            <w:r w:rsidRPr="007A6F7F">
              <w:rPr>
                <w:szCs w:val="22"/>
              </w:rPr>
              <w:t>informare</w:t>
            </w:r>
            <w:proofErr w:type="spellEnd"/>
            <w:r w:rsidRPr="007A6F7F">
              <w:rPr>
                <w:szCs w:val="22"/>
              </w:rPr>
              <w:t xml:space="preserve"> a </w:t>
            </w:r>
            <w:proofErr w:type="spellStart"/>
            <w:r w:rsidRPr="007A6F7F">
              <w:rPr>
                <w:szCs w:val="22"/>
              </w:rPr>
              <w:t>părinților</w:t>
            </w:r>
            <w:proofErr w:type="spellEnd"/>
            <w:r w:rsidRPr="007A6F7F">
              <w:rPr>
                <w:szCs w:val="22"/>
              </w:rPr>
              <w:t xml:space="preserve"> </w:t>
            </w:r>
            <w:proofErr w:type="spellStart"/>
            <w:r w:rsidRPr="007A6F7F">
              <w:rPr>
                <w:szCs w:val="22"/>
              </w:rPr>
              <w:t>privind</w:t>
            </w:r>
            <w:proofErr w:type="spellEnd"/>
            <w:r w:rsidRPr="007A6F7F">
              <w:rPr>
                <w:szCs w:val="22"/>
              </w:rPr>
              <w:t xml:space="preserve"> </w:t>
            </w:r>
            <w:proofErr w:type="spellStart"/>
            <w:r w:rsidRPr="007A6F7F">
              <w:rPr>
                <w:szCs w:val="22"/>
              </w:rPr>
              <w:t>meniul</w:t>
            </w:r>
            <w:proofErr w:type="spellEnd"/>
            <w:r w:rsidRPr="007A6F7F">
              <w:rPr>
                <w:szCs w:val="22"/>
              </w:rPr>
              <w:t xml:space="preserve"> </w:t>
            </w:r>
            <w:proofErr w:type="spellStart"/>
            <w:r w:rsidRPr="007A6F7F">
              <w:rPr>
                <w:szCs w:val="22"/>
              </w:rPr>
              <w:t>zilnic</w:t>
            </w:r>
            <w:proofErr w:type="spellEnd"/>
            <w:r w:rsidRPr="007A6F7F">
              <w:rPr>
                <w:szCs w:val="22"/>
              </w:rPr>
              <w:t>.</w:t>
            </w:r>
          </w:p>
        </w:tc>
      </w:tr>
      <w:tr w:rsidR="00C86EAE" w:rsidRPr="007A6F7F" w14:paraId="15BD5DFA" w14:textId="77777777" w:rsidTr="00415CB2">
        <w:tc>
          <w:tcPr>
            <w:tcW w:w="2069" w:type="dxa"/>
          </w:tcPr>
          <w:p w14:paraId="47A7B8D6" w14:textId="77777777" w:rsidR="00C86EAE" w:rsidRPr="007A6F7F" w:rsidRDefault="00C86EAE" w:rsidP="007A6F7F">
            <w:pPr>
              <w:jc w:val="left"/>
            </w:pPr>
            <w:r w:rsidRPr="007A6F7F">
              <w:lastRenderedPageBreak/>
              <w:t>Pondere și punctaj acordat</w:t>
            </w:r>
          </w:p>
        </w:tc>
        <w:tc>
          <w:tcPr>
            <w:tcW w:w="1475" w:type="dxa"/>
          </w:tcPr>
          <w:p w14:paraId="086AB4F9" w14:textId="77777777" w:rsidR="00C86EAE" w:rsidRPr="007A6F7F" w:rsidRDefault="00C86EAE" w:rsidP="007A6F7F">
            <w:pPr>
              <w:jc w:val="left"/>
            </w:pPr>
            <w:r w:rsidRPr="007A6F7F">
              <w:t>Pondere:</w:t>
            </w:r>
            <w:r w:rsidRPr="007A6F7F">
              <w:rPr>
                <w:bCs/>
              </w:rPr>
              <w:t>1</w:t>
            </w:r>
          </w:p>
        </w:tc>
        <w:tc>
          <w:tcPr>
            <w:tcW w:w="3827" w:type="dxa"/>
          </w:tcPr>
          <w:p w14:paraId="00AD7606" w14:textId="77777777" w:rsidR="00C86EAE" w:rsidRPr="007A6F7F" w:rsidRDefault="00C86EAE" w:rsidP="007A6F7F">
            <w:pPr>
              <w:jc w:val="left"/>
            </w:pPr>
            <w:r w:rsidRPr="007A6F7F">
              <w:t>Autoevaluare conform criteriilor: -</w:t>
            </w:r>
            <w:r w:rsidR="00C272AC" w:rsidRPr="007A6F7F">
              <w:t>0,75</w:t>
            </w:r>
          </w:p>
        </w:tc>
        <w:tc>
          <w:tcPr>
            <w:tcW w:w="2268" w:type="dxa"/>
          </w:tcPr>
          <w:p w14:paraId="1995752F" w14:textId="77777777" w:rsidR="00C86EAE" w:rsidRPr="007A6F7F" w:rsidRDefault="00C86EAE" w:rsidP="007A6F7F">
            <w:pPr>
              <w:jc w:val="left"/>
            </w:pPr>
            <w:r w:rsidRPr="007A6F7F">
              <w:t xml:space="preserve">Punctaj acordat: - </w:t>
            </w:r>
            <w:r w:rsidR="00C272AC" w:rsidRPr="007A6F7F">
              <w:t>0,75</w:t>
            </w:r>
          </w:p>
        </w:tc>
      </w:tr>
    </w:tbl>
    <w:p w14:paraId="1CCAECE4" w14:textId="77777777" w:rsidR="00C86EAE" w:rsidRPr="007A6F7F" w:rsidRDefault="00C86EAE" w:rsidP="007A6F7F">
      <w:pPr>
        <w:jc w:val="left"/>
      </w:pPr>
    </w:p>
    <w:p w14:paraId="2FEEB757" w14:textId="77777777" w:rsidR="00C86EAE" w:rsidRPr="007A6F7F" w:rsidRDefault="00C86EAE" w:rsidP="007A6F7F">
      <w:pPr>
        <w:jc w:val="left"/>
        <w:rPr>
          <w:lang w:val="en-US"/>
        </w:rPr>
      </w:pPr>
      <w:r w:rsidRPr="007A6F7F">
        <w:rPr>
          <w:b/>
          <w:bCs/>
          <w:lang w:val="en-US"/>
        </w:rPr>
        <w:t>Indicator 1.1.7.</w:t>
      </w:r>
      <w:r w:rsidRPr="007A6F7F">
        <w:rPr>
          <w:lang w:val="en-US"/>
        </w:rPr>
        <w:t>Prezența</w:t>
      </w:r>
      <w:r w:rsidR="002C5564" w:rsidRPr="007A6F7F">
        <w:rPr>
          <w:lang w:val="en-US"/>
        </w:rPr>
        <w:t xml:space="preserve"> </w:t>
      </w:r>
      <w:proofErr w:type="spellStart"/>
      <w:r w:rsidRPr="007A6F7F">
        <w:rPr>
          <w:lang w:val="en-US"/>
        </w:rPr>
        <w:t>spațiilor</w:t>
      </w:r>
      <w:proofErr w:type="spellEnd"/>
      <w:r w:rsidR="002C5564" w:rsidRPr="007A6F7F">
        <w:rPr>
          <w:lang w:val="en-US"/>
        </w:rPr>
        <w:t xml:space="preserve"> </w:t>
      </w:r>
      <w:proofErr w:type="spellStart"/>
      <w:r w:rsidRPr="007A6F7F">
        <w:rPr>
          <w:lang w:val="en-US"/>
        </w:rPr>
        <w:t>sanitare</w:t>
      </w:r>
      <w:proofErr w:type="spellEnd"/>
      <w:r w:rsidRPr="007A6F7F">
        <w:rPr>
          <w:lang w:val="en-US"/>
        </w:rPr>
        <w:t xml:space="preserve">, cu </w:t>
      </w:r>
      <w:proofErr w:type="spellStart"/>
      <w:r w:rsidRPr="007A6F7F">
        <w:rPr>
          <w:lang w:val="en-US"/>
        </w:rPr>
        <w:t>respectarea</w:t>
      </w:r>
      <w:proofErr w:type="spellEnd"/>
      <w:r w:rsidR="002C5564" w:rsidRPr="007A6F7F">
        <w:rPr>
          <w:lang w:val="en-US"/>
        </w:rPr>
        <w:t xml:space="preserve"> </w:t>
      </w:r>
      <w:proofErr w:type="spellStart"/>
      <w:r w:rsidRPr="007A6F7F">
        <w:rPr>
          <w:lang w:val="en-US"/>
        </w:rPr>
        <w:t>criteriilor</w:t>
      </w:r>
      <w:proofErr w:type="spellEnd"/>
      <w:r w:rsidRPr="007A6F7F">
        <w:rPr>
          <w:lang w:val="en-US"/>
        </w:rPr>
        <w:t xml:space="preserve"> de </w:t>
      </w:r>
      <w:proofErr w:type="spellStart"/>
      <w:r w:rsidRPr="007A6F7F">
        <w:rPr>
          <w:lang w:val="en-US"/>
        </w:rPr>
        <w:t>accesibilitate</w:t>
      </w:r>
      <w:proofErr w:type="spellEnd"/>
      <w:r w:rsidRPr="007A6F7F">
        <w:rPr>
          <w:lang w:val="en-US"/>
        </w:rPr>
        <w:t xml:space="preserve">, </w:t>
      </w:r>
      <w:proofErr w:type="spellStart"/>
      <w:r w:rsidRPr="007A6F7F">
        <w:rPr>
          <w:lang w:val="en-US"/>
        </w:rPr>
        <w:t>funcționalitate</w:t>
      </w:r>
      <w:proofErr w:type="spellEnd"/>
      <w:r w:rsidR="002C5564" w:rsidRPr="007A6F7F">
        <w:rPr>
          <w:lang w:val="en-US"/>
        </w:rPr>
        <w:t xml:space="preserve"> </w:t>
      </w:r>
      <w:proofErr w:type="spellStart"/>
      <w:r w:rsidRPr="007A6F7F">
        <w:rPr>
          <w:lang w:val="en-US"/>
        </w:rPr>
        <w:t>și</w:t>
      </w:r>
      <w:proofErr w:type="spellEnd"/>
      <w:r w:rsidR="002C5564" w:rsidRPr="007A6F7F">
        <w:rPr>
          <w:lang w:val="en-US"/>
        </w:rPr>
        <w:t xml:space="preserve"> </w:t>
      </w:r>
      <w:proofErr w:type="spellStart"/>
      <w:r w:rsidRPr="007A6F7F">
        <w:rPr>
          <w:lang w:val="en-US"/>
        </w:rPr>
        <w:t>confort</w:t>
      </w:r>
      <w:r w:rsidR="002C5564" w:rsidRPr="007A6F7F">
        <w:rPr>
          <w:lang w:val="en-US"/>
        </w:rPr>
        <w:t>m</w:t>
      </w:r>
      <w:proofErr w:type="spellEnd"/>
      <w:r w:rsidR="002C5564" w:rsidRPr="007A6F7F">
        <w:rPr>
          <w:lang w:val="en-US"/>
        </w:rPr>
        <w:t xml:space="preserve"> </w:t>
      </w:r>
      <w:proofErr w:type="spellStart"/>
      <w:r w:rsidRPr="007A6F7F">
        <w:rPr>
          <w:lang w:val="en-US"/>
        </w:rPr>
        <w:t>pentru</w:t>
      </w:r>
      <w:proofErr w:type="spellEnd"/>
      <w:r w:rsidR="002C5564" w:rsidRPr="007A6F7F">
        <w:rPr>
          <w:lang w:val="en-US"/>
        </w:rPr>
        <w:t xml:space="preserve"> </w:t>
      </w:r>
      <w:proofErr w:type="spellStart"/>
      <w:r w:rsidRPr="007A6F7F">
        <w:rPr>
          <w:lang w:val="en-US"/>
        </w:rPr>
        <w:t>elevi</w:t>
      </w:r>
      <w:proofErr w:type="spellEnd"/>
      <w:r w:rsidRPr="007A6F7F">
        <w:rPr>
          <w:lang w:val="en-US"/>
        </w:rPr>
        <w:t xml:space="preserve">/ </w:t>
      </w:r>
      <w:proofErr w:type="spellStart"/>
      <w:r w:rsidRPr="007A6F7F">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8BD8E4E" w14:textId="77777777" w:rsidTr="00DF435F">
        <w:tc>
          <w:tcPr>
            <w:tcW w:w="2069" w:type="dxa"/>
          </w:tcPr>
          <w:p w14:paraId="73FC51E4" w14:textId="77777777" w:rsidR="00C86EAE" w:rsidRPr="007A6F7F" w:rsidRDefault="00C86EAE" w:rsidP="007A6F7F">
            <w:pPr>
              <w:jc w:val="left"/>
            </w:pPr>
            <w:r w:rsidRPr="007A6F7F">
              <w:t xml:space="preserve">Dovezi </w:t>
            </w:r>
          </w:p>
        </w:tc>
        <w:tc>
          <w:tcPr>
            <w:tcW w:w="7570" w:type="dxa"/>
            <w:gridSpan w:val="3"/>
          </w:tcPr>
          <w:p w14:paraId="31DE92C0" w14:textId="77777777" w:rsidR="002C5564" w:rsidRPr="007A6F7F" w:rsidRDefault="002C5564" w:rsidP="007A6F7F">
            <w:pPr>
              <w:widowControl w:val="0"/>
              <w:numPr>
                <w:ilvl w:val="0"/>
                <w:numId w:val="8"/>
              </w:numPr>
              <w:ind w:left="313" w:hanging="283"/>
              <w:contextualSpacing/>
              <w:jc w:val="left"/>
              <w:rPr>
                <w:rFonts w:eastAsia="Times New Roman"/>
                <w:sz w:val="22"/>
              </w:rPr>
            </w:pPr>
            <w:r w:rsidRPr="007A6F7F">
              <w:rPr>
                <w:rFonts w:eastAsia="Times New Roman"/>
                <w:sz w:val="22"/>
              </w:rPr>
              <w:t>Procesul-verbal nr.</w:t>
            </w:r>
            <w:r w:rsidR="00B80B0B" w:rsidRPr="007A6F7F">
              <w:rPr>
                <w:rFonts w:eastAsia="Times New Roman"/>
                <w:sz w:val="22"/>
              </w:rPr>
              <w:t>5 din 26.01.2021</w:t>
            </w:r>
            <w:r w:rsidRPr="007A6F7F">
              <w:rPr>
                <w:rFonts w:eastAsia="Times New Roman"/>
                <w:sz w:val="22"/>
              </w:rPr>
              <w:t xml:space="preserve"> al ședinței Consiliului de administrație cu privire la dotarea blocurilor sanitare;</w:t>
            </w:r>
          </w:p>
          <w:p w14:paraId="42B095CF" w14:textId="77777777" w:rsidR="002C5564" w:rsidRPr="007A6F7F" w:rsidRDefault="002C5564" w:rsidP="007A6F7F">
            <w:pPr>
              <w:widowControl w:val="0"/>
              <w:numPr>
                <w:ilvl w:val="0"/>
                <w:numId w:val="8"/>
              </w:numPr>
              <w:ind w:left="313" w:hanging="283"/>
              <w:contextualSpacing/>
              <w:jc w:val="left"/>
              <w:rPr>
                <w:rFonts w:eastAsia="Times New Roman"/>
                <w:sz w:val="22"/>
              </w:rPr>
            </w:pPr>
            <w:r w:rsidRPr="007A6F7F">
              <w:rPr>
                <w:rFonts w:eastAsia="Times New Roman"/>
                <w:sz w:val="22"/>
              </w:rPr>
              <w:t xml:space="preserve"> grafi</w:t>
            </w:r>
            <w:r w:rsidR="00B80B0B" w:rsidRPr="007A6F7F">
              <w:rPr>
                <w:rFonts w:eastAsia="Times New Roman"/>
                <w:sz w:val="22"/>
              </w:rPr>
              <w:t>cele</w:t>
            </w:r>
            <w:r w:rsidRPr="007A6F7F">
              <w:rPr>
                <w:rFonts w:eastAsia="Times New Roman"/>
                <w:sz w:val="22"/>
              </w:rPr>
              <w:t xml:space="preserve"> de efectuare a curățeniei</w:t>
            </w:r>
            <w:r w:rsidR="00B80B0B" w:rsidRPr="007A6F7F">
              <w:rPr>
                <w:rFonts w:eastAsia="Times New Roman"/>
                <w:sz w:val="22"/>
              </w:rPr>
              <w:t xml:space="preserve"> în blocul alimentar aprobate</w:t>
            </w:r>
            <w:r w:rsidRPr="007A6F7F">
              <w:rPr>
                <w:rFonts w:eastAsia="Times New Roman"/>
                <w:sz w:val="22"/>
              </w:rPr>
              <w:t>;</w:t>
            </w:r>
          </w:p>
          <w:p w14:paraId="0B6FF9AC" w14:textId="77777777" w:rsidR="002C5564" w:rsidRPr="007A6F7F" w:rsidRDefault="002C5564" w:rsidP="007A6F7F">
            <w:pPr>
              <w:widowControl w:val="0"/>
              <w:numPr>
                <w:ilvl w:val="0"/>
                <w:numId w:val="8"/>
              </w:numPr>
              <w:ind w:left="317" w:hanging="283"/>
              <w:contextualSpacing/>
              <w:jc w:val="left"/>
              <w:rPr>
                <w:rFonts w:eastAsia="Times New Roman"/>
                <w:sz w:val="22"/>
              </w:rPr>
            </w:pPr>
            <w:r w:rsidRPr="007A6F7F">
              <w:rPr>
                <w:rFonts w:eastAsia="Times New Roman"/>
                <w:sz w:val="22"/>
              </w:rPr>
              <w:t xml:space="preserve">Nr. de blocuri sanitare – </w:t>
            </w:r>
            <w:r w:rsidR="00B80B0B" w:rsidRPr="007A6F7F">
              <w:rPr>
                <w:rFonts w:eastAsia="Times New Roman"/>
                <w:sz w:val="22"/>
              </w:rPr>
              <w:t xml:space="preserve">4 </w:t>
            </w:r>
            <w:r w:rsidRPr="007A6F7F">
              <w:rPr>
                <w:rFonts w:eastAsia="Times New Roman"/>
                <w:sz w:val="22"/>
              </w:rPr>
              <w:t>(pentru copii), 1 (pentru personal);</w:t>
            </w:r>
          </w:p>
          <w:p w14:paraId="61C9FC4C" w14:textId="77777777" w:rsidR="002C5564" w:rsidRPr="007A6F7F" w:rsidRDefault="002C5564" w:rsidP="007A6F7F">
            <w:pPr>
              <w:widowControl w:val="0"/>
              <w:numPr>
                <w:ilvl w:val="0"/>
                <w:numId w:val="8"/>
              </w:numPr>
              <w:ind w:left="317" w:hanging="283"/>
              <w:contextualSpacing/>
              <w:jc w:val="left"/>
              <w:rPr>
                <w:rFonts w:eastAsia="Times New Roman"/>
                <w:sz w:val="22"/>
              </w:rPr>
            </w:pPr>
            <w:r w:rsidRPr="007A6F7F">
              <w:rPr>
                <w:rFonts w:eastAsia="Times New Roman"/>
                <w:sz w:val="22"/>
              </w:rPr>
              <w:t xml:space="preserve">Fiecare bloc sanitar este dotat cu: </w:t>
            </w:r>
          </w:p>
          <w:p w14:paraId="1CE0CE06" w14:textId="77777777" w:rsidR="002C5564" w:rsidRPr="007A6F7F" w:rsidRDefault="00B80B0B" w:rsidP="007A6F7F">
            <w:pPr>
              <w:widowControl w:val="0"/>
              <w:numPr>
                <w:ilvl w:val="0"/>
                <w:numId w:val="7"/>
              </w:numPr>
              <w:contextualSpacing/>
              <w:jc w:val="left"/>
              <w:rPr>
                <w:rFonts w:eastAsia="Times New Roman"/>
                <w:sz w:val="22"/>
              </w:rPr>
            </w:pPr>
            <w:r w:rsidRPr="007A6F7F">
              <w:rPr>
                <w:rFonts w:eastAsia="Times New Roman"/>
                <w:sz w:val="22"/>
              </w:rPr>
              <w:t>lavoare – 4</w:t>
            </w:r>
            <w:r w:rsidR="002C5564" w:rsidRPr="007A6F7F">
              <w:rPr>
                <w:rFonts w:eastAsia="Times New Roman"/>
                <w:sz w:val="22"/>
              </w:rPr>
              <w:t xml:space="preserve">, </w:t>
            </w:r>
          </w:p>
          <w:p w14:paraId="774C6A8F" w14:textId="77777777" w:rsidR="002C5564" w:rsidRPr="007A6F7F" w:rsidRDefault="00B80B0B" w:rsidP="007A6F7F">
            <w:pPr>
              <w:widowControl w:val="0"/>
              <w:numPr>
                <w:ilvl w:val="0"/>
                <w:numId w:val="7"/>
              </w:numPr>
              <w:contextualSpacing/>
              <w:jc w:val="left"/>
              <w:rPr>
                <w:rFonts w:eastAsia="Times New Roman"/>
                <w:sz w:val="22"/>
              </w:rPr>
            </w:pPr>
            <w:r w:rsidRPr="007A6F7F">
              <w:rPr>
                <w:rFonts w:eastAsia="Times New Roman"/>
                <w:sz w:val="22"/>
              </w:rPr>
              <w:t>scaune de WC - 4</w:t>
            </w:r>
            <w:r w:rsidR="002C5564" w:rsidRPr="007A6F7F">
              <w:rPr>
                <w:rFonts w:eastAsia="Times New Roman"/>
                <w:sz w:val="22"/>
              </w:rPr>
              <w:t xml:space="preserve">, </w:t>
            </w:r>
          </w:p>
          <w:p w14:paraId="49A0DA7F" w14:textId="77777777" w:rsidR="002C5564" w:rsidRPr="007A6F7F" w:rsidRDefault="002C5564" w:rsidP="007A6F7F">
            <w:pPr>
              <w:widowControl w:val="0"/>
              <w:numPr>
                <w:ilvl w:val="0"/>
                <w:numId w:val="7"/>
              </w:numPr>
              <w:contextualSpacing/>
              <w:jc w:val="left"/>
              <w:rPr>
                <w:rFonts w:eastAsia="Times New Roman"/>
                <w:sz w:val="22"/>
              </w:rPr>
            </w:pPr>
            <w:r w:rsidRPr="007A6F7F">
              <w:rPr>
                <w:rFonts w:eastAsia="Times New Roman"/>
                <w:sz w:val="22"/>
              </w:rPr>
              <w:t xml:space="preserve">dozator pentru săpun - 2, </w:t>
            </w:r>
          </w:p>
          <w:p w14:paraId="3AEB1F5E" w14:textId="77777777" w:rsidR="002C5564" w:rsidRPr="007A6F7F" w:rsidRDefault="002C5564" w:rsidP="007A6F7F">
            <w:pPr>
              <w:widowControl w:val="0"/>
              <w:numPr>
                <w:ilvl w:val="0"/>
                <w:numId w:val="7"/>
              </w:numPr>
              <w:contextualSpacing/>
              <w:jc w:val="left"/>
              <w:rPr>
                <w:rFonts w:eastAsia="Times New Roman"/>
                <w:sz w:val="22"/>
              </w:rPr>
            </w:pPr>
            <w:r w:rsidRPr="007A6F7F">
              <w:rPr>
                <w:rFonts w:eastAsia="Times New Roman"/>
                <w:sz w:val="22"/>
              </w:rPr>
              <w:t xml:space="preserve">prosoape conform numărului de copii din listă, </w:t>
            </w:r>
          </w:p>
          <w:p w14:paraId="691F1BD5" w14:textId="77777777" w:rsidR="002C5564" w:rsidRPr="007A6F7F" w:rsidRDefault="002C5564" w:rsidP="007A6F7F">
            <w:pPr>
              <w:widowControl w:val="0"/>
              <w:numPr>
                <w:ilvl w:val="0"/>
                <w:numId w:val="7"/>
              </w:numPr>
              <w:contextualSpacing/>
              <w:jc w:val="left"/>
              <w:rPr>
                <w:rFonts w:eastAsia="Times New Roman"/>
                <w:sz w:val="22"/>
              </w:rPr>
            </w:pPr>
            <w:r w:rsidRPr="007A6F7F">
              <w:rPr>
                <w:rFonts w:eastAsia="Times New Roman"/>
                <w:sz w:val="22"/>
              </w:rPr>
              <w:t>imagini privind pașii corecți de spălare a mâinilor.</w:t>
            </w:r>
          </w:p>
          <w:p w14:paraId="697BAD8B" w14:textId="77777777" w:rsidR="00D021A5" w:rsidRPr="007A6F7F" w:rsidRDefault="002C5564" w:rsidP="007A6F7F">
            <w:pPr>
              <w:pStyle w:val="a4"/>
              <w:numPr>
                <w:ilvl w:val="0"/>
                <w:numId w:val="2"/>
              </w:numPr>
              <w:jc w:val="left"/>
              <w:rPr>
                <w:iCs/>
                <w:sz w:val="24"/>
                <w:szCs w:val="22"/>
              </w:rPr>
            </w:pPr>
            <w:r w:rsidRPr="007A6F7F">
              <w:rPr>
                <w:rFonts w:eastAsia="Arial Unicode MS"/>
                <w:szCs w:val="22"/>
                <w:lang w:val="ro-RO"/>
              </w:rPr>
              <w:t>Blocurile sanitare dispun de apă rece și caldă.</w:t>
            </w:r>
          </w:p>
        </w:tc>
      </w:tr>
      <w:tr w:rsidR="00C86EAE" w:rsidRPr="007A6F7F" w14:paraId="1A373324" w14:textId="77777777" w:rsidTr="00DF435F">
        <w:tc>
          <w:tcPr>
            <w:tcW w:w="2069" w:type="dxa"/>
          </w:tcPr>
          <w:p w14:paraId="2B0913E3" w14:textId="77777777" w:rsidR="00C86EAE" w:rsidRPr="007A6F7F" w:rsidRDefault="00C86EAE" w:rsidP="007A6F7F">
            <w:pPr>
              <w:jc w:val="left"/>
            </w:pPr>
            <w:r w:rsidRPr="007A6F7F">
              <w:t>Constatări</w:t>
            </w:r>
          </w:p>
        </w:tc>
        <w:tc>
          <w:tcPr>
            <w:tcW w:w="7570" w:type="dxa"/>
            <w:gridSpan w:val="3"/>
          </w:tcPr>
          <w:p w14:paraId="164CC53B" w14:textId="77777777" w:rsidR="00D021A5" w:rsidRPr="007A6F7F" w:rsidRDefault="00B80B0B" w:rsidP="007A6F7F">
            <w:pPr>
              <w:pStyle w:val="a4"/>
              <w:numPr>
                <w:ilvl w:val="0"/>
                <w:numId w:val="2"/>
              </w:numPr>
              <w:jc w:val="left"/>
              <w:rPr>
                <w:iCs/>
                <w:sz w:val="24"/>
                <w:szCs w:val="22"/>
              </w:rPr>
            </w:pPr>
            <w:proofErr w:type="spellStart"/>
            <w:r w:rsidRPr="007A6F7F">
              <w:rPr>
                <w:rFonts w:eastAsia="Times New Roman"/>
                <w:szCs w:val="22"/>
              </w:rPr>
              <w:t>Instituția</w:t>
            </w:r>
            <w:proofErr w:type="spellEnd"/>
            <w:r w:rsidRPr="007A6F7F">
              <w:rPr>
                <w:rFonts w:eastAsia="Times New Roman"/>
                <w:szCs w:val="22"/>
              </w:rPr>
              <w:t xml:space="preserve"> </w:t>
            </w:r>
            <w:proofErr w:type="spellStart"/>
            <w:r w:rsidRPr="007A6F7F">
              <w:rPr>
                <w:rFonts w:eastAsia="Times New Roman"/>
                <w:szCs w:val="22"/>
              </w:rPr>
              <w:t>dispune</w:t>
            </w:r>
            <w:proofErr w:type="spellEnd"/>
            <w:r w:rsidRPr="007A6F7F">
              <w:rPr>
                <w:rFonts w:eastAsia="Times New Roman"/>
                <w:szCs w:val="22"/>
              </w:rPr>
              <w:t xml:space="preserve"> de </w:t>
            </w:r>
            <w:proofErr w:type="spellStart"/>
            <w:r w:rsidRPr="007A6F7F">
              <w:rPr>
                <w:rFonts w:eastAsia="Times New Roman"/>
                <w:szCs w:val="22"/>
              </w:rPr>
              <w:t>spații</w:t>
            </w:r>
            <w:proofErr w:type="spellEnd"/>
            <w:r w:rsidRPr="007A6F7F">
              <w:rPr>
                <w:rFonts w:eastAsia="Times New Roman"/>
                <w:szCs w:val="22"/>
              </w:rPr>
              <w:t xml:space="preserve"> </w:t>
            </w:r>
            <w:proofErr w:type="spellStart"/>
            <w:r w:rsidRPr="007A6F7F">
              <w:rPr>
                <w:rFonts w:eastAsia="Times New Roman"/>
                <w:szCs w:val="22"/>
              </w:rPr>
              <w:t>sanitare</w:t>
            </w:r>
            <w:proofErr w:type="spellEnd"/>
            <w:r w:rsidRPr="007A6F7F">
              <w:rPr>
                <w:rFonts w:eastAsia="Times New Roman"/>
                <w:szCs w:val="22"/>
              </w:rPr>
              <w:t xml:space="preserve"> </w:t>
            </w:r>
            <w:proofErr w:type="spellStart"/>
            <w:r w:rsidRPr="007A6F7F">
              <w:rPr>
                <w:rFonts w:eastAsia="Times New Roman"/>
                <w:szCs w:val="22"/>
              </w:rPr>
              <w:t>pentru</w:t>
            </w:r>
            <w:proofErr w:type="spellEnd"/>
            <w:r w:rsidRPr="007A6F7F">
              <w:rPr>
                <w:rFonts w:eastAsia="Times New Roman"/>
                <w:szCs w:val="22"/>
              </w:rPr>
              <w:t xml:space="preserve"> </w:t>
            </w:r>
            <w:proofErr w:type="spellStart"/>
            <w:r w:rsidRPr="007A6F7F">
              <w:rPr>
                <w:rFonts w:eastAsia="Times New Roman"/>
                <w:szCs w:val="22"/>
              </w:rPr>
              <w:t>copii</w:t>
            </w:r>
            <w:proofErr w:type="spellEnd"/>
            <w:r w:rsidRPr="007A6F7F">
              <w:rPr>
                <w:rFonts w:eastAsia="Times New Roman"/>
                <w:szCs w:val="22"/>
              </w:rPr>
              <w:t xml:space="preserve"> </w:t>
            </w:r>
            <w:proofErr w:type="spellStart"/>
            <w:r w:rsidRPr="007A6F7F">
              <w:rPr>
                <w:rFonts w:eastAsia="Times New Roman"/>
                <w:szCs w:val="22"/>
              </w:rPr>
              <w:t>și</w:t>
            </w:r>
            <w:proofErr w:type="spellEnd"/>
            <w:r w:rsidRPr="007A6F7F">
              <w:rPr>
                <w:rFonts w:eastAsia="Times New Roman"/>
                <w:szCs w:val="22"/>
              </w:rPr>
              <w:t xml:space="preserve"> </w:t>
            </w:r>
            <w:proofErr w:type="spellStart"/>
            <w:r w:rsidRPr="007A6F7F">
              <w:rPr>
                <w:rFonts w:eastAsia="Times New Roman"/>
                <w:szCs w:val="22"/>
              </w:rPr>
              <w:t>adulți</w:t>
            </w:r>
            <w:proofErr w:type="spellEnd"/>
            <w:r w:rsidRPr="007A6F7F">
              <w:rPr>
                <w:rFonts w:eastAsia="Times New Roman"/>
                <w:szCs w:val="22"/>
              </w:rPr>
              <w:t xml:space="preserve">. Sunt </w:t>
            </w:r>
            <w:proofErr w:type="spellStart"/>
            <w:r w:rsidRPr="007A6F7F">
              <w:rPr>
                <w:rFonts w:eastAsia="Times New Roman"/>
                <w:szCs w:val="22"/>
              </w:rPr>
              <w:t>respectate</w:t>
            </w:r>
            <w:proofErr w:type="spellEnd"/>
            <w:r w:rsidRPr="007A6F7F">
              <w:rPr>
                <w:rFonts w:eastAsia="Times New Roman"/>
                <w:szCs w:val="22"/>
              </w:rPr>
              <w:t xml:space="preserve"> </w:t>
            </w:r>
            <w:proofErr w:type="spellStart"/>
            <w:r w:rsidRPr="007A6F7F">
              <w:rPr>
                <w:rFonts w:eastAsia="Times New Roman"/>
                <w:szCs w:val="22"/>
              </w:rPr>
              <w:t>criteriile</w:t>
            </w:r>
            <w:proofErr w:type="spellEnd"/>
            <w:r w:rsidRPr="007A6F7F">
              <w:rPr>
                <w:rFonts w:eastAsia="Times New Roman"/>
                <w:szCs w:val="22"/>
              </w:rPr>
              <w:t xml:space="preserve"> de </w:t>
            </w:r>
            <w:proofErr w:type="spellStart"/>
            <w:r w:rsidRPr="007A6F7F">
              <w:rPr>
                <w:rFonts w:eastAsia="Times New Roman"/>
                <w:szCs w:val="22"/>
              </w:rPr>
              <w:t>accesibilitate</w:t>
            </w:r>
            <w:proofErr w:type="spellEnd"/>
            <w:r w:rsidRPr="007A6F7F">
              <w:rPr>
                <w:rFonts w:eastAsia="Times New Roman"/>
                <w:szCs w:val="22"/>
              </w:rPr>
              <w:t xml:space="preserve">, </w:t>
            </w:r>
            <w:proofErr w:type="spellStart"/>
            <w:r w:rsidRPr="007A6F7F">
              <w:rPr>
                <w:rFonts w:eastAsia="Times New Roman"/>
                <w:szCs w:val="22"/>
              </w:rPr>
              <w:t>funcționalitate</w:t>
            </w:r>
            <w:proofErr w:type="spellEnd"/>
            <w:r w:rsidRPr="007A6F7F">
              <w:rPr>
                <w:rFonts w:eastAsia="Times New Roman"/>
                <w:szCs w:val="22"/>
              </w:rPr>
              <w:t xml:space="preserve"> </w:t>
            </w:r>
            <w:proofErr w:type="spellStart"/>
            <w:r w:rsidRPr="007A6F7F">
              <w:rPr>
                <w:rFonts w:eastAsia="Times New Roman"/>
                <w:szCs w:val="22"/>
              </w:rPr>
              <w:t>și</w:t>
            </w:r>
            <w:proofErr w:type="spellEnd"/>
            <w:r w:rsidRPr="007A6F7F">
              <w:rPr>
                <w:rFonts w:eastAsia="Times New Roman"/>
                <w:szCs w:val="22"/>
              </w:rPr>
              <w:t xml:space="preserve"> </w:t>
            </w:r>
            <w:proofErr w:type="spellStart"/>
            <w:r w:rsidRPr="007A6F7F">
              <w:rPr>
                <w:rFonts w:eastAsia="Times New Roman"/>
                <w:szCs w:val="22"/>
              </w:rPr>
              <w:t>confort</w:t>
            </w:r>
            <w:proofErr w:type="spellEnd"/>
            <w:r w:rsidRPr="007A6F7F">
              <w:rPr>
                <w:rFonts w:eastAsia="Times New Roman"/>
                <w:szCs w:val="22"/>
              </w:rPr>
              <w:t xml:space="preserve"> </w:t>
            </w:r>
            <w:proofErr w:type="spellStart"/>
            <w:r w:rsidRPr="007A6F7F">
              <w:rPr>
                <w:rFonts w:eastAsia="Times New Roman"/>
                <w:szCs w:val="22"/>
              </w:rPr>
              <w:t>pentru</w:t>
            </w:r>
            <w:proofErr w:type="spellEnd"/>
            <w:r w:rsidRPr="007A6F7F">
              <w:rPr>
                <w:rFonts w:eastAsia="Times New Roman"/>
                <w:szCs w:val="22"/>
              </w:rPr>
              <w:t xml:space="preserve"> </w:t>
            </w:r>
            <w:proofErr w:type="spellStart"/>
            <w:r w:rsidRPr="007A6F7F">
              <w:rPr>
                <w:rFonts w:eastAsia="Times New Roman"/>
                <w:szCs w:val="22"/>
              </w:rPr>
              <w:t>copii</w:t>
            </w:r>
            <w:proofErr w:type="spellEnd"/>
            <w:r w:rsidRPr="007A6F7F">
              <w:rPr>
                <w:rFonts w:eastAsia="Times New Roman"/>
                <w:szCs w:val="22"/>
              </w:rPr>
              <w:t xml:space="preserve">. </w:t>
            </w:r>
            <w:proofErr w:type="spellStart"/>
            <w:r w:rsidRPr="007A6F7F">
              <w:rPr>
                <w:rFonts w:eastAsia="Times New Roman"/>
                <w:szCs w:val="22"/>
              </w:rPr>
              <w:t>Dotarea</w:t>
            </w:r>
            <w:proofErr w:type="spellEnd"/>
            <w:r w:rsidRPr="007A6F7F">
              <w:rPr>
                <w:rFonts w:eastAsia="Times New Roman"/>
                <w:szCs w:val="22"/>
              </w:rPr>
              <w:t xml:space="preserve"> </w:t>
            </w:r>
            <w:proofErr w:type="spellStart"/>
            <w:r w:rsidRPr="007A6F7F">
              <w:rPr>
                <w:rFonts w:eastAsia="Times New Roman"/>
                <w:szCs w:val="22"/>
              </w:rPr>
              <w:t>blocurilor</w:t>
            </w:r>
            <w:proofErr w:type="spellEnd"/>
            <w:r w:rsidRPr="007A6F7F">
              <w:rPr>
                <w:rFonts w:eastAsia="Times New Roman"/>
                <w:szCs w:val="22"/>
              </w:rPr>
              <w:t xml:space="preserve"> </w:t>
            </w:r>
            <w:proofErr w:type="spellStart"/>
            <w:r w:rsidRPr="007A6F7F">
              <w:rPr>
                <w:rFonts w:eastAsia="Times New Roman"/>
                <w:szCs w:val="22"/>
              </w:rPr>
              <w:t>sanitare</w:t>
            </w:r>
            <w:proofErr w:type="spellEnd"/>
            <w:r w:rsidRPr="007A6F7F">
              <w:rPr>
                <w:rFonts w:eastAsia="Times New Roman"/>
                <w:szCs w:val="22"/>
              </w:rPr>
              <w:t xml:space="preserve"> </w:t>
            </w:r>
            <w:proofErr w:type="spellStart"/>
            <w:r w:rsidRPr="007A6F7F">
              <w:rPr>
                <w:rFonts w:eastAsia="Times New Roman"/>
                <w:szCs w:val="22"/>
              </w:rPr>
              <w:t>corespunde</w:t>
            </w:r>
            <w:proofErr w:type="spellEnd"/>
            <w:r w:rsidRPr="007A6F7F">
              <w:rPr>
                <w:rFonts w:eastAsia="Times New Roman"/>
                <w:szCs w:val="22"/>
              </w:rPr>
              <w:t xml:space="preserve"> </w:t>
            </w:r>
            <w:proofErr w:type="spellStart"/>
            <w:r w:rsidRPr="007A6F7F">
              <w:rPr>
                <w:rFonts w:eastAsia="Times New Roman"/>
                <w:szCs w:val="22"/>
              </w:rPr>
              <w:t>cerințelor</w:t>
            </w:r>
            <w:proofErr w:type="spellEnd"/>
            <w:r w:rsidRPr="007A6F7F">
              <w:rPr>
                <w:rFonts w:eastAsia="Times New Roman"/>
                <w:szCs w:val="22"/>
              </w:rPr>
              <w:t xml:space="preserve">, conform SMDIET </w:t>
            </w:r>
            <w:proofErr w:type="spellStart"/>
            <w:r w:rsidRPr="007A6F7F">
              <w:rPr>
                <w:rFonts w:eastAsia="Times New Roman"/>
                <w:szCs w:val="22"/>
              </w:rPr>
              <w:t>și</w:t>
            </w:r>
            <w:proofErr w:type="spellEnd"/>
            <w:r w:rsidRPr="007A6F7F">
              <w:rPr>
                <w:rFonts w:eastAsia="Times New Roman"/>
                <w:szCs w:val="22"/>
              </w:rPr>
              <w:t xml:space="preserve"> </w:t>
            </w:r>
            <w:proofErr w:type="spellStart"/>
            <w:r w:rsidRPr="007A6F7F">
              <w:rPr>
                <w:rFonts w:eastAsia="Times New Roman"/>
                <w:szCs w:val="22"/>
              </w:rPr>
              <w:t>Regulamentului</w:t>
            </w:r>
            <w:proofErr w:type="spellEnd"/>
            <w:r w:rsidRPr="007A6F7F">
              <w:rPr>
                <w:rFonts w:eastAsia="Times New Roman"/>
                <w:szCs w:val="22"/>
              </w:rPr>
              <w:t xml:space="preserve"> </w:t>
            </w:r>
            <w:proofErr w:type="spellStart"/>
            <w:r w:rsidRPr="007A6F7F">
              <w:rPr>
                <w:rFonts w:eastAsia="Times New Roman"/>
                <w:szCs w:val="22"/>
              </w:rPr>
              <w:t>sanitar</w:t>
            </w:r>
            <w:proofErr w:type="spellEnd"/>
            <w:r w:rsidRPr="007A6F7F">
              <w:rPr>
                <w:rFonts w:eastAsia="Times New Roman"/>
                <w:szCs w:val="22"/>
              </w:rPr>
              <w:t xml:space="preserve"> </w:t>
            </w:r>
            <w:proofErr w:type="spellStart"/>
            <w:r w:rsidRPr="007A6F7F">
              <w:rPr>
                <w:rFonts w:eastAsia="Times New Roman"/>
                <w:szCs w:val="22"/>
              </w:rPr>
              <w:t>pentru</w:t>
            </w:r>
            <w:proofErr w:type="spellEnd"/>
            <w:r w:rsidRPr="007A6F7F">
              <w:rPr>
                <w:rFonts w:eastAsia="Times New Roman"/>
                <w:szCs w:val="22"/>
              </w:rPr>
              <w:t xml:space="preserve"> IET</w:t>
            </w:r>
          </w:p>
        </w:tc>
      </w:tr>
      <w:tr w:rsidR="00C86EAE" w:rsidRPr="007A6F7F" w14:paraId="6812ECB5" w14:textId="77777777" w:rsidTr="00415CB2">
        <w:tc>
          <w:tcPr>
            <w:tcW w:w="2069" w:type="dxa"/>
          </w:tcPr>
          <w:p w14:paraId="52B1A339" w14:textId="77777777" w:rsidR="00C86EAE" w:rsidRPr="007A6F7F" w:rsidRDefault="00C86EAE" w:rsidP="007A6F7F">
            <w:pPr>
              <w:jc w:val="left"/>
            </w:pPr>
            <w:r w:rsidRPr="007A6F7F">
              <w:t>Pondere și punctaj acordat</w:t>
            </w:r>
          </w:p>
        </w:tc>
        <w:tc>
          <w:tcPr>
            <w:tcW w:w="1475" w:type="dxa"/>
          </w:tcPr>
          <w:p w14:paraId="03CFB5ED" w14:textId="77777777" w:rsidR="00C86EAE" w:rsidRPr="007A6F7F" w:rsidRDefault="00C86EAE" w:rsidP="007A6F7F">
            <w:pPr>
              <w:jc w:val="left"/>
            </w:pPr>
            <w:r w:rsidRPr="007A6F7F">
              <w:t>Pondere:</w:t>
            </w:r>
            <w:r w:rsidRPr="007A6F7F">
              <w:rPr>
                <w:bCs/>
              </w:rPr>
              <w:t>1</w:t>
            </w:r>
          </w:p>
        </w:tc>
        <w:tc>
          <w:tcPr>
            <w:tcW w:w="3827" w:type="dxa"/>
          </w:tcPr>
          <w:p w14:paraId="5282EE02" w14:textId="77777777" w:rsidR="00C86EAE" w:rsidRPr="007A6F7F" w:rsidRDefault="00C86EAE" w:rsidP="007A6F7F">
            <w:pPr>
              <w:jc w:val="left"/>
            </w:pPr>
            <w:r w:rsidRPr="007A6F7F">
              <w:t>Autoevaluare conform criteriilor: -</w:t>
            </w:r>
            <w:r w:rsidR="00C272AC" w:rsidRPr="007A6F7F">
              <w:t>0,75</w:t>
            </w:r>
          </w:p>
        </w:tc>
        <w:tc>
          <w:tcPr>
            <w:tcW w:w="2268" w:type="dxa"/>
          </w:tcPr>
          <w:p w14:paraId="03F1A350" w14:textId="77777777" w:rsidR="00C86EAE" w:rsidRPr="007A6F7F" w:rsidRDefault="00C86EAE" w:rsidP="007A6F7F">
            <w:pPr>
              <w:jc w:val="left"/>
            </w:pPr>
            <w:r w:rsidRPr="007A6F7F">
              <w:t>Punctaj acordat: -</w:t>
            </w:r>
            <w:r w:rsidR="00C272AC" w:rsidRPr="007A6F7F">
              <w:t>0,75</w:t>
            </w:r>
            <w:r w:rsidRPr="007A6F7F">
              <w:t xml:space="preserve"> </w:t>
            </w:r>
          </w:p>
        </w:tc>
      </w:tr>
    </w:tbl>
    <w:p w14:paraId="390FC1E2" w14:textId="77777777" w:rsidR="00C86EAE" w:rsidRPr="007A6F7F" w:rsidRDefault="00C86EAE" w:rsidP="007A6F7F">
      <w:pPr>
        <w:jc w:val="left"/>
      </w:pPr>
    </w:p>
    <w:p w14:paraId="2C8DC4AF" w14:textId="77777777" w:rsidR="00C86EAE" w:rsidRPr="007A6F7F" w:rsidRDefault="00C86EAE" w:rsidP="007A6F7F">
      <w:pPr>
        <w:jc w:val="left"/>
        <w:rPr>
          <w:lang w:val="en-US"/>
        </w:rPr>
      </w:pPr>
      <w:r w:rsidRPr="007A6F7F">
        <w:rPr>
          <w:b/>
          <w:bCs/>
          <w:lang w:val="en-US"/>
        </w:rPr>
        <w:t>Indicator 1.1.8.</w:t>
      </w:r>
      <w:r w:rsidRPr="007A6F7F">
        <w:rPr>
          <w:lang w:val="en-US"/>
        </w:rPr>
        <w:t>Existența</w:t>
      </w:r>
      <w:r w:rsidR="003628A6">
        <w:rPr>
          <w:lang w:val="en-US"/>
        </w:rPr>
        <w:t xml:space="preserve"> </w:t>
      </w:r>
      <w:proofErr w:type="spellStart"/>
      <w:r w:rsidRPr="007A6F7F">
        <w:rPr>
          <w:lang w:val="en-US"/>
        </w:rPr>
        <w:t>și</w:t>
      </w:r>
      <w:proofErr w:type="spellEnd"/>
      <w:r w:rsidR="003628A6">
        <w:rPr>
          <w:lang w:val="en-US"/>
        </w:rPr>
        <w:t xml:space="preserve"> </w:t>
      </w:r>
      <w:proofErr w:type="spellStart"/>
      <w:r w:rsidRPr="007A6F7F">
        <w:rPr>
          <w:lang w:val="en-US"/>
        </w:rPr>
        <w:t>funcționalitatea</w:t>
      </w:r>
      <w:proofErr w:type="spellEnd"/>
      <w:r w:rsidR="003628A6">
        <w:rPr>
          <w:lang w:val="en-US"/>
        </w:rPr>
        <w:t xml:space="preserve"> </w:t>
      </w:r>
      <w:proofErr w:type="spellStart"/>
      <w:r w:rsidRPr="007A6F7F">
        <w:rPr>
          <w:lang w:val="en-US"/>
        </w:rPr>
        <w:t>mijloacelor</w:t>
      </w:r>
      <w:proofErr w:type="spellEnd"/>
      <w:r w:rsidRPr="007A6F7F">
        <w:rPr>
          <w:lang w:val="en-US"/>
        </w:rPr>
        <w:t xml:space="preserve"> </w:t>
      </w:r>
      <w:proofErr w:type="spellStart"/>
      <w:r w:rsidRPr="007A6F7F">
        <w:rPr>
          <w:lang w:val="en-US"/>
        </w:rPr>
        <w:t>antiincendiare</w:t>
      </w:r>
      <w:proofErr w:type="spellEnd"/>
      <w:r w:rsidRPr="007A6F7F">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ieșirilor</w:t>
      </w:r>
      <w:proofErr w:type="spellEnd"/>
      <w:r w:rsidRPr="007A6F7F">
        <w:rPr>
          <w:lang w:val="en-US"/>
        </w:rPr>
        <w:t xml:space="preserve"> de </w:t>
      </w:r>
      <w:proofErr w:type="spellStart"/>
      <w:r w:rsidRPr="007A6F7F">
        <w:rPr>
          <w:lang w:val="en-US"/>
        </w:rPr>
        <w:t>rezervă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3F81F25A" w14:textId="77777777" w:rsidTr="00DF435F">
        <w:tc>
          <w:tcPr>
            <w:tcW w:w="2069" w:type="dxa"/>
          </w:tcPr>
          <w:p w14:paraId="55BF2F49" w14:textId="77777777" w:rsidR="00C86EAE" w:rsidRPr="007A6F7F" w:rsidRDefault="00C86EAE" w:rsidP="007A6F7F">
            <w:pPr>
              <w:jc w:val="left"/>
            </w:pPr>
            <w:r w:rsidRPr="007A6F7F">
              <w:t xml:space="preserve">Dovezi </w:t>
            </w:r>
          </w:p>
        </w:tc>
        <w:tc>
          <w:tcPr>
            <w:tcW w:w="7570" w:type="dxa"/>
            <w:gridSpan w:val="3"/>
          </w:tcPr>
          <w:p w14:paraId="2285E8D3" w14:textId="77777777" w:rsidR="00B80B0B" w:rsidRPr="00FB23A4" w:rsidRDefault="00B80B0B" w:rsidP="00FB23A4">
            <w:pPr>
              <w:pStyle w:val="a4"/>
              <w:numPr>
                <w:ilvl w:val="0"/>
                <w:numId w:val="2"/>
              </w:numPr>
              <w:tabs>
                <w:tab w:val="clear" w:pos="709"/>
              </w:tabs>
              <w:jc w:val="left"/>
              <w:rPr>
                <w:szCs w:val="22"/>
              </w:rPr>
            </w:pPr>
            <w:proofErr w:type="spellStart"/>
            <w:r w:rsidRPr="007A6F7F">
              <w:rPr>
                <w:szCs w:val="22"/>
              </w:rPr>
              <w:t>Planul</w:t>
            </w:r>
            <w:proofErr w:type="spellEnd"/>
            <w:r w:rsidRPr="007A6F7F">
              <w:rPr>
                <w:szCs w:val="22"/>
              </w:rPr>
              <w:t xml:space="preserve"> </w:t>
            </w:r>
            <w:proofErr w:type="spellStart"/>
            <w:r w:rsidRPr="007A6F7F">
              <w:rPr>
                <w:szCs w:val="22"/>
              </w:rPr>
              <w:t>anual</w:t>
            </w:r>
            <w:proofErr w:type="spellEnd"/>
            <w:r w:rsidRPr="007A6F7F">
              <w:rPr>
                <w:szCs w:val="22"/>
              </w:rPr>
              <w:t xml:space="preserve"> de </w:t>
            </w:r>
            <w:proofErr w:type="spellStart"/>
            <w:r w:rsidRPr="007A6F7F">
              <w:rPr>
                <w:szCs w:val="22"/>
              </w:rPr>
              <w:t>activ</w:t>
            </w:r>
            <w:r w:rsidR="00FB23A4">
              <w:rPr>
                <w:szCs w:val="22"/>
              </w:rPr>
              <w:t>itate</w:t>
            </w:r>
            <w:proofErr w:type="spellEnd"/>
            <w:r w:rsidR="00FB23A4">
              <w:rPr>
                <w:szCs w:val="22"/>
              </w:rPr>
              <w:t xml:space="preserve"> </w:t>
            </w:r>
            <w:proofErr w:type="spellStart"/>
            <w:r w:rsidR="00FB23A4">
              <w:rPr>
                <w:szCs w:val="22"/>
              </w:rPr>
              <w:t>pentru</w:t>
            </w:r>
            <w:proofErr w:type="spellEnd"/>
            <w:r w:rsidR="00FB23A4">
              <w:rPr>
                <w:szCs w:val="22"/>
              </w:rPr>
              <w:t xml:space="preserve"> </w:t>
            </w:r>
            <w:proofErr w:type="spellStart"/>
            <w:r w:rsidR="00FB23A4">
              <w:rPr>
                <w:szCs w:val="22"/>
              </w:rPr>
              <w:t>anul</w:t>
            </w:r>
            <w:proofErr w:type="spellEnd"/>
            <w:r w:rsidR="00FB23A4">
              <w:rPr>
                <w:szCs w:val="22"/>
              </w:rPr>
              <w:t xml:space="preserve"> de </w:t>
            </w:r>
            <w:proofErr w:type="spellStart"/>
            <w:r w:rsidR="00FB23A4">
              <w:rPr>
                <w:szCs w:val="22"/>
              </w:rPr>
              <w:t>studii</w:t>
            </w:r>
            <w:proofErr w:type="spellEnd"/>
            <w:r w:rsidR="00FB23A4">
              <w:rPr>
                <w:szCs w:val="22"/>
              </w:rPr>
              <w:t xml:space="preserve"> 2021-2022</w:t>
            </w:r>
            <w:r w:rsidRPr="007A6F7F">
              <w:rPr>
                <w:szCs w:val="22"/>
              </w:rPr>
              <w:t xml:space="preserve">, </w:t>
            </w:r>
            <w:proofErr w:type="spellStart"/>
            <w:r w:rsidRPr="007A6F7F">
              <w:rPr>
                <w:szCs w:val="22"/>
              </w:rPr>
              <w:t>aprobat</w:t>
            </w:r>
            <w:proofErr w:type="spellEnd"/>
            <w:r w:rsidRPr="007A6F7F">
              <w:rPr>
                <w:szCs w:val="22"/>
              </w:rPr>
              <w:t xml:space="preserve"> la </w:t>
            </w:r>
            <w:proofErr w:type="spellStart"/>
            <w:r w:rsidRPr="007A6F7F">
              <w:rPr>
                <w:szCs w:val="22"/>
              </w:rPr>
              <w:t>ședința</w:t>
            </w:r>
            <w:proofErr w:type="spellEnd"/>
            <w:r w:rsidRPr="007A6F7F">
              <w:rPr>
                <w:szCs w:val="22"/>
              </w:rPr>
              <w:t xml:space="preserve"> </w:t>
            </w:r>
            <w:proofErr w:type="spellStart"/>
            <w:r w:rsidRPr="007A6F7F">
              <w:rPr>
                <w:szCs w:val="22"/>
              </w:rPr>
              <w:t>Consiliului</w:t>
            </w:r>
            <w:proofErr w:type="spellEnd"/>
            <w:r w:rsidRPr="007A6F7F">
              <w:rPr>
                <w:szCs w:val="22"/>
              </w:rPr>
              <w:t xml:space="preserve"> d</w:t>
            </w:r>
            <w:r w:rsidR="00FB23A4">
              <w:rPr>
                <w:szCs w:val="22"/>
              </w:rPr>
              <w:t xml:space="preserve">e </w:t>
            </w:r>
            <w:proofErr w:type="spellStart"/>
            <w:r w:rsidR="00FB23A4">
              <w:rPr>
                <w:szCs w:val="22"/>
              </w:rPr>
              <w:t>administrație</w:t>
            </w:r>
            <w:proofErr w:type="spellEnd"/>
            <w:r w:rsidR="00FB23A4">
              <w:rPr>
                <w:szCs w:val="22"/>
              </w:rPr>
              <w:t xml:space="preserve"> nr. 01 din 27.09.2021</w:t>
            </w:r>
            <w:r w:rsidRPr="007A6F7F">
              <w:rPr>
                <w:szCs w:val="22"/>
              </w:rPr>
              <w:t xml:space="preserve">, </w:t>
            </w:r>
            <w:proofErr w:type="spellStart"/>
            <w:r w:rsidRPr="007A6F7F">
              <w:rPr>
                <w:szCs w:val="22"/>
              </w:rPr>
              <w:t>Capitolul</w:t>
            </w:r>
            <w:proofErr w:type="spellEnd"/>
            <w:r w:rsidRPr="007A6F7F">
              <w:rPr>
                <w:szCs w:val="22"/>
              </w:rPr>
              <w:t xml:space="preserve"> 9: </w:t>
            </w:r>
            <w:proofErr w:type="spellStart"/>
            <w:r w:rsidRPr="007A6F7F">
              <w:rPr>
                <w:szCs w:val="22"/>
              </w:rPr>
              <w:t>Managementul</w:t>
            </w:r>
            <w:proofErr w:type="spellEnd"/>
            <w:r w:rsidRPr="007A6F7F">
              <w:rPr>
                <w:szCs w:val="22"/>
              </w:rPr>
              <w:t xml:space="preserve"> organizational;</w:t>
            </w:r>
          </w:p>
          <w:p w14:paraId="0641B050" w14:textId="77777777" w:rsidR="00B80B0B" w:rsidRDefault="00B80B0B" w:rsidP="007A6F7F">
            <w:pPr>
              <w:pStyle w:val="a4"/>
              <w:numPr>
                <w:ilvl w:val="0"/>
                <w:numId w:val="2"/>
              </w:numPr>
              <w:tabs>
                <w:tab w:val="clear" w:pos="709"/>
              </w:tabs>
              <w:jc w:val="left"/>
              <w:rPr>
                <w:szCs w:val="22"/>
              </w:rPr>
            </w:pPr>
            <w:r w:rsidRPr="007A6F7F">
              <w:rPr>
                <w:szCs w:val="22"/>
              </w:rPr>
              <w:t xml:space="preserve"> </w:t>
            </w:r>
            <w:r w:rsidR="00FB23A4">
              <w:rPr>
                <w:szCs w:val="22"/>
              </w:rPr>
              <w:t xml:space="preserve">Schema de </w:t>
            </w:r>
            <w:proofErr w:type="spellStart"/>
            <w:r w:rsidR="00FB23A4">
              <w:rPr>
                <w:szCs w:val="22"/>
              </w:rPr>
              <w:t>evacuare</w:t>
            </w:r>
            <w:proofErr w:type="spellEnd"/>
            <w:r w:rsidR="00FB23A4">
              <w:rPr>
                <w:szCs w:val="22"/>
              </w:rPr>
              <w:t xml:space="preserve"> al </w:t>
            </w:r>
            <w:proofErr w:type="spellStart"/>
            <w:r w:rsidR="00FB23A4">
              <w:rPr>
                <w:szCs w:val="22"/>
              </w:rPr>
              <w:t>instituției</w:t>
            </w:r>
            <w:proofErr w:type="spellEnd"/>
            <w:r w:rsidR="00FB23A4">
              <w:rPr>
                <w:szCs w:val="22"/>
              </w:rPr>
              <w:t xml:space="preserve"> </w:t>
            </w:r>
            <w:proofErr w:type="spellStart"/>
            <w:r w:rsidR="00FB23A4">
              <w:rPr>
                <w:szCs w:val="22"/>
              </w:rPr>
              <w:t>afișat</w:t>
            </w:r>
            <w:proofErr w:type="spellEnd"/>
            <w:r w:rsidR="00FB23A4">
              <w:rPr>
                <w:szCs w:val="22"/>
              </w:rPr>
              <w:t xml:space="preserve"> </w:t>
            </w:r>
            <w:proofErr w:type="spellStart"/>
            <w:r w:rsidR="00FB23A4">
              <w:rPr>
                <w:szCs w:val="22"/>
              </w:rPr>
              <w:t>în</w:t>
            </w:r>
            <w:proofErr w:type="spellEnd"/>
            <w:r w:rsidR="00FB23A4">
              <w:rPr>
                <w:szCs w:val="22"/>
              </w:rPr>
              <w:t xml:space="preserve"> loc </w:t>
            </w:r>
            <w:proofErr w:type="spellStart"/>
            <w:r w:rsidR="00FB23A4">
              <w:rPr>
                <w:szCs w:val="22"/>
              </w:rPr>
              <w:t>vizibil</w:t>
            </w:r>
            <w:proofErr w:type="spellEnd"/>
            <w:r w:rsidRPr="007A6F7F">
              <w:rPr>
                <w:szCs w:val="22"/>
              </w:rPr>
              <w:t xml:space="preserve"> ;</w:t>
            </w:r>
          </w:p>
          <w:p w14:paraId="21158F62" w14:textId="77777777" w:rsidR="00FB23A4" w:rsidRPr="007A6F7F" w:rsidRDefault="00FB23A4" w:rsidP="007A6F7F">
            <w:pPr>
              <w:pStyle w:val="a4"/>
              <w:numPr>
                <w:ilvl w:val="0"/>
                <w:numId w:val="2"/>
              </w:numPr>
              <w:tabs>
                <w:tab w:val="clear" w:pos="709"/>
              </w:tabs>
              <w:jc w:val="left"/>
              <w:rPr>
                <w:szCs w:val="22"/>
              </w:rPr>
            </w:pPr>
            <w:proofErr w:type="spellStart"/>
            <w:r>
              <w:rPr>
                <w:szCs w:val="22"/>
              </w:rPr>
              <w:t>Accesul</w:t>
            </w:r>
            <w:proofErr w:type="spellEnd"/>
            <w:r w:rsidR="003628A6">
              <w:rPr>
                <w:szCs w:val="22"/>
              </w:rPr>
              <w:t xml:space="preserve"> liber la </w:t>
            </w:r>
            <w:proofErr w:type="spellStart"/>
            <w:r w:rsidR="003628A6">
              <w:rPr>
                <w:szCs w:val="22"/>
              </w:rPr>
              <w:t>cele</w:t>
            </w:r>
            <w:proofErr w:type="spellEnd"/>
            <w:r w:rsidR="003628A6">
              <w:rPr>
                <w:szCs w:val="22"/>
              </w:rPr>
              <w:t xml:space="preserve"> 2 </w:t>
            </w:r>
            <w:proofErr w:type="spellStart"/>
            <w:r w:rsidR="003628A6">
              <w:rPr>
                <w:szCs w:val="22"/>
              </w:rPr>
              <w:t>ieșiri</w:t>
            </w:r>
            <w:proofErr w:type="spellEnd"/>
            <w:r w:rsidR="003628A6">
              <w:rPr>
                <w:szCs w:val="22"/>
              </w:rPr>
              <w:t xml:space="preserve"> </w:t>
            </w:r>
            <w:r>
              <w:rPr>
                <w:szCs w:val="22"/>
              </w:rPr>
              <w:t xml:space="preserve"> din </w:t>
            </w:r>
            <w:proofErr w:type="spellStart"/>
            <w:r>
              <w:rPr>
                <w:szCs w:val="22"/>
              </w:rPr>
              <w:t>instituție</w:t>
            </w:r>
            <w:proofErr w:type="spellEnd"/>
          </w:p>
          <w:p w14:paraId="532A5D6B" w14:textId="77777777" w:rsidR="00B80B0B" w:rsidRDefault="00B80B0B" w:rsidP="007A6F7F">
            <w:pPr>
              <w:pStyle w:val="a4"/>
              <w:numPr>
                <w:ilvl w:val="0"/>
                <w:numId w:val="2"/>
              </w:numPr>
              <w:tabs>
                <w:tab w:val="clear" w:pos="709"/>
              </w:tabs>
              <w:jc w:val="left"/>
              <w:rPr>
                <w:szCs w:val="22"/>
              </w:rPr>
            </w:pPr>
            <w:proofErr w:type="spellStart"/>
            <w:r w:rsidRPr="007A6F7F">
              <w:rPr>
                <w:szCs w:val="22"/>
              </w:rPr>
              <w:t>Instrucțiunile</w:t>
            </w:r>
            <w:proofErr w:type="spellEnd"/>
            <w:r w:rsidRPr="007A6F7F">
              <w:rPr>
                <w:szCs w:val="22"/>
              </w:rPr>
              <w:t xml:space="preserve"> </w:t>
            </w:r>
            <w:proofErr w:type="spellStart"/>
            <w:r w:rsidRPr="007A6F7F">
              <w:rPr>
                <w:szCs w:val="22"/>
              </w:rPr>
              <w:t>privind</w:t>
            </w:r>
            <w:proofErr w:type="spellEnd"/>
            <w:r w:rsidRPr="007A6F7F">
              <w:rPr>
                <w:szCs w:val="22"/>
              </w:rPr>
              <w:t xml:space="preserve"> </w:t>
            </w:r>
            <w:proofErr w:type="spellStart"/>
            <w:r w:rsidRPr="007A6F7F">
              <w:rPr>
                <w:szCs w:val="22"/>
              </w:rPr>
              <w:t>apărarea</w:t>
            </w:r>
            <w:proofErr w:type="spellEnd"/>
            <w:r w:rsidRPr="007A6F7F">
              <w:rPr>
                <w:szCs w:val="22"/>
              </w:rPr>
              <w:t xml:space="preserve"> </w:t>
            </w:r>
            <w:proofErr w:type="spellStart"/>
            <w:r w:rsidRPr="007A6F7F">
              <w:rPr>
                <w:szCs w:val="22"/>
              </w:rPr>
              <w:t>împotriva</w:t>
            </w:r>
            <w:proofErr w:type="spellEnd"/>
            <w:r w:rsidRPr="007A6F7F">
              <w:rPr>
                <w:szCs w:val="22"/>
              </w:rPr>
              <w:t xml:space="preserve"> </w:t>
            </w:r>
            <w:proofErr w:type="spellStart"/>
            <w:r w:rsidRPr="007A6F7F">
              <w:rPr>
                <w:szCs w:val="22"/>
              </w:rPr>
              <w:t>incendiilor</w:t>
            </w:r>
            <w:proofErr w:type="spellEnd"/>
            <w:r w:rsidRPr="007A6F7F">
              <w:rPr>
                <w:szCs w:val="22"/>
              </w:rPr>
              <w:t>;</w:t>
            </w:r>
          </w:p>
          <w:p w14:paraId="1B4EC244" w14:textId="77777777" w:rsidR="00694687" w:rsidRPr="007A6F7F" w:rsidRDefault="00694687" w:rsidP="007A6F7F">
            <w:pPr>
              <w:pStyle w:val="a4"/>
              <w:numPr>
                <w:ilvl w:val="0"/>
                <w:numId w:val="2"/>
              </w:numPr>
              <w:tabs>
                <w:tab w:val="clear" w:pos="709"/>
              </w:tabs>
              <w:jc w:val="left"/>
              <w:rPr>
                <w:szCs w:val="22"/>
              </w:rPr>
            </w:pPr>
            <w:proofErr w:type="spellStart"/>
            <w:r>
              <w:rPr>
                <w:szCs w:val="22"/>
              </w:rPr>
              <w:t>Existența</w:t>
            </w:r>
            <w:proofErr w:type="spellEnd"/>
            <w:r>
              <w:rPr>
                <w:szCs w:val="22"/>
              </w:rPr>
              <w:t xml:space="preserve"> </w:t>
            </w:r>
            <w:proofErr w:type="spellStart"/>
            <w:r>
              <w:rPr>
                <w:szCs w:val="22"/>
              </w:rPr>
              <w:t>mijloacelor</w:t>
            </w:r>
            <w:proofErr w:type="spellEnd"/>
            <w:r>
              <w:rPr>
                <w:szCs w:val="22"/>
              </w:rPr>
              <w:t xml:space="preserve"> </w:t>
            </w:r>
            <w:proofErr w:type="spellStart"/>
            <w:r>
              <w:rPr>
                <w:szCs w:val="22"/>
              </w:rPr>
              <w:t>antiincendiare</w:t>
            </w:r>
            <w:proofErr w:type="spellEnd"/>
            <w:r>
              <w:rPr>
                <w:szCs w:val="22"/>
              </w:rPr>
              <w:t xml:space="preserve"> ( 6 </w:t>
            </w:r>
            <w:proofErr w:type="spellStart"/>
            <w:r>
              <w:rPr>
                <w:szCs w:val="22"/>
              </w:rPr>
              <w:t>stingătoare</w:t>
            </w:r>
            <w:proofErr w:type="spellEnd"/>
            <w:r>
              <w:rPr>
                <w:szCs w:val="22"/>
              </w:rPr>
              <w:t xml:space="preserve"> </w:t>
            </w:r>
            <w:proofErr w:type="spellStart"/>
            <w:r>
              <w:rPr>
                <w:szCs w:val="22"/>
              </w:rPr>
              <w:t>funcționale</w:t>
            </w:r>
            <w:proofErr w:type="spellEnd"/>
            <w:r w:rsidR="003628A6">
              <w:rPr>
                <w:szCs w:val="22"/>
              </w:rPr>
              <w:t>)</w:t>
            </w:r>
          </w:p>
          <w:p w14:paraId="377F6FDD" w14:textId="77777777" w:rsidR="00B80B0B" w:rsidRPr="007A6F7F" w:rsidRDefault="00694687" w:rsidP="007A6F7F">
            <w:pPr>
              <w:pStyle w:val="a4"/>
              <w:numPr>
                <w:ilvl w:val="0"/>
                <w:numId w:val="2"/>
              </w:numPr>
              <w:tabs>
                <w:tab w:val="clear" w:pos="709"/>
              </w:tabs>
              <w:jc w:val="left"/>
              <w:rPr>
                <w:szCs w:val="22"/>
              </w:rPr>
            </w:pPr>
            <w:proofErr w:type="spellStart"/>
            <w:r>
              <w:rPr>
                <w:szCs w:val="22"/>
              </w:rPr>
              <w:t>Ordinul</w:t>
            </w:r>
            <w:proofErr w:type="spellEnd"/>
            <w:r>
              <w:rPr>
                <w:szCs w:val="22"/>
              </w:rPr>
              <w:t xml:space="preserve"> nr. 6 din 08.02.2022</w:t>
            </w:r>
            <w:r w:rsidR="00D021A5" w:rsidRPr="007A6F7F">
              <w:rPr>
                <w:szCs w:val="22"/>
              </w:rPr>
              <w:t xml:space="preserve"> </w:t>
            </w:r>
            <w:r w:rsidR="00B80B0B" w:rsidRPr="007A6F7F">
              <w:rPr>
                <w:szCs w:val="22"/>
              </w:rPr>
              <w:t xml:space="preserve">cu </w:t>
            </w:r>
            <w:proofErr w:type="spellStart"/>
            <w:r w:rsidR="00B80B0B" w:rsidRPr="007A6F7F">
              <w:rPr>
                <w:szCs w:val="22"/>
              </w:rPr>
              <w:t>privire</w:t>
            </w:r>
            <w:proofErr w:type="spellEnd"/>
            <w:r w:rsidR="00B80B0B" w:rsidRPr="007A6F7F">
              <w:rPr>
                <w:szCs w:val="22"/>
              </w:rPr>
              <w:t xml:space="preserve"> la </w:t>
            </w:r>
            <w:proofErr w:type="spellStart"/>
            <w:r w:rsidR="00B80B0B" w:rsidRPr="007A6F7F">
              <w:rPr>
                <w:szCs w:val="22"/>
              </w:rPr>
              <w:t>numirea</w:t>
            </w:r>
            <w:proofErr w:type="spellEnd"/>
            <w:r w:rsidR="00B80B0B" w:rsidRPr="007A6F7F">
              <w:rPr>
                <w:szCs w:val="22"/>
              </w:rPr>
              <w:t xml:space="preserve"> </w:t>
            </w:r>
            <w:proofErr w:type="spellStart"/>
            <w:r w:rsidR="00B80B0B" w:rsidRPr="007A6F7F">
              <w:rPr>
                <w:szCs w:val="22"/>
              </w:rPr>
              <w:t>persoanei</w:t>
            </w:r>
            <w:proofErr w:type="spellEnd"/>
            <w:r w:rsidR="00B80B0B" w:rsidRPr="007A6F7F">
              <w:rPr>
                <w:szCs w:val="22"/>
              </w:rPr>
              <w:t xml:space="preserve"> </w:t>
            </w:r>
            <w:proofErr w:type="spellStart"/>
            <w:r w:rsidR="00B80B0B" w:rsidRPr="007A6F7F">
              <w:rPr>
                <w:szCs w:val="22"/>
              </w:rPr>
              <w:t>responsabile</w:t>
            </w:r>
            <w:proofErr w:type="spellEnd"/>
            <w:r w:rsidR="00B80B0B" w:rsidRPr="007A6F7F">
              <w:rPr>
                <w:szCs w:val="22"/>
              </w:rPr>
              <w:t xml:space="preserve"> de </w:t>
            </w:r>
            <w:proofErr w:type="spellStart"/>
            <w:r w:rsidR="00B80B0B" w:rsidRPr="007A6F7F">
              <w:rPr>
                <w:szCs w:val="22"/>
              </w:rPr>
              <w:t>securitatea</w:t>
            </w:r>
            <w:proofErr w:type="spellEnd"/>
            <w:r w:rsidR="00B80B0B" w:rsidRPr="007A6F7F">
              <w:rPr>
                <w:szCs w:val="22"/>
              </w:rPr>
              <w:t xml:space="preserve"> </w:t>
            </w:r>
            <w:proofErr w:type="spellStart"/>
            <w:r w:rsidR="00B80B0B" w:rsidRPr="007A6F7F">
              <w:rPr>
                <w:szCs w:val="22"/>
              </w:rPr>
              <w:t>antiincendiară</w:t>
            </w:r>
            <w:proofErr w:type="spellEnd"/>
            <w:r w:rsidR="00B80B0B" w:rsidRPr="007A6F7F">
              <w:rPr>
                <w:szCs w:val="22"/>
              </w:rPr>
              <w:t>;</w:t>
            </w:r>
          </w:p>
          <w:p w14:paraId="2EF33DDD" w14:textId="77777777" w:rsidR="00B80B0B" w:rsidRPr="007A6F7F" w:rsidRDefault="00B80B0B" w:rsidP="007A6F7F">
            <w:pPr>
              <w:pStyle w:val="a4"/>
              <w:numPr>
                <w:ilvl w:val="0"/>
                <w:numId w:val="2"/>
              </w:numPr>
              <w:tabs>
                <w:tab w:val="clear" w:pos="709"/>
              </w:tabs>
              <w:jc w:val="left"/>
              <w:rPr>
                <w:szCs w:val="22"/>
              </w:rPr>
            </w:pPr>
            <w:proofErr w:type="spellStart"/>
            <w:r w:rsidRPr="007A6F7F">
              <w:rPr>
                <w:szCs w:val="22"/>
              </w:rPr>
              <w:t>Panoul„Securitatea</w:t>
            </w:r>
            <w:proofErr w:type="spellEnd"/>
            <w:r w:rsidRPr="007A6F7F">
              <w:rPr>
                <w:szCs w:val="22"/>
              </w:rPr>
              <w:t xml:space="preserve"> </w:t>
            </w:r>
            <w:proofErr w:type="spellStart"/>
            <w:r w:rsidRPr="007A6F7F">
              <w:rPr>
                <w:szCs w:val="22"/>
              </w:rPr>
              <w:t>antiincendiară</w:t>
            </w:r>
            <w:proofErr w:type="spellEnd"/>
            <w:r w:rsidRPr="007A6F7F">
              <w:rPr>
                <w:szCs w:val="22"/>
              </w:rPr>
              <w:t>”;</w:t>
            </w:r>
          </w:p>
          <w:p w14:paraId="44991330" w14:textId="77777777" w:rsidR="00C86EAE" w:rsidRPr="007A6F7F" w:rsidRDefault="00B80B0B" w:rsidP="007A6F7F">
            <w:pPr>
              <w:pStyle w:val="a4"/>
              <w:numPr>
                <w:ilvl w:val="0"/>
                <w:numId w:val="2"/>
              </w:numPr>
              <w:tabs>
                <w:tab w:val="clear" w:pos="709"/>
              </w:tabs>
              <w:jc w:val="left"/>
              <w:rPr>
                <w:iCs/>
                <w:sz w:val="24"/>
                <w:szCs w:val="22"/>
              </w:rPr>
            </w:pPr>
            <w:proofErr w:type="spellStart"/>
            <w:r w:rsidRPr="007A6F7F">
              <w:rPr>
                <w:szCs w:val="22"/>
              </w:rPr>
              <w:t>Controlul</w:t>
            </w:r>
            <w:proofErr w:type="spellEnd"/>
            <w:r w:rsidRPr="007A6F7F">
              <w:rPr>
                <w:szCs w:val="22"/>
              </w:rPr>
              <w:t xml:space="preserve"> </w:t>
            </w:r>
            <w:proofErr w:type="spellStart"/>
            <w:r w:rsidRPr="007A6F7F">
              <w:rPr>
                <w:szCs w:val="22"/>
              </w:rPr>
              <w:t>tematic</w:t>
            </w:r>
            <w:proofErr w:type="spellEnd"/>
            <w:r w:rsidRPr="007A6F7F">
              <w:rPr>
                <w:szCs w:val="22"/>
              </w:rPr>
              <w:t>: „</w:t>
            </w:r>
            <w:proofErr w:type="spellStart"/>
            <w:r w:rsidRPr="007A6F7F">
              <w:rPr>
                <w:szCs w:val="22"/>
              </w:rPr>
              <w:t>Nivelul</w:t>
            </w:r>
            <w:proofErr w:type="spellEnd"/>
            <w:r w:rsidRPr="007A6F7F">
              <w:rPr>
                <w:szCs w:val="22"/>
              </w:rPr>
              <w:t xml:space="preserve"> </w:t>
            </w:r>
            <w:proofErr w:type="spellStart"/>
            <w:r w:rsidRPr="007A6F7F">
              <w:rPr>
                <w:szCs w:val="22"/>
              </w:rPr>
              <w:t>respectării</w:t>
            </w:r>
            <w:proofErr w:type="spellEnd"/>
            <w:r w:rsidRPr="007A6F7F">
              <w:rPr>
                <w:szCs w:val="22"/>
              </w:rPr>
              <w:t xml:space="preserve"> </w:t>
            </w:r>
            <w:proofErr w:type="spellStart"/>
            <w:r w:rsidRPr="007A6F7F">
              <w:rPr>
                <w:szCs w:val="22"/>
              </w:rPr>
              <w:t>regulilor</w:t>
            </w:r>
            <w:proofErr w:type="spellEnd"/>
            <w:r w:rsidRPr="007A6F7F">
              <w:rPr>
                <w:szCs w:val="22"/>
              </w:rPr>
              <w:t xml:space="preserve"> </w:t>
            </w:r>
            <w:proofErr w:type="spellStart"/>
            <w:r w:rsidRPr="007A6F7F">
              <w:rPr>
                <w:szCs w:val="22"/>
              </w:rPr>
              <w:t>antiincendiare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tehnicii</w:t>
            </w:r>
            <w:proofErr w:type="spellEnd"/>
            <w:r w:rsidRPr="007A6F7F">
              <w:rPr>
                <w:szCs w:val="22"/>
              </w:rPr>
              <w:t xml:space="preserve"> </w:t>
            </w:r>
            <w:proofErr w:type="spellStart"/>
            <w:r w:rsidRPr="007A6F7F">
              <w:rPr>
                <w:szCs w:val="22"/>
              </w:rPr>
              <w:t>securității</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institiție</w:t>
            </w:r>
            <w:proofErr w:type="spellEnd"/>
          </w:p>
        </w:tc>
      </w:tr>
      <w:tr w:rsidR="00C86EAE" w:rsidRPr="007A6F7F" w14:paraId="20CFBF57" w14:textId="77777777" w:rsidTr="00DF435F">
        <w:tc>
          <w:tcPr>
            <w:tcW w:w="2069" w:type="dxa"/>
          </w:tcPr>
          <w:p w14:paraId="773B3F55" w14:textId="77777777" w:rsidR="00C86EAE" w:rsidRPr="007A6F7F" w:rsidRDefault="00C86EAE" w:rsidP="007A6F7F">
            <w:pPr>
              <w:jc w:val="left"/>
            </w:pPr>
            <w:r w:rsidRPr="007A6F7F">
              <w:t>Constatări</w:t>
            </w:r>
          </w:p>
        </w:tc>
        <w:tc>
          <w:tcPr>
            <w:tcW w:w="7570" w:type="dxa"/>
            <w:gridSpan w:val="3"/>
          </w:tcPr>
          <w:p w14:paraId="36F99B83" w14:textId="77777777" w:rsidR="00C86EAE" w:rsidRPr="007A6F7F" w:rsidRDefault="00D021A5" w:rsidP="007A6F7F">
            <w:pPr>
              <w:pStyle w:val="a4"/>
              <w:numPr>
                <w:ilvl w:val="0"/>
                <w:numId w:val="2"/>
              </w:numPr>
              <w:jc w:val="left"/>
              <w:rPr>
                <w:iCs/>
                <w:sz w:val="24"/>
                <w:szCs w:val="22"/>
              </w:rPr>
            </w:pPr>
            <w:proofErr w:type="spellStart"/>
            <w:r w:rsidRPr="007A6F7F">
              <w:rPr>
                <w:szCs w:val="22"/>
              </w:rPr>
              <w:t>Instituția</w:t>
            </w:r>
            <w:proofErr w:type="spellEnd"/>
            <w:r w:rsidRPr="007A6F7F">
              <w:rPr>
                <w:szCs w:val="22"/>
              </w:rPr>
              <w:t xml:space="preserve"> </w:t>
            </w:r>
            <w:proofErr w:type="spellStart"/>
            <w:r w:rsidRPr="007A6F7F">
              <w:rPr>
                <w:szCs w:val="22"/>
              </w:rPr>
              <w:t>dispune</w:t>
            </w:r>
            <w:proofErr w:type="spellEnd"/>
            <w:r w:rsidRPr="007A6F7F">
              <w:rPr>
                <w:szCs w:val="22"/>
              </w:rPr>
              <w:t xml:space="preserve"> de </w:t>
            </w:r>
            <w:proofErr w:type="spellStart"/>
            <w:r w:rsidRPr="007A6F7F">
              <w:rPr>
                <w:szCs w:val="22"/>
              </w:rPr>
              <w:t>mijloace</w:t>
            </w:r>
            <w:proofErr w:type="spellEnd"/>
            <w:r w:rsidRPr="007A6F7F">
              <w:rPr>
                <w:szCs w:val="22"/>
              </w:rPr>
              <w:t xml:space="preserve"> </w:t>
            </w:r>
            <w:proofErr w:type="spellStart"/>
            <w:r w:rsidRPr="007A6F7F">
              <w:rPr>
                <w:szCs w:val="22"/>
              </w:rPr>
              <w:t>antiincendiare</w:t>
            </w:r>
            <w:proofErr w:type="spellEnd"/>
            <w:r w:rsidRPr="007A6F7F">
              <w:rPr>
                <w:szCs w:val="22"/>
              </w:rPr>
              <w:t xml:space="preserve">, </w:t>
            </w:r>
            <w:proofErr w:type="spellStart"/>
            <w:r w:rsidRPr="007A6F7F">
              <w:rPr>
                <w:szCs w:val="22"/>
              </w:rPr>
              <w:t>ieșiri</w:t>
            </w:r>
            <w:proofErr w:type="spellEnd"/>
            <w:r w:rsidRPr="007A6F7F">
              <w:rPr>
                <w:szCs w:val="22"/>
              </w:rPr>
              <w:t xml:space="preserve"> de </w:t>
            </w:r>
            <w:proofErr w:type="spellStart"/>
            <w:r w:rsidRPr="007A6F7F">
              <w:rPr>
                <w:szCs w:val="22"/>
              </w:rPr>
              <w:t>rezervă</w:t>
            </w:r>
            <w:proofErr w:type="spellEnd"/>
            <w:r w:rsidRPr="007A6F7F">
              <w:rPr>
                <w:szCs w:val="22"/>
              </w:rPr>
              <w:t xml:space="preserve"> </w:t>
            </w:r>
            <w:proofErr w:type="spellStart"/>
            <w:r w:rsidRPr="007A6F7F">
              <w:rPr>
                <w:szCs w:val="22"/>
              </w:rPr>
              <w:t>accesibile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funcționale</w:t>
            </w:r>
            <w:proofErr w:type="spellEnd"/>
            <w:r w:rsidRPr="007A6F7F">
              <w:rPr>
                <w:szCs w:val="22"/>
              </w:rPr>
              <w:t xml:space="preserve"> </w:t>
            </w:r>
            <w:proofErr w:type="spellStart"/>
            <w:r w:rsidRPr="007A6F7F">
              <w:rPr>
                <w:szCs w:val="22"/>
              </w:rPr>
              <w:t>și</w:t>
            </w:r>
            <w:proofErr w:type="spellEnd"/>
            <w:r w:rsidRPr="007A6F7F">
              <w:rPr>
                <w:szCs w:val="22"/>
              </w:rPr>
              <w:t xml:space="preserve"> de </w:t>
            </w:r>
            <w:proofErr w:type="spellStart"/>
            <w:r w:rsidRPr="007A6F7F">
              <w:rPr>
                <w:szCs w:val="22"/>
              </w:rPr>
              <w:t>Planul</w:t>
            </w:r>
            <w:proofErr w:type="spellEnd"/>
            <w:r w:rsidRPr="007A6F7F">
              <w:rPr>
                <w:szCs w:val="22"/>
              </w:rPr>
              <w:t xml:space="preserve"> de </w:t>
            </w:r>
            <w:proofErr w:type="spellStart"/>
            <w:r w:rsidRPr="007A6F7F">
              <w:rPr>
                <w:szCs w:val="22"/>
              </w:rPr>
              <w:t>evacuare</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cazuri</w:t>
            </w:r>
            <w:proofErr w:type="spellEnd"/>
            <w:r w:rsidRPr="007A6F7F">
              <w:rPr>
                <w:szCs w:val="22"/>
              </w:rPr>
              <w:t xml:space="preserve"> de </w:t>
            </w:r>
            <w:proofErr w:type="spellStart"/>
            <w:r w:rsidRPr="007A6F7F">
              <w:rPr>
                <w:szCs w:val="22"/>
              </w:rPr>
              <w:t>situații</w:t>
            </w:r>
            <w:proofErr w:type="spellEnd"/>
            <w:r w:rsidRPr="007A6F7F">
              <w:rPr>
                <w:szCs w:val="22"/>
              </w:rPr>
              <w:t xml:space="preserve"> </w:t>
            </w:r>
            <w:proofErr w:type="spellStart"/>
            <w:r w:rsidRPr="007A6F7F">
              <w:rPr>
                <w:szCs w:val="22"/>
              </w:rPr>
              <w:t>excepționale</w:t>
            </w:r>
            <w:proofErr w:type="spellEnd"/>
            <w:r w:rsidRPr="007A6F7F">
              <w:rPr>
                <w:szCs w:val="22"/>
              </w:rPr>
              <w:t xml:space="preserve"> </w:t>
            </w:r>
            <w:proofErr w:type="spellStart"/>
            <w:r w:rsidRPr="007A6F7F">
              <w:rPr>
                <w:szCs w:val="22"/>
              </w:rPr>
              <w:t>plasat</w:t>
            </w:r>
            <w:proofErr w:type="spellEnd"/>
            <w:r w:rsidRPr="007A6F7F">
              <w:rPr>
                <w:szCs w:val="22"/>
              </w:rPr>
              <w:t xml:space="preserve"> la </w:t>
            </w:r>
            <w:proofErr w:type="spellStart"/>
            <w:r w:rsidRPr="007A6F7F">
              <w:rPr>
                <w:szCs w:val="22"/>
              </w:rPr>
              <w:t>vedere</w:t>
            </w:r>
            <w:proofErr w:type="spellEnd"/>
            <w:r w:rsidRPr="007A6F7F">
              <w:rPr>
                <w:szCs w:val="22"/>
              </w:rPr>
              <w:t xml:space="preserve">. </w:t>
            </w:r>
            <w:proofErr w:type="spellStart"/>
            <w:r w:rsidRPr="007A6F7F">
              <w:rPr>
                <w:szCs w:val="22"/>
              </w:rPr>
              <w:t>Holurile</w:t>
            </w:r>
            <w:proofErr w:type="spellEnd"/>
            <w:r w:rsidRPr="007A6F7F">
              <w:rPr>
                <w:szCs w:val="22"/>
              </w:rPr>
              <w:t xml:space="preserve"> </w:t>
            </w:r>
            <w:proofErr w:type="spellStart"/>
            <w:r w:rsidRPr="007A6F7F">
              <w:rPr>
                <w:szCs w:val="22"/>
              </w:rPr>
              <w:t>instituției</w:t>
            </w:r>
            <w:proofErr w:type="spellEnd"/>
            <w:r w:rsidRPr="007A6F7F">
              <w:rPr>
                <w:szCs w:val="22"/>
              </w:rPr>
              <w:t xml:space="preserve"> sunt </w:t>
            </w:r>
            <w:proofErr w:type="spellStart"/>
            <w:r w:rsidRPr="007A6F7F">
              <w:rPr>
                <w:szCs w:val="22"/>
              </w:rPr>
              <w:t>amenajate</w:t>
            </w:r>
            <w:proofErr w:type="spellEnd"/>
            <w:r w:rsidRPr="007A6F7F">
              <w:rPr>
                <w:szCs w:val="22"/>
              </w:rPr>
              <w:t xml:space="preserve"> cu </w:t>
            </w:r>
            <w:proofErr w:type="spellStart"/>
            <w:r w:rsidRPr="007A6F7F">
              <w:rPr>
                <w:szCs w:val="22"/>
              </w:rPr>
              <w:t>marcaje</w:t>
            </w:r>
            <w:proofErr w:type="spellEnd"/>
            <w:r w:rsidRPr="007A6F7F">
              <w:rPr>
                <w:szCs w:val="22"/>
              </w:rPr>
              <w:t xml:space="preserve"> de </w:t>
            </w:r>
            <w:proofErr w:type="spellStart"/>
            <w:r w:rsidRPr="007A6F7F">
              <w:rPr>
                <w:szCs w:val="22"/>
              </w:rPr>
              <w:t>direcție</w:t>
            </w:r>
            <w:proofErr w:type="spellEnd"/>
            <w:r w:rsidRPr="007A6F7F">
              <w:rPr>
                <w:szCs w:val="22"/>
              </w:rPr>
              <w:t xml:space="preserve"> de </w:t>
            </w:r>
            <w:proofErr w:type="spellStart"/>
            <w:r w:rsidRPr="007A6F7F">
              <w:rPr>
                <w:szCs w:val="22"/>
              </w:rPr>
              <w:t>evacuare</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caz</w:t>
            </w:r>
            <w:proofErr w:type="spellEnd"/>
            <w:r w:rsidRPr="007A6F7F">
              <w:rPr>
                <w:szCs w:val="22"/>
              </w:rPr>
              <w:t xml:space="preserve"> de </w:t>
            </w:r>
            <w:proofErr w:type="spellStart"/>
            <w:r w:rsidRPr="007A6F7F">
              <w:rPr>
                <w:szCs w:val="22"/>
              </w:rPr>
              <w:t>situaț</w:t>
            </w:r>
            <w:r w:rsidRPr="007A6F7F">
              <w:rPr>
                <w:rFonts w:eastAsia="Times New Roman"/>
                <w:szCs w:val="22"/>
              </w:rPr>
              <w:t>ii</w:t>
            </w:r>
            <w:proofErr w:type="spellEnd"/>
            <w:r w:rsidRPr="007A6F7F">
              <w:rPr>
                <w:rFonts w:eastAsia="Times New Roman"/>
                <w:szCs w:val="22"/>
              </w:rPr>
              <w:t xml:space="preserve"> </w:t>
            </w:r>
            <w:proofErr w:type="spellStart"/>
            <w:r w:rsidRPr="007A6F7F">
              <w:rPr>
                <w:rFonts w:eastAsia="Times New Roman"/>
                <w:szCs w:val="22"/>
              </w:rPr>
              <w:t>excepționale</w:t>
            </w:r>
            <w:proofErr w:type="spellEnd"/>
            <w:r w:rsidRPr="007A6F7F">
              <w:rPr>
                <w:rFonts w:eastAsia="Times New Roman"/>
                <w:szCs w:val="22"/>
              </w:rPr>
              <w:t>.</w:t>
            </w:r>
          </w:p>
        </w:tc>
      </w:tr>
      <w:tr w:rsidR="00C86EAE" w:rsidRPr="007A6F7F" w14:paraId="000876B1" w14:textId="77777777" w:rsidTr="00415CB2">
        <w:tc>
          <w:tcPr>
            <w:tcW w:w="2069" w:type="dxa"/>
          </w:tcPr>
          <w:p w14:paraId="5CEC42C6" w14:textId="77777777" w:rsidR="00C86EAE" w:rsidRPr="007A6F7F" w:rsidRDefault="00C86EAE" w:rsidP="007A6F7F">
            <w:pPr>
              <w:jc w:val="left"/>
            </w:pPr>
            <w:r w:rsidRPr="007A6F7F">
              <w:t>Pondere și punctaj acordat</w:t>
            </w:r>
          </w:p>
        </w:tc>
        <w:tc>
          <w:tcPr>
            <w:tcW w:w="1475" w:type="dxa"/>
          </w:tcPr>
          <w:p w14:paraId="6ECA7B6C" w14:textId="77777777" w:rsidR="00C86EAE" w:rsidRPr="007A6F7F" w:rsidRDefault="00C86EAE" w:rsidP="007A6F7F">
            <w:pPr>
              <w:jc w:val="left"/>
            </w:pPr>
            <w:r w:rsidRPr="007A6F7F">
              <w:t>Pondere:</w:t>
            </w:r>
            <w:r w:rsidRPr="007A6F7F">
              <w:rPr>
                <w:bCs/>
              </w:rPr>
              <w:t>1</w:t>
            </w:r>
          </w:p>
        </w:tc>
        <w:tc>
          <w:tcPr>
            <w:tcW w:w="3827" w:type="dxa"/>
          </w:tcPr>
          <w:p w14:paraId="68EDC1BD" w14:textId="77777777" w:rsidR="00C86EAE" w:rsidRPr="007A6F7F" w:rsidRDefault="00C86EAE" w:rsidP="000B017C">
            <w:pPr>
              <w:jc w:val="left"/>
            </w:pPr>
            <w:r w:rsidRPr="007A6F7F">
              <w:t>Autoevaluare conform criteriilor: -</w:t>
            </w:r>
            <w:r w:rsidR="00C272AC" w:rsidRPr="007A6F7F">
              <w:t>0,</w:t>
            </w:r>
            <w:r w:rsidR="000B017C">
              <w:t>75</w:t>
            </w:r>
          </w:p>
        </w:tc>
        <w:tc>
          <w:tcPr>
            <w:tcW w:w="2268" w:type="dxa"/>
          </w:tcPr>
          <w:p w14:paraId="042E51E5" w14:textId="77777777" w:rsidR="00C86EAE" w:rsidRPr="007A6F7F" w:rsidRDefault="00C86EAE" w:rsidP="007A6F7F">
            <w:pPr>
              <w:jc w:val="left"/>
            </w:pPr>
            <w:r w:rsidRPr="007A6F7F">
              <w:t xml:space="preserve">Punctaj acordat: - </w:t>
            </w:r>
            <w:r w:rsidR="006E2AEC">
              <w:t>1</w:t>
            </w:r>
            <w:r w:rsidR="00C272AC" w:rsidRPr="007A6F7F">
              <w:t>,5</w:t>
            </w:r>
          </w:p>
        </w:tc>
      </w:tr>
    </w:tbl>
    <w:p w14:paraId="5FBE1620" w14:textId="77777777" w:rsidR="00C86EAE" w:rsidRPr="007A6F7F" w:rsidRDefault="00C86EAE" w:rsidP="007A6F7F">
      <w:pPr>
        <w:jc w:val="left"/>
      </w:pPr>
    </w:p>
    <w:p w14:paraId="1A63C1D0" w14:textId="77777777" w:rsidR="00C86EAE" w:rsidRPr="007A6F7F" w:rsidRDefault="00C86EAE" w:rsidP="007A6F7F">
      <w:pPr>
        <w:jc w:val="left"/>
        <w:rPr>
          <w:b/>
          <w:bCs/>
        </w:rPr>
      </w:pPr>
      <w:r w:rsidRPr="007A6F7F">
        <w:rPr>
          <w:b/>
          <w:bCs/>
        </w:rPr>
        <w:t>Domeniu: Curriculum/ proces educațional</w:t>
      </w:r>
    </w:p>
    <w:p w14:paraId="000F172B" w14:textId="77777777" w:rsidR="00C86EAE" w:rsidRPr="007A6F7F" w:rsidRDefault="00C86EAE" w:rsidP="007A6F7F">
      <w:pPr>
        <w:jc w:val="left"/>
        <w:rPr>
          <w:lang w:val="en-US"/>
        </w:rPr>
      </w:pPr>
      <w:r w:rsidRPr="007A6F7F">
        <w:rPr>
          <w:b/>
          <w:bCs/>
          <w:lang w:val="en-US"/>
        </w:rPr>
        <w:t>Indicator 1.1.9.</w:t>
      </w:r>
      <w:r w:rsidRPr="007A6F7F">
        <w:rPr>
          <w:lang w:val="en-US"/>
        </w:rPr>
        <w:t>Desfășurarea</w:t>
      </w:r>
      <w:r w:rsidR="003628A6">
        <w:rPr>
          <w:lang w:val="en-US"/>
        </w:rPr>
        <w:t xml:space="preserve"> </w:t>
      </w:r>
      <w:proofErr w:type="spellStart"/>
      <w:r w:rsidRPr="007A6F7F">
        <w:rPr>
          <w:lang w:val="en-US"/>
        </w:rPr>
        <w:t>activităților</w:t>
      </w:r>
      <w:proofErr w:type="spellEnd"/>
      <w:r w:rsidRPr="007A6F7F">
        <w:rPr>
          <w:lang w:val="en-US"/>
        </w:rPr>
        <w:t xml:space="preserve"> de </w:t>
      </w:r>
      <w:proofErr w:type="spellStart"/>
      <w:r w:rsidRPr="007A6F7F">
        <w:rPr>
          <w:lang w:val="en-US"/>
        </w:rPr>
        <w:t>învățare</w:t>
      </w:r>
      <w:proofErr w:type="spellEnd"/>
      <w:r w:rsidR="003628A6">
        <w:rPr>
          <w:lang w:val="en-US"/>
        </w:rPr>
        <w:t xml:space="preserve"> </w:t>
      </w:r>
      <w:proofErr w:type="spellStart"/>
      <w:r w:rsidRPr="007A6F7F">
        <w:rPr>
          <w:lang w:val="en-US"/>
        </w:rPr>
        <w:t>și</w:t>
      </w:r>
      <w:proofErr w:type="spellEnd"/>
      <w:r w:rsidR="003628A6">
        <w:rPr>
          <w:lang w:val="en-US"/>
        </w:rPr>
        <w:t xml:space="preserve"> </w:t>
      </w:r>
      <w:proofErr w:type="spellStart"/>
      <w:r w:rsidRPr="007A6F7F">
        <w:rPr>
          <w:lang w:val="en-US"/>
        </w:rPr>
        <w:t>respectare</w:t>
      </w:r>
      <w:proofErr w:type="spellEnd"/>
      <w:r w:rsidRPr="007A6F7F">
        <w:rPr>
          <w:lang w:val="en-US"/>
        </w:rPr>
        <w:t xml:space="preserve"> a </w:t>
      </w:r>
      <w:proofErr w:type="spellStart"/>
      <w:r w:rsidRPr="007A6F7F">
        <w:rPr>
          <w:lang w:val="en-US"/>
        </w:rPr>
        <w:t>regulilor</w:t>
      </w:r>
      <w:proofErr w:type="spellEnd"/>
      <w:r w:rsidRPr="007A6F7F">
        <w:rPr>
          <w:lang w:val="en-US"/>
        </w:rPr>
        <w:t xml:space="preserve"> de </w:t>
      </w:r>
      <w:proofErr w:type="spellStart"/>
      <w:r w:rsidRPr="007A6F7F">
        <w:rPr>
          <w:lang w:val="en-US"/>
        </w:rPr>
        <w:t>circulație</w:t>
      </w:r>
      <w:proofErr w:type="spellEnd"/>
      <w:r w:rsidR="003628A6">
        <w:rPr>
          <w:lang w:val="en-US"/>
        </w:rPr>
        <w:t xml:space="preserve"> </w:t>
      </w:r>
      <w:proofErr w:type="spellStart"/>
      <w:r w:rsidRPr="007A6F7F">
        <w:rPr>
          <w:lang w:val="en-US"/>
        </w:rPr>
        <w:t>rutieră</w:t>
      </w:r>
      <w:proofErr w:type="spellEnd"/>
      <w:r w:rsidRPr="007A6F7F">
        <w:rPr>
          <w:lang w:val="en-US"/>
        </w:rPr>
        <w:t xml:space="preserve">, a </w:t>
      </w:r>
      <w:proofErr w:type="spellStart"/>
      <w:r w:rsidRPr="007A6F7F">
        <w:rPr>
          <w:lang w:val="en-US"/>
        </w:rPr>
        <w:t>tehnicii</w:t>
      </w:r>
      <w:proofErr w:type="spellEnd"/>
      <w:r w:rsidR="003628A6">
        <w:rPr>
          <w:lang w:val="en-US"/>
        </w:rPr>
        <w:t xml:space="preserve"> </w:t>
      </w:r>
      <w:proofErr w:type="spellStart"/>
      <w:r w:rsidRPr="007A6F7F">
        <w:rPr>
          <w:lang w:val="en-US"/>
        </w:rPr>
        <w:t>securității</w:t>
      </w:r>
      <w:proofErr w:type="spellEnd"/>
      <w:r w:rsidRPr="007A6F7F">
        <w:rPr>
          <w:lang w:val="en-US"/>
        </w:rPr>
        <w:t xml:space="preserve">, de </w:t>
      </w:r>
      <w:proofErr w:type="spellStart"/>
      <w:r w:rsidRPr="007A6F7F">
        <w:rPr>
          <w:lang w:val="en-US"/>
        </w:rPr>
        <w:t>prevenire</w:t>
      </w:r>
      <w:proofErr w:type="spellEnd"/>
      <w:r w:rsidRPr="007A6F7F">
        <w:rPr>
          <w:lang w:val="en-US"/>
        </w:rPr>
        <w:t xml:space="preserve"> a </w:t>
      </w:r>
      <w:proofErr w:type="spellStart"/>
      <w:r w:rsidRPr="007A6F7F">
        <w:rPr>
          <w:lang w:val="en-US"/>
        </w:rPr>
        <w:t>situațiilor</w:t>
      </w:r>
      <w:proofErr w:type="spellEnd"/>
      <w:r w:rsidRPr="007A6F7F">
        <w:rPr>
          <w:lang w:val="en-US"/>
        </w:rPr>
        <w:t xml:space="preserve"> de </w:t>
      </w:r>
      <w:proofErr w:type="spellStart"/>
      <w:r w:rsidRPr="007A6F7F">
        <w:rPr>
          <w:lang w:val="en-US"/>
        </w:rPr>
        <w:t>risc</w:t>
      </w:r>
      <w:proofErr w:type="spellEnd"/>
      <w:r w:rsidR="003628A6">
        <w:rPr>
          <w:lang w:val="en-US"/>
        </w:rPr>
        <w:t xml:space="preserve"> </w:t>
      </w:r>
      <w:proofErr w:type="spellStart"/>
      <w:r w:rsidRPr="007A6F7F">
        <w:rPr>
          <w:lang w:val="en-US"/>
        </w:rPr>
        <w:t>și</w:t>
      </w:r>
      <w:proofErr w:type="spellEnd"/>
      <w:r w:rsidRPr="007A6F7F">
        <w:rPr>
          <w:lang w:val="en-US"/>
        </w:rPr>
        <w:t xml:space="preserve"> de </w:t>
      </w:r>
      <w:proofErr w:type="spellStart"/>
      <w:r w:rsidRPr="007A6F7F">
        <w:rPr>
          <w:lang w:val="en-US"/>
        </w:rPr>
        <w:t>acordare</w:t>
      </w:r>
      <w:proofErr w:type="spellEnd"/>
      <w:r w:rsidRPr="007A6F7F">
        <w:rPr>
          <w:lang w:val="en-US"/>
        </w:rPr>
        <w:t xml:space="preserve"> a </w:t>
      </w:r>
      <w:proofErr w:type="spellStart"/>
      <w:r w:rsidRPr="007A6F7F">
        <w:rPr>
          <w:lang w:val="en-US"/>
        </w:rPr>
        <w:t>primului</w:t>
      </w:r>
      <w:proofErr w:type="spellEnd"/>
      <w:r w:rsidR="007167F0">
        <w:rPr>
          <w:lang w:val="en-US"/>
        </w:rPr>
        <w:t xml:space="preserve"> </w:t>
      </w:r>
      <w:proofErr w:type="spellStart"/>
      <w:r w:rsidRPr="007A6F7F">
        <w:rPr>
          <w:lang w:val="en-US"/>
        </w:rPr>
        <w:t>ajutor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7475938B" w14:textId="77777777" w:rsidTr="00DF435F">
        <w:tc>
          <w:tcPr>
            <w:tcW w:w="2069" w:type="dxa"/>
          </w:tcPr>
          <w:p w14:paraId="5DF86E7D" w14:textId="77777777" w:rsidR="00C86EAE" w:rsidRPr="007A6F7F" w:rsidRDefault="00C86EAE" w:rsidP="007A6F7F">
            <w:pPr>
              <w:jc w:val="left"/>
            </w:pPr>
            <w:r w:rsidRPr="007A6F7F">
              <w:t xml:space="preserve">Dovezi </w:t>
            </w:r>
          </w:p>
        </w:tc>
        <w:tc>
          <w:tcPr>
            <w:tcW w:w="7570" w:type="dxa"/>
            <w:gridSpan w:val="3"/>
          </w:tcPr>
          <w:p w14:paraId="1EB38F26" w14:textId="77777777" w:rsidR="00D021A5" w:rsidRPr="007A6F7F" w:rsidRDefault="00D021A5" w:rsidP="007A6F7F">
            <w:pPr>
              <w:widowControl w:val="0"/>
              <w:numPr>
                <w:ilvl w:val="0"/>
                <w:numId w:val="9"/>
              </w:numPr>
              <w:ind w:left="313" w:hanging="283"/>
              <w:jc w:val="left"/>
              <w:rPr>
                <w:rFonts w:eastAsia="Arial Unicode MS"/>
                <w:bCs/>
                <w:sz w:val="22"/>
                <w:szCs w:val="24"/>
              </w:rPr>
            </w:pPr>
            <w:r w:rsidRPr="007A6F7F">
              <w:rPr>
                <w:rFonts w:eastAsia="Arial Unicode MS"/>
                <w:bCs/>
                <w:sz w:val="22"/>
              </w:rPr>
              <w:t>Planul anual de activ</w:t>
            </w:r>
            <w:r w:rsidR="00694687">
              <w:rPr>
                <w:rFonts w:eastAsia="Arial Unicode MS"/>
                <w:bCs/>
                <w:sz w:val="22"/>
              </w:rPr>
              <w:t>itate pentru anul de studii 2021-2022</w:t>
            </w:r>
            <w:r w:rsidRPr="007A6F7F">
              <w:rPr>
                <w:rFonts w:eastAsia="Arial Unicode MS"/>
                <w:bCs/>
                <w:sz w:val="22"/>
              </w:rPr>
              <w:t>, aprobat la ședința Consiliulu</w:t>
            </w:r>
            <w:r w:rsidR="00694687">
              <w:rPr>
                <w:rFonts w:eastAsia="Arial Unicode MS"/>
                <w:bCs/>
                <w:sz w:val="22"/>
              </w:rPr>
              <w:t>i de administrație nr. 01 din 27.09.2021</w:t>
            </w:r>
            <w:r w:rsidRPr="007A6F7F">
              <w:rPr>
                <w:rFonts w:eastAsia="Arial Unicode MS"/>
                <w:bCs/>
                <w:sz w:val="22"/>
              </w:rPr>
              <w:t xml:space="preserve">. Capitolul 3: Asigurarea vieții și sănătății copiilor, propagarea modului sănătos de viață. Pct. IV: Respectarea IOVSC și V: Educația pentru sănătate. Capitolul 9: Managementul </w:t>
            </w:r>
            <w:r w:rsidRPr="007A6F7F">
              <w:rPr>
                <w:rFonts w:eastAsia="Arial Unicode MS"/>
                <w:bCs/>
                <w:sz w:val="22"/>
              </w:rPr>
              <w:lastRenderedPageBreak/>
              <w:t>organizational. Pct.9.3 Activitatea grupului operativ;</w:t>
            </w:r>
          </w:p>
          <w:p w14:paraId="69876ED5" w14:textId="77777777" w:rsidR="00D021A5" w:rsidRDefault="002B55C7" w:rsidP="002B55C7">
            <w:pPr>
              <w:widowControl w:val="0"/>
              <w:numPr>
                <w:ilvl w:val="0"/>
                <w:numId w:val="9"/>
              </w:numPr>
              <w:ind w:left="313" w:hanging="283"/>
              <w:jc w:val="left"/>
              <w:rPr>
                <w:rFonts w:eastAsia="Arial Unicode MS"/>
                <w:bCs/>
                <w:color w:val="000000"/>
                <w:sz w:val="22"/>
                <w:szCs w:val="24"/>
              </w:rPr>
            </w:pPr>
            <w:r>
              <w:rPr>
                <w:rFonts w:eastAsia="Arial Unicode MS"/>
                <w:bCs/>
                <w:color w:val="000000"/>
                <w:sz w:val="22"/>
              </w:rPr>
              <w:t>Ordinul nr.2 din 01.09.2021</w:t>
            </w:r>
            <w:r w:rsidR="00D021A5" w:rsidRPr="007A6F7F">
              <w:rPr>
                <w:rFonts w:eastAsia="Arial Unicode MS"/>
                <w:bCs/>
                <w:color w:val="000000"/>
                <w:sz w:val="22"/>
              </w:rPr>
              <w:t xml:space="preserve"> Cu privire la respectarea Instrucțiunii de ocrotire a vieții și sănătății copiilor;</w:t>
            </w:r>
          </w:p>
          <w:p w14:paraId="0BB3CCE8" w14:textId="77777777" w:rsidR="002B55C7" w:rsidRDefault="002B55C7" w:rsidP="002B55C7">
            <w:pPr>
              <w:widowControl w:val="0"/>
              <w:numPr>
                <w:ilvl w:val="0"/>
                <w:numId w:val="9"/>
              </w:numPr>
              <w:ind w:left="313" w:hanging="283"/>
              <w:jc w:val="left"/>
              <w:rPr>
                <w:rFonts w:eastAsia="Arial Unicode MS"/>
                <w:bCs/>
                <w:color w:val="000000"/>
                <w:sz w:val="22"/>
                <w:szCs w:val="24"/>
              </w:rPr>
            </w:pPr>
            <w:r>
              <w:rPr>
                <w:rFonts w:eastAsia="Arial Unicode MS"/>
                <w:bCs/>
                <w:color w:val="000000"/>
                <w:sz w:val="22"/>
                <w:szCs w:val="24"/>
              </w:rPr>
              <w:t>Ordin nr.9 din 26.08.2021  cu privire la desemnarea persoanei pentru SSM</w:t>
            </w:r>
          </w:p>
          <w:p w14:paraId="0BC88680" w14:textId="77777777" w:rsidR="002B55C7" w:rsidRDefault="002B55C7" w:rsidP="002B55C7">
            <w:pPr>
              <w:widowControl w:val="0"/>
              <w:numPr>
                <w:ilvl w:val="0"/>
                <w:numId w:val="9"/>
              </w:numPr>
              <w:ind w:left="313" w:hanging="283"/>
              <w:jc w:val="left"/>
              <w:rPr>
                <w:rFonts w:eastAsia="Arial Unicode MS"/>
                <w:bCs/>
                <w:color w:val="000000"/>
                <w:sz w:val="22"/>
                <w:szCs w:val="24"/>
              </w:rPr>
            </w:pPr>
            <w:r>
              <w:rPr>
                <w:rFonts w:eastAsia="Arial Unicode MS"/>
                <w:bCs/>
                <w:color w:val="000000"/>
                <w:sz w:val="22"/>
                <w:szCs w:val="24"/>
              </w:rPr>
              <w:t>Adeverința nr.</w:t>
            </w:r>
            <w:r w:rsidR="007167F0">
              <w:rPr>
                <w:rFonts w:eastAsia="Arial Unicode MS"/>
                <w:bCs/>
                <w:color w:val="000000"/>
                <w:sz w:val="22"/>
                <w:szCs w:val="24"/>
              </w:rPr>
              <w:t xml:space="preserve"> 1230/19</w:t>
            </w:r>
            <w:r>
              <w:rPr>
                <w:rFonts w:eastAsia="Arial Unicode MS"/>
                <w:bCs/>
                <w:color w:val="000000"/>
                <w:sz w:val="22"/>
                <w:szCs w:val="24"/>
              </w:rPr>
              <w:t xml:space="preserve"> din</w:t>
            </w:r>
            <w:r w:rsidR="007167F0">
              <w:rPr>
                <w:rFonts w:eastAsia="Arial Unicode MS"/>
                <w:bCs/>
                <w:color w:val="000000"/>
                <w:sz w:val="22"/>
                <w:szCs w:val="24"/>
              </w:rPr>
              <w:t xml:space="preserve"> 2019</w:t>
            </w:r>
            <w:r>
              <w:rPr>
                <w:rFonts w:eastAsia="Arial Unicode MS"/>
                <w:bCs/>
                <w:color w:val="000000"/>
                <w:sz w:val="22"/>
                <w:szCs w:val="24"/>
              </w:rPr>
              <w:t xml:space="preserve"> – p</w:t>
            </w:r>
            <w:r w:rsidR="007167F0">
              <w:rPr>
                <w:rFonts w:eastAsia="Arial Unicode MS"/>
                <w:bCs/>
                <w:color w:val="000000"/>
                <w:sz w:val="22"/>
                <w:szCs w:val="24"/>
              </w:rPr>
              <w:t>r</w:t>
            </w:r>
            <w:r>
              <w:rPr>
                <w:rFonts w:eastAsia="Arial Unicode MS"/>
                <w:bCs/>
                <w:color w:val="000000"/>
                <w:sz w:val="22"/>
                <w:szCs w:val="24"/>
              </w:rPr>
              <w:t>ogramul de instruire in domeniul</w:t>
            </w:r>
            <w:r w:rsidR="007167F0">
              <w:rPr>
                <w:rFonts w:eastAsia="Arial Unicode MS"/>
                <w:bCs/>
                <w:color w:val="000000"/>
                <w:sz w:val="22"/>
                <w:szCs w:val="24"/>
              </w:rPr>
              <w:t xml:space="preserve"> </w:t>
            </w:r>
            <w:r>
              <w:rPr>
                <w:rFonts w:eastAsia="Arial Unicode MS"/>
                <w:bCs/>
                <w:color w:val="000000"/>
                <w:sz w:val="22"/>
                <w:szCs w:val="24"/>
              </w:rPr>
              <w:t>SSM pentru lucrătorii desemnați</w:t>
            </w:r>
          </w:p>
          <w:p w14:paraId="26DC820A" w14:textId="77777777" w:rsidR="00C86EAE" w:rsidRPr="007A6F7F" w:rsidRDefault="00D021A5" w:rsidP="007A6F7F">
            <w:pPr>
              <w:widowControl w:val="0"/>
              <w:numPr>
                <w:ilvl w:val="0"/>
                <w:numId w:val="10"/>
              </w:numPr>
              <w:ind w:left="319" w:hanging="283"/>
              <w:contextualSpacing/>
              <w:jc w:val="left"/>
              <w:rPr>
                <w:iCs/>
                <w:color w:val="000000"/>
              </w:rPr>
            </w:pPr>
            <w:r w:rsidRPr="007A6F7F">
              <w:rPr>
                <w:rFonts w:eastAsia="Times New Roman"/>
                <w:bCs/>
                <w:color w:val="000000"/>
                <w:sz w:val="22"/>
              </w:rPr>
              <w:t xml:space="preserve">Activități de învățare planificate și realizate cu copii la Dimensiunea „Educație pentru sănătate” </w:t>
            </w:r>
          </w:p>
        </w:tc>
      </w:tr>
      <w:tr w:rsidR="00C86EAE" w:rsidRPr="007A6F7F" w14:paraId="33B9D50A" w14:textId="77777777" w:rsidTr="00DF435F">
        <w:tc>
          <w:tcPr>
            <w:tcW w:w="2069" w:type="dxa"/>
          </w:tcPr>
          <w:p w14:paraId="5DAA3A80" w14:textId="77777777" w:rsidR="00C86EAE" w:rsidRPr="007A6F7F" w:rsidRDefault="00C86EAE" w:rsidP="007A6F7F">
            <w:pPr>
              <w:jc w:val="left"/>
            </w:pPr>
            <w:r w:rsidRPr="007A6F7F">
              <w:lastRenderedPageBreak/>
              <w:t>Constatări</w:t>
            </w:r>
          </w:p>
        </w:tc>
        <w:tc>
          <w:tcPr>
            <w:tcW w:w="7570" w:type="dxa"/>
            <w:gridSpan w:val="3"/>
          </w:tcPr>
          <w:p w14:paraId="669315D7" w14:textId="77777777" w:rsidR="00C86EAE" w:rsidRPr="007A6F7F" w:rsidRDefault="005272E5" w:rsidP="007A6F7F">
            <w:pPr>
              <w:pStyle w:val="a4"/>
              <w:numPr>
                <w:ilvl w:val="0"/>
                <w:numId w:val="2"/>
              </w:numPr>
              <w:jc w:val="left"/>
              <w:rPr>
                <w:iCs/>
                <w:sz w:val="24"/>
                <w:szCs w:val="22"/>
              </w:rPr>
            </w:pPr>
            <w:proofErr w:type="spellStart"/>
            <w:r w:rsidRPr="007A6F7F">
              <w:rPr>
                <w:szCs w:val="22"/>
              </w:rPr>
              <w:t>Asistentul</w:t>
            </w:r>
            <w:proofErr w:type="spellEnd"/>
            <w:r w:rsidRPr="007A6F7F">
              <w:rPr>
                <w:szCs w:val="22"/>
              </w:rPr>
              <w:t xml:space="preserve"> medical din </w:t>
            </w:r>
            <w:proofErr w:type="spellStart"/>
            <w:r w:rsidRPr="007A6F7F">
              <w:rPr>
                <w:szCs w:val="22"/>
              </w:rPr>
              <w:t>instituție</w:t>
            </w:r>
            <w:proofErr w:type="spellEnd"/>
            <w:r w:rsidRPr="007A6F7F">
              <w:rPr>
                <w:szCs w:val="22"/>
              </w:rPr>
              <w:t xml:space="preserve"> lunar </w:t>
            </w:r>
            <w:proofErr w:type="spellStart"/>
            <w:r w:rsidRPr="007A6F7F">
              <w:rPr>
                <w:szCs w:val="22"/>
              </w:rPr>
              <w:t>desfășoară</w:t>
            </w:r>
            <w:proofErr w:type="spellEnd"/>
            <w:r w:rsidRPr="007A6F7F">
              <w:rPr>
                <w:szCs w:val="22"/>
              </w:rPr>
              <w:t xml:space="preserve"> </w:t>
            </w:r>
            <w:proofErr w:type="spellStart"/>
            <w:r w:rsidRPr="007A6F7F">
              <w:rPr>
                <w:szCs w:val="22"/>
              </w:rPr>
              <w:t>activități</w:t>
            </w:r>
            <w:proofErr w:type="spellEnd"/>
            <w:r w:rsidRPr="007A6F7F">
              <w:rPr>
                <w:szCs w:val="22"/>
              </w:rPr>
              <w:t xml:space="preserve"> de </w:t>
            </w:r>
            <w:proofErr w:type="spellStart"/>
            <w:r w:rsidRPr="007A6F7F">
              <w:rPr>
                <w:szCs w:val="22"/>
              </w:rPr>
              <w:t>instruire</w:t>
            </w:r>
            <w:proofErr w:type="spellEnd"/>
            <w:r w:rsidRPr="007A6F7F">
              <w:rPr>
                <w:szCs w:val="22"/>
              </w:rPr>
              <w:t xml:space="preserve"> a </w:t>
            </w:r>
            <w:proofErr w:type="spellStart"/>
            <w:r w:rsidRPr="007A6F7F">
              <w:rPr>
                <w:szCs w:val="22"/>
              </w:rPr>
              <w:t>prevenirii</w:t>
            </w:r>
            <w:proofErr w:type="spellEnd"/>
            <w:r w:rsidRPr="007A6F7F">
              <w:rPr>
                <w:szCs w:val="22"/>
              </w:rPr>
              <w:t xml:space="preserve"> </w:t>
            </w:r>
            <w:proofErr w:type="spellStart"/>
            <w:r w:rsidRPr="007A6F7F">
              <w:rPr>
                <w:szCs w:val="22"/>
              </w:rPr>
              <w:t>și</w:t>
            </w:r>
            <w:proofErr w:type="spellEnd"/>
            <w:r w:rsidRPr="007A6F7F">
              <w:rPr>
                <w:szCs w:val="22"/>
              </w:rPr>
              <w:t xml:space="preserve"> de </w:t>
            </w:r>
            <w:proofErr w:type="spellStart"/>
            <w:r w:rsidRPr="007A6F7F">
              <w:rPr>
                <w:szCs w:val="22"/>
              </w:rPr>
              <w:t>acțiuni</w:t>
            </w:r>
            <w:proofErr w:type="spellEnd"/>
            <w:r w:rsidRPr="007A6F7F">
              <w:rPr>
                <w:szCs w:val="22"/>
              </w:rPr>
              <w:t xml:space="preserve"> ale </w:t>
            </w:r>
            <w:proofErr w:type="spellStart"/>
            <w:r w:rsidRPr="007A6F7F">
              <w:rPr>
                <w:szCs w:val="22"/>
              </w:rPr>
              <w:t>angajaților</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situațiile</w:t>
            </w:r>
            <w:proofErr w:type="spellEnd"/>
            <w:r w:rsidRPr="007A6F7F">
              <w:rPr>
                <w:szCs w:val="22"/>
              </w:rPr>
              <w:t xml:space="preserve"> de </w:t>
            </w:r>
            <w:proofErr w:type="spellStart"/>
            <w:r w:rsidRPr="007A6F7F">
              <w:rPr>
                <w:szCs w:val="22"/>
              </w:rPr>
              <w:t>risc</w:t>
            </w:r>
            <w:proofErr w:type="spellEnd"/>
            <w:r w:rsidRPr="007A6F7F">
              <w:rPr>
                <w:szCs w:val="22"/>
              </w:rPr>
              <w:t xml:space="preserve">. </w:t>
            </w:r>
            <w:proofErr w:type="spellStart"/>
            <w:r w:rsidRPr="007A6F7F">
              <w:rPr>
                <w:szCs w:val="22"/>
              </w:rPr>
              <w:t>Cadrele</w:t>
            </w:r>
            <w:proofErr w:type="spellEnd"/>
            <w:r w:rsidRPr="007A6F7F">
              <w:rPr>
                <w:szCs w:val="22"/>
              </w:rPr>
              <w:t xml:space="preserve"> </w:t>
            </w:r>
            <w:proofErr w:type="spellStart"/>
            <w:r w:rsidRPr="007A6F7F">
              <w:rPr>
                <w:szCs w:val="22"/>
              </w:rPr>
              <w:t>didactice</w:t>
            </w:r>
            <w:proofErr w:type="spellEnd"/>
            <w:r w:rsidRPr="007A6F7F">
              <w:rPr>
                <w:szCs w:val="22"/>
              </w:rPr>
              <w:t xml:space="preserve"> </w:t>
            </w:r>
            <w:proofErr w:type="spellStart"/>
            <w:r w:rsidRPr="007A6F7F">
              <w:rPr>
                <w:szCs w:val="22"/>
              </w:rPr>
              <w:t>organizează</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desfășoară</w:t>
            </w:r>
            <w:proofErr w:type="spellEnd"/>
            <w:r w:rsidRPr="007A6F7F">
              <w:rPr>
                <w:szCs w:val="22"/>
              </w:rPr>
              <w:t xml:space="preserve"> </w:t>
            </w:r>
            <w:proofErr w:type="spellStart"/>
            <w:r w:rsidRPr="007A6F7F">
              <w:rPr>
                <w:szCs w:val="22"/>
              </w:rPr>
              <w:t>semestrial</w:t>
            </w:r>
            <w:proofErr w:type="spellEnd"/>
            <w:r w:rsidRPr="007A6F7F">
              <w:rPr>
                <w:szCs w:val="22"/>
              </w:rPr>
              <w:t xml:space="preserve"> </w:t>
            </w:r>
            <w:proofErr w:type="spellStart"/>
            <w:r w:rsidRPr="007A6F7F">
              <w:rPr>
                <w:szCs w:val="22"/>
              </w:rPr>
              <w:t>proiecte</w:t>
            </w:r>
            <w:proofErr w:type="spellEnd"/>
            <w:r w:rsidRPr="007A6F7F">
              <w:rPr>
                <w:szCs w:val="22"/>
              </w:rPr>
              <w:t xml:space="preserve"> </w:t>
            </w:r>
            <w:proofErr w:type="spellStart"/>
            <w:r w:rsidRPr="007A6F7F">
              <w:rPr>
                <w:szCs w:val="22"/>
              </w:rPr>
              <w:t>tematice</w:t>
            </w:r>
            <w:proofErr w:type="spellEnd"/>
            <w:r w:rsidRPr="007A6F7F">
              <w:rPr>
                <w:szCs w:val="22"/>
              </w:rPr>
              <w:t xml:space="preserve"> de </w:t>
            </w:r>
            <w:proofErr w:type="spellStart"/>
            <w:r w:rsidRPr="007A6F7F">
              <w:rPr>
                <w:szCs w:val="22"/>
              </w:rPr>
              <w:t>învățare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respectare</w:t>
            </w:r>
            <w:proofErr w:type="spellEnd"/>
            <w:r w:rsidRPr="007A6F7F">
              <w:rPr>
                <w:szCs w:val="22"/>
              </w:rPr>
              <w:t xml:space="preserve"> a </w:t>
            </w:r>
            <w:proofErr w:type="spellStart"/>
            <w:r w:rsidRPr="007A6F7F">
              <w:rPr>
                <w:szCs w:val="22"/>
              </w:rPr>
              <w:t>regulilor</w:t>
            </w:r>
            <w:proofErr w:type="spellEnd"/>
            <w:r w:rsidRPr="007A6F7F">
              <w:rPr>
                <w:szCs w:val="22"/>
              </w:rPr>
              <w:t xml:space="preserve"> de </w:t>
            </w:r>
            <w:proofErr w:type="spellStart"/>
            <w:r w:rsidRPr="007A6F7F">
              <w:rPr>
                <w:szCs w:val="22"/>
              </w:rPr>
              <w:t>circulație</w:t>
            </w:r>
            <w:proofErr w:type="spellEnd"/>
            <w:r w:rsidRPr="007A6F7F">
              <w:rPr>
                <w:szCs w:val="22"/>
              </w:rPr>
              <w:t xml:space="preserve"> </w:t>
            </w:r>
            <w:proofErr w:type="spellStart"/>
            <w:r w:rsidRPr="007A6F7F">
              <w:rPr>
                <w:szCs w:val="22"/>
              </w:rPr>
              <w:t>rutieră</w:t>
            </w:r>
            <w:proofErr w:type="spellEnd"/>
            <w:r w:rsidRPr="007A6F7F">
              <w:rPr>
                <w:szCs w:val="22"/>
              </w:rPr>
              <w:t xml:space="preserve">, a </w:t>
            </w:r>
            <w:proofErr w:type="spellStart"/>
            <w:r w:rsidRPr="007A6F7F">
              <w:rPr>
                <w:szCs w:val="22"/>
              </w:rPr>
              <w:t>tehnicii</w:t>
            </w:r>
            <w:proofErr w:type="spellEnd"/>
            <w:r w:rsidRPr="007A6F7F">
              <w:rPr>
                <w:szCs w:val="22"/>
              </w:rPr>
              <w:t xml:space="preserve"> </w:t>
            </w:r>
            <w:proofErr w:type="spellStart"/>
            <w:r w:rsidRPr="007A6F7F">
              <w:rPr>
                <w:szCs w:val="22"/>
              </w:rPr>
              <w:t>securității</w:t>
            </w:r>
            <w:proofErr w:type="spellEnd"/>
            <w:r w:rsidRPr="007A6F7F">
              <w:rPr>
                <w:szCs w:val="22"/>
              </w:rPr>
              <w:t xml:space="preserve">, </w:t>
            </w:r>
            <w:proofErr w:type="spellStart"/>
            <w:r w:rsidRPr="007A6F7F">
              <w:rPr>
                <w:szCs w:val="22"/>
              </w:rPr>
              <w:t>prevenirea</w:t>
            </w:r>
            <w:proofErr w:type="spellEnd"/>
            <w:r w:rsidRPr="007A6F7F">
              <w:rPr>
                <w:szCs w:val="22"/>
              </w:rPr>
              <w:t xml:space="preserve"> </w:t>
            </w:r>
            <w:proofErr w:type="spellStart"/>
            <w:r w:rsidRPr="007A6F7F">
              <w:rPr>
                <w:szCs w:val="22"/>
              </w:rPr>
              <w:t>situațiilor</w:t>
            </w:r>
            <w:proofErr w:type="spellEnd"/>
            <w:r w:rsidRPr="007A6F7F">
              <w:rPr>
                <w:szCs w:val="22"/>
              </w:rPr>
              <w:t xml:space="preserve"> de </w:t>
            </w:r>
            <w:proofErr w:type="spellStart"/>
            <w:r w:rsidRPr="007A6F7F">
              <w:rPr>
                <w:szCs w:val="22"/>
              </w:rPr>
              <w:t>risc</w:t>
            </w:r>
            <w:proofErr w:type="spellEnd"/>
            <w:r w:rsidRPr="007A6F7F">
              <w:rPr>
                <w:szCs w:val="22"/>
              </w:rPr>
              <w:t xml:space="preserve"> </w:t>
            </w:r>
            <w:proofErr w:type="spellStart"/>
            <w:r w:rsidRPr="007A6F7F">
              <w:rPr>
                <w:szCs w:val="22"/>
              </w:rPr>
              <w:t>și</w:t>
            </w:r>
            <w:proofErr w:type="spellEnd"/>
            <w:r w:rsidRPr="007A6F7F">
              <w:rPr>
                <w:szCs w:val="22"/>
              </w:rPr>
              <w:t xml:space="preserve"> de </w:t>
            </w:r>
            <w:proofErr w:type="spellStart"/>
            <w:r w:rsidRPr="007A6F7F">
              <w:rPr>
                <w:szCs w:val="22"/>
              </w:rPr>
              <w:t>acordare</w:t>
            </w:r>
            <w:proofErr w:type="spellEnd"/>
            <w:r w:rsidRPr="007A6F7F">
              <w:rPr>
                <w:szCs w:val="22"/>
              </w:rPr>
              <w:t xml:space="preserve"> a </w:t>
            </w:r>
            <w:proofErr w:type="spellStart"/>
            <w:r w:rsidRPr="007A6F7F">
              <w:rPr>
                <w:szCs w:val="22"/>
              </w:rPr>
              <w:t>primului</w:t>
            </w:r>
            <w:proofErr w:type="spellEnd"/>
            <w:r w:rsidRPr="007A6F7F">
              <w:rPr>
                <w:szCs w:val="22"/>
              </w:rPr>
              <w:t xml:space="preserve"> </w:t>
            </w:r>
            <w:proofErr w:type="spellStart"/>
            <w:r w:rsidRPr="007A6F7F">
              <w:rPr>
                <w:szCs w:val="22"/>
              </w:rPr>
              <w:t>a</w:t>
            </w:r>
            <w:r w:rsidR="00EF7138">
              <w:rPr>
                <w:szCs w:val="22"/>
              </w:rPr>
              <w:t>jutor</w:t>
            </w:r>
            <w:proofErr w:type="spellEnd"/>
            <w:r w:rsidR="00EF7138">
              <w:rPr>
                <w:szCs w:val="22"/>
              </w:rPr>
              <w:t xml:space="preserve">. </w:t>
            </w:r>
            <w:r w:rsidRPr="007A6F7F">
              <w:rPr>
                <w:szCs w:val="22"/>
              </w:rPr>
              <w:t xml:space="preserve"> Sunt </w:t>
            </w:r>
            <w:proofErr w:type="spellStart"/>
            <w:r w:rsidRPr="007A6F7F">
              <w:rPr>
                <w:szCs w:val="22"/>
              </w:rPr>
              <w:t>organi</w:t>
            </w:r>
            <w:r w:rsidR="00EF7138">
              <w:rPr>
                <w:szCs w:val="22"/>
              </w:rPr>
              <w:t>zate</w:t>
            </w:r>
            <w:proofErr w:type="spellEnd"/>
            <w:r w:rsidR="00EF7138">
              <w:rPr>
                <w:szCs w:val="22"/>
              </w:rPr>
              <w:t xml:space="preserve"> </w:t>
            </w:r>
            <w:proofErr w:type="spellStart"/>
            <w:r w:rsidR="00EF7138">
              <w:rPr>
                <w:szCs w:val="22"/>
              </w:rPr>
              <w:t>activități</w:t>
            </w:r>
            <w:proofErr w:type="spellEnd"/>
            <w:r w:rsidR="00EF7138">
              <w:rPr>
                <w:szCs w:val="22"/>
              </w:rPr>
              <w:t xml:space="preserve"> </w:t>
            </w:r>
            <w:proofErr w:type="spellStart"/>
            <w:r w:rsidRPr="007A6F7F">
              <w:rPr>
                <w:szCs w:val="22"/>
              </w:rPr>
              <w:t>pentru</w:t>
            </w:r>
            <w:proofErr w:type="spellEnd"/>
            <w:r w:rsidRPr="007A6F7F">
              <w:rPr>
                <w:szCs w:val="22"/>
              </w:rPr>
              <w:t xml:space="preserve"> </w:t>
            </w:r>
            <w:proofErr w:type="spellStart"/>
            <w:r w:rsidRPr="007A6F7F">
              <w:rPr>
                <w:szCs w:val="22"/>
              </w:rPr>
              <w:t>părinți</w:t>
            </w:r>
            <w:proofErr w:type="spellEnd"/>
            <w:r w:rsidRPr="007A6F7F">
              <w:rPr>
                <w:szCs w:val="22"/>
              </w:rPr>
              <w:t xml:space="preserve"> la </w:t>
            </w:r>
            <w:proofErr w:type="spellStart"/>
            <w:r w:rsidRPr="007A6F7F">
              <w:rPr>
                <w:szCs w:val="22"/>
              </w:rPr>
              <w:t>respectare</w:t>
            </w:r>
            <w:proofErr w:type="spellEnd"/>
            <w:r w:rsidRPr="007A6F7F">
              <w:rPr>
                <w:szCs w:val="22"/>
              </w:rPr>
              <w:t xml:space="preserve"> a </w:t>
            </w:r>
            <w:proofErr w:type="spellStart"/>
            <w:r w:rsidRPr="007A6F7F">
              <w:rPr>
                <w:szCs w:val="22"/>
              </w:rPr>
              <w:t>regulilor</w:t>
            </w:r>
            <w:proofErr w:type="spellEnd"/>
            <w:r w:rsidRPr="007A6F7F">
              <w:rPr>
                <w:szCs w:val="22"/>
              </w:rPr>
              <w:t xml:space="preserve"> de </w:t>
            </w:r>
            <w:proofErr w:type="spellStart"/>
            <w:r w:rsidRPr="007A6F7F">
              <w:rPr>
                <w:szCs w:val="22"/>
              </w:rPr>
              <w:t>circulație</w:t>
            </w:r>
            <w:proofErr w:type="spellEnd"/>
            <w:r w:rsidRPr="007A6F7F">
              <w:rPr>
                <w:szCs w:val="22"/>
              </w:rPr>
              <w:t xml:space="preserve"> </w:t>
            </w:r>
            <w:proofErr w:type="spellStart"/>
            <w:r w:rsidRPr="007A6F7F">
              <w:rPr>
                <w:szCs w:val="22"/>
              </w:rPr>
              <w:t>rutieră</w:t>
            </w:r>
            <w:proofErr w:type="spellEnd"/>
            <w:r w:rsidRPr="007A6F7F">
              <w:rPr>
                <w:szCs w:val="22"/>
              </w:rPr>
              <w:t xml:space="preserve">, a </w:t>
            </w:r>
            <w:proofErr w:type="spellStart"/>
            <w:r w:rsidRPr="007A6F7F">
              <w:rPr>
                <w:szCs w:val="22"/>
              </w:rPr>
              <w:t>tehnicii</w:t>
            </w:r>
            <w:proofErr w:type="spellEnd"/>
            <w:r w:rsidRPr="007A6F7F">
              <w:rPr>
                <w:szCs w:val="22"/>
              </w:rPr>
              <w:t xml:space="preserve"> </w:t>
            </w:r>
            <w:proofErr w:type="spellStart"/>
            <w:r w:rsidRPr="007A6F7F">
              <w:rPr>
                <w:szCs w:val="22"/>
              </w:rPr>
              <w:t>securității</w:t>
            </w:r>
            <w:proofErr w:type="spellEnd"/>
            <w:r w:rsidRPr="007A6F7F">
              <w:rPr>
                <w:szCs w:val="22"/>
              </w:rPr>
              <w:t xml:space="preserve">, de </w:t>
            </w:r>
            <w:proofErr w:type="spellStart"/>
            <w:r w:rsidRPr="007A6F7F">
              <w:rPr>
                <w:szCs w:val="22"/>
              </w:rPr>
              <w:t>prevenire</w:t>
            </w:r>
            <w:proofErr w:type="spellEnd"/>
            <w:r w:rsidRPr="007A6F7F">
              <w:rPr>
                <w:szCs w:val="22"/>
              </w:rPr>
              <w:t xml:space="preserve"> a </w:t>
            </w:r>
            <w:proofErr w:type="spellStart"/>
            <w:r w:rsidRPr="007A6F7F">
              <w:rPr>
                <w:szCs w:val="22"/>
              </w:rPr>
              <w:t>situațiilor</w:t>
            </w:r>
            <w:proofErr w:type="spellEnd"/>
            <w:r w:rsidRPr="007A6F7F">
              <w:rPr>
                <w:szCs w:val="22"/>
              </w:rPr>
              <w:t xml:space="preserve"> de </w:t>
            </w:r>
            <w:proofErr w:type="spellStart"/>
            <w:r w:rsidRPr="007A6F7F">
              <w:rPr>
                <w:szCs w:val="22"/>
              </w:rPr>
              <w:t>risc</w:t>
            </w:r>
            <w:proofErr w:type="spellEnd"/>
            <w:r w:rsidRPr="007A6F7F">
              <w:rPr>
                <w:szCs w:val="22"/>
              </w:rPr>
              <w:t xml:space="preserve"> </w:t>
            </w:r>
            <w:proofErr w:type="spellStart"/>
            <w:r w:rsidRPr="007A6F7F">
              <w:rPr>
                <w:szCs w:val="22"/>
              </w:rPr>
              <w:t>și</w:t>
            </w:r>
            <w:proofErr w:type="spellEnd"/>
            <w:r w:rsidRPr="007A6F7F">
              <w:rPr>
                <w:szCs w:val="22"/>
              </w:rPr>
              <w:t xml:space="preserve"> de </w:t>
            </w:r>
            <w:proofErr w:type="spellStart"/>
            <w:r w:rsidRPr="007A6F7F">
              <w:rPr>
                <w:szCs w:val="22"/>
              </w:rPr>
              <w:t>acordare</w:t>
            </w:r>
            <w:proofErr w:type="spellEnd"/>
            <w:r w:rsidRPr="007A6F7F">
              <w:rPr>
                <w:szCs w:val="22"/>
              </w:rPr>
              <w:t xml:space="preserve"> a </w:t>
            </w:r>
            <w:proofErr w:type="spellStart"/>
            <w:r w:rsidRPr="007A6F7F">
              <w:rPr>
                <w:szCs w:val="22"/>
              </w:rPr>
              <w:t>primului</w:t>
            </w:r>
            <w:proofErr w:type="spellEnd"/>
            <w:r w:rsidRPr="007A6F7F">
              <w:rPr>
                <w:szCs w:val="22"/>
              </w:rPr>
              <w:t xml:space="preserve"> </w:t>
            </w:r>
            <w:proofErr w:type="spellStart"/>
            <w:r w:rsidRPr="007A6F7F">
              <w:rPr>
                <w:szCs w:val="22"/>
              </w:rPr>
              <w:t>ajutor</w:t>
            </w:r>
            <w:proofErr w:type="spellEnd"/>
            <w:r w:rsidRPr="007A6F7F">
              <w:rPr>
                <w:szCs w:val="22"/>
              </w:rPr>
              <w:t>.</w:t>
            </w:r>
          </w:p>
        </w:tc>
      </w:tr>
      <w:tr w:rsidR="00C86EAE" w:rsidRPr="007A6F7F" w14:paraId="5FED4179" w14:textId="77777777" w:rsidTr="00415CB2">
        <w:tc>
          <w:tcPr>
            <w:tcW w:w="2069" w:type="dxa"/>
          </w:tcPr>
          <w:p w14:paraId="7B2EA4BD" w14:textId="77777777" w:rsidR="00C86EAE" w:rsidRPr="007A6F7F" w:rsidRDefault="00C86EAE" w:rsidP="007A6F7F">
            <w:pPr>
              <w:jc w:val="left"/>
            </w:pPr>
            <w:r w:rsidRPr="007A6F7F">
              <w:t>Pondere și punctaj acordat</w:t>
            </w:r>
          </w:p>
        </w:tc>
        <w:tc>
          <w:tcPr>
            <w:tcW w:w="1475" w:type="dxa"/>
          </w:tcPr>
          <w:p w14:paraId="4772EB22" w14:textId="77777777" w:rsidR="00C86EAE" w:rsidRPr="007A6F7F" w:rsidRDefault="00C86EAE" w:rsidP="007A6F7F">
            <w:pPr>
              <w:jc w:val="left"/>
            </w:pPr>
            <w:r w:rsidRPr="007A6F7F">
              <w:t>Pondere:</w:t>
            </w:r>
            <w:r w:rsidRPr="007A6F7F">
              <w:rPr>
                <w:bCs/>
              </w:rPr>
              <w:t>1</w:t>
            </w:r>
          </w:p>
        </w:tc>
        <w:tc>
          <w:tcPr>
            <w:tcW w:w="3827" w:type="dxa"/>
          </w:tcPr>
          <w:p w14:paraId="1EB35696" w14:textId="77777777" w:rsidR="00C86EAE" w:rsidRPr="007A6F7F" w:rsidRDefault="00C86EAE" w:rsidP="007A6F7F">
            <w:pPr>
              <w:jc w:val="left"/>
            </w:pPr>
            <w:r w:rsidRPr="007A6F7F">
              <w:t>Autoevaluare conform criteriilor: -</w:t>
            </w:r>
            <w:r w:rsidR="00C272AC" w:rsidRPr="007A6F7F">
              <w:t>0,75</w:t>
            </w:r>
          </w:p>
        </w:tc>
        <w:tc>
          <w:tcPr>
            <w:tcW w:w="2268" w:type="dxa"/>
          </w:tcPr>
          <w:p w14:paraId="610D8D29" w14:textId="77777777" w:rsidR="00C86EAE" w:rsidRPr="007A6F7F" w:rsidRDefault="00C86EAE" w:rsidP="007A6F7F">
            <w:pPr>
              <w:jc w:val="left"/>
            </w:pPr>
            <w:r w:rsidRPr="007A6F7F">
              <w:t xml:space="preserve">Punctaj acordat: - </w:t>
            </w:r>
            <w:r w:rsidR="00C272AC" w:rsidRPr="007A6F7F">
              <w:t>0,75</w:t>
            </w:r>
          </w:p>
        </w:tc>
      </w:tr>
      <w:tr w:rsidR="00C86EAE" w:rsidRPr="007A6F7F" w14:paraId="760EECA1" w14:textId="77777777" w:rsidTr="00DF435F">
        <w:tc>
          <w:tcPr>
            <w:tcW w:w="7371" w:type="dxa"/>
            <w:gridSpan w:val="3"/>
          </w:tcPr>
          <w:p w14:paraId="2BF5A828" w14:textId="77777777" w:rsidR="00C86EAE" w:rsidRPr="007A6F7F" w:rsidRDefault="00C86EAE" w:rsidP="007A6F7F">
            <w:pPr>
              <w:jc w:val="left"/>
              <w:rPr>
                <w:b/>
                <w:bCs/>
              </w:rPr>
            </w:pPr>
            <w:r w:rsidRPr="007A6F7F">
              <w:rPr>
                <w:b/>
                <w:bCs/>
              </w:rPr>
              <w:t>Total standard</w:t>
            </w:r>
          </w:p>
        </w:tc>
        <w:tc>
          <w:tcPr>
            <w:tcW w:w="2268" w:type="dxa"/>
          </w:tcPr>
          <w:p w14:paraId="0A40E146" w14:textId="77777777" w:rsidR="00C86EAE" w:rsidRPr="007A6F7F" w:rsidRDefault="006E2AEC" w:rsidP="007A6F7F">
            <w:pPr>
              <w:jc w:val="left"/>
              <w:rPr>
                <w:b/>
                <w:bCs/>
              </w:rPr>
            </w:pPr>
            <w:r>
              <w:rPr>
                <w:b/>
                <w:bCs/>
              </w:rPr>
              <w:t>7,</w:t>
            </w:r>
            <w:r w:rsidR="00B415E4" w:rsidRPr="007A6F7F">
              <w:rPr>
                <w:b/>
                <w:bCs/>
              </w:rPr>
              <w:t>5</w:t>
            </w:r>
          </w:p>
        </w:tc>
      </w:tr>
    </w:tbl>
    <w:p w14:paraId="3598D127" w14:textId="77777777" w:rsidR="00C86EAE" w:rsidRPr="007A6F7F" w:rsidRDefault="00C86EAE" w:rsidP="007A6F7F">
      <w:pPr>
        <w:jc w:val="left"/>
      </w:pPr>
    </w:p>
    <w:p w14:paraId="429C97F7" w14:textId="77777777" w:rsidR="00C86EAE" w:rsidRPr="007A6F7F" w:rsidRDefault="00C86EAE" w:rsidP="007A6F7F">
      <w:pPr>
        <w:pStyle w:val="2"/>
        <w:jc w:val="left"/>
        <w:rPr>
          <w:rFonts w:ascii="Times New Roman" w:hAnsi="Times New Roman"/>
          <w:lang w:val="en-US"/>
        </w:rPr>
      </w:pPr>
      <w:bookmarkStart w:id="7" w:name="_Toc46741864"/>
      <w:bookmarkStart w:id="8" w:name="_Toc48389082"/>
      <w:r w:rsidRPr="007A6F7F">
        <w:rPr>
          <w:rFonts w:ascii="Times New Roman" w:hAnsi="Times New Roman"/>
          <w:lang w:val="en-US"/>
        </w:rPr>
        <w:t xml:space="preserve">Standard 1.2. </w:t>
      </w:r>
      <w:proofErr w:type="spellStart"/>
      <w:r w:rsidRPr="007A6F7F">
        <w:rPr>
          <w:rFonts w:ascii="Times New Roman" w:hAnsi="Times New Roman"/>
          <w:lang w:val="en-US"/>
        </w:rPr>
        <w:t>Instituția</w:t>
      </w:r>
      <w:proofErr w:type="spellEnd"/>
      <w:r w:rsidR="00E9171F">
        <w:rPr>
          <w:rFonts w:ascii="Times New Roman" w:hAnsi="Times New Roman"/>
          <w:lang w:val="en-US"/>
        </w:rPr>
        <w:t xml:space="preserve"> </w:t>
      </w:r>
      <w:proofErr w:type="spellStart"/>
      <w:r w:rsidRPr="007A6F7F">
        <w:rPr>
          <w:rFonts w:ascii="Times New Roman" w:hAnsi="Times New Roman"/>
          <w:lang w:val="en-US"/>
        </w:rPr>
        <w:t>dezvoltă</w:t>
      </w:r>
      <w:proofErr w:type="spellEnd"/>
      <w:r w:rsidR="00E9171F">
        <w:rPr>
          <w:rFonts w:ascii="Times New Roman" w:hAnsi="Times New Roman"/>
          <w:lang w:val="en-US"/>
        </w:rPr>
        <w:t xml:space="preserve"> </w:t>
      </w:r>
      <w:proofErr w:type="spellStart"/>
      <w:r w:rsidRPr="007A6F7F">
        <w:rPr>
          <w:rFonts w:ascii="Times New Roman" w:hAnsi="Times New Roman"/>
          <w:lang w:val="en-US"/>
        </w:rPr>
        <w:t>parteneriate</w:t>
      </w:r>
      <w:proofErr w:type="spellEnd"/>
      <w:r w:rsidR="00E9171F">
        <w:rPr>
          <w:rFonts w:ascii="Times New Roman" w:hAnsi="Times New Roman"/>
          <w:lang w:val="en-US"/>
        </w:rPr>
        <w:t xml:space="preserve"> </w:t>
      </w:r>
      <w:proofErr w:type="spellStart"/>
      <w:r w:rsidRPr="007A6F7F">
        <w:rPr>
          <w:rFonts w:ascii="Times New Roman" w:hAnsi="Times New Roman"/>
          <w:lang w:val="en-US"/>
        </w:rPr>
        <w:t>comunitare</w:t>
      </w:r>
      <w:proofErr w:type="spellEnd"/>
      <w:r w:rsidR="00E9171F">
        <w:rPr>
          <w:rFonts w:ascii="Times New Roman" w:hAnsi="Times New Roman"/>
          <w:lang w:val="en-US"/>
        </w:rPr>
        <w:t xml:space="preserve"> </w:t>
      </w:r>
      <w:proofErr w:type="spellStart"/>
      <w:r w:rsidRPr="007A6F7F">
        <w:rPr>
          <w:rFonts w:ascii="Times New Roman" w:hAnsi="Times New Roman"/>
          <w:lang w:val="en-US"/>
        </w:rPr>
        <w:t>în</w:t>
      </w:r>
      <w:proofErr w:type="spellEnd"/>
      <w:r w:rsidR="00E9171F">
        <w:rPr>
          <w:rFonts w:ascii="Times New Roman" w:hAnsi="Times New Roman"/>
          <w:lang w:val="en-US"/>
        </w:rPr>
        <w:t xml:space="preserve"> </w:t>
      </w:r>
      <w:proofErr w:type="spellStart"/>
      <w:r w:rsidRPr="007A6F7F">
        <w:rPr>
          <w:rFonts w:ascii="Times New Roman" w:hAnsi="Times New Roman"/>
          <w:lang w:val="en-US"/>
        </w:rPr>
        <w:t>vederea</w:t>
      </w:r>
      <w:proofErr w:type="spellEnd"/>
      <w:r w:rsidR="00E9171F">
        <w:rPr>
          <w:rFonts w:ascii="Times New Roman" w:hAnsi="Times New Roman"/>
          <w:lang w:val="en-US"/>
        </w:rPr>
        <w:t xml:space="preserve"> </w:t>
      </w:r>
      <w:proofErr w:type="spellStart"/>
      <w:r w:rsidRPr="007A6F7F">
        <w:rPr>
          <w:rFonts w:ascii="Times New Roman" w:hAnsi="Times New Roman"/>
          <w:lang w:val="en-US"/>
        </w:rPr>
        <w:t>protecției</w:t>
      </w:r>
      <w:proofErr w:type="spellEnd"/>
      <w:r w:rsidR="00E9171F">
        <w:rPr>
          <w:rFonts w:ascii="Times New Roman" w:hAnsi="Times New Roman"/>
          <w:lang w:val="en-US"/>
        </w:rPr>
        <w:t xml:space="preserve"> </w:t>
      </w:r>
      <w:proofErr w:type="spellStart"/>
      <w:r w:rsidRPr="007A6F7F">
        <w:rPr>
          <w:rFonts w:ascii="Times New Roman" w:hAnsi="Times New Roman"/>
          <w:lang w:val="en-US"/>
        </w:rPr>
        <w:t>integrității</w:t>
      </w:r>
      <w:proofErr w:type="spellEnd"/>
      <w:r w:rsidR="00E9171F">
        <w:rPr>
          <w:rFonts w:ascii="Times New Roman" w:hAnsi="Times New Roman"/>
          <w:lang w:val="en-US"/>
        </w:rPr>
        <w:t xml:space="preserve"> </w:t>
      </w:r>
      <w:proofErr w:type="spellStart"/>
      <w:r w:rsidRPr="007A6F7F">
        <w:rPr>
          <w:rFonts w:ascii="Times New Roman" w:hAnsi="Times New Roman"/>
          <w:lang w:val="en-US"/>
        </w:rPr>
        <w:t>fizice</w:t>
      </w:r>
      <w:proofErr w:type="spellEnd"/>
      <w:r w:rsidR="00E9171F">
        <w:rPr>
          <w:rFonts w:ascii="Times New Roman" w:hAnsi="Times New Roman"/>
          <w:lang w:val="en-US"/>
        </w:rPr>
        <w:t xml:space="preserve"> </w:t>
      </w:r>
      <w:proofErr w:type="spellStart"/>
      <w:r w:rsidRPr="007A6F7F">
        <w:rPr>
          <w:rFonts w:ascii="Times New Roman" w:hAnsi="Times New Roman"/>
          <w:lang w:val="en-US"/>
        </w:rPr>
        <w:t>și</w:t>
      </w:r>
      <w:proofErr w:type="spellEnd"/>
      <w:r w:rsidR="00E9171F">
        <w:rPr>
          <w:rFonts w:ascii="Times New Roman" w:hAnsi="Times New Roman"/>
          <w:lang w:val="en-US"/>
        </w:rPr>
        <w:t xml:space="preserve"> </w:t>
      </w:r>
      <w:proofErr w:type="spellStart"/>
      <w:r w:rsidRPr="007A6F7F">
        <w:rPr>
          <w:rFonts w:ascii="Times New Roman" w:hAnsi="Times New Roman"/>
          <w:lang w:val="en-US"/>
        </w:rPr>
        <w:t>psihice</w:t>
      </w:r>
      <w:proofErr w:type="spellEnd"/>
      <w:r w:rsidRPr="007A6F7F">
        <w:rPr>
          <w:rFonts w:ascii="Times New Roman" w:hAnsi="Times New Roman"/>
          <w:lang w:val="en-US"/>
        </w:rPr>
        <w:t xml:space="preserve"> a </w:t>
      </w:r>
      <w:proofErr w:type="spellStart"/>
      <w:r w:rsidRPr="007A6F7F">
        <w:rPr>
          <w:rFonts w:ascii="Times New Roman" w:hAnsi="Times New Roman"/>
          <w:lang w:val="en-US"/>
        </w:rPr>
        <w:t>fiecărui</w:t>
      </w:r>
      <w:proofErr w:type="spellEnd"/>
      <w:r w:rsidR="00E9171F">
        <w:rPr>
          <w:rFonts w:ascii="Times New Roman" w:hAnsi="Times New Roman"/>
          <w:lang w:val="en-US"/>
        </w:rPr>
        <w:t xml:space="preserve"> </w:t>
      </w:r>
      <w:proofErr w:type="spellStart"/>
      <w:r w:rsidRPr="007A6F7F">
        <w:rPr>
          <w:rFonts w:ascii="Times New Roman" w:hAnsi="Times New Roman"/>
          <w:lang w:val="en-US"/>
        </w:rPr>
        <w:t>elev</w:t>
      </w:r>
      <w:proofErr w:type="spellEnd"/>
      <w:r w:rsidRPr="007A6F7F">
        <w:rPr>
          <w:rFonts w:ascii="Times New Roman" w:hAnsi="Times New Roman"/>
          <w:lang w:val="en-US"/>
        </w:rPr>
        <w:t xml:space="preserve">/ </w:t>
      </w:r>
      <w:proofErr w:type="spellStart"/>
      <w:r w:rsidRPr="007A6F7F">
        <w:rPr>
          <w:rFonts w:ascii="Times New Roman" w:hAnsi="Times New Roman"/>
          <w:lang w:val="en-US"/>
        </w:rPr>
        <w:t>copil</w:t>
      </w:r>
      <w:bookmarkEnd w:id="7"/>
      <w:bookmarkEnd w:id="8"/>
      <w:proofErr w:type="spellEnd"/>
    </w:p>
    <w:p w14:paraId="0C7EAD8F"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Management</w:t>
      </w:r>
    </w:p>
    <w:p w14:paraId="72D4FDB8" w14:textId="77777777" w:rsidR="00C86EAE" w:rsidRPr="007A6F7F" w:rsidRDefault="00C86EAE" w:rsidP="007A6F7F">
      <w:pPr>
        <w:jc w:val="left"/>
        <w:rPr>
          <w:lang w:val="en-US"/>
        </w:rPr>
      </w:pPr>
      <w:r w:rsidRPr="007A6F7F">
        <w:rPr>
          <w:b/>
          <w:bCs/>
          <w:lang w:val="en-US"/>
        </w:rPr>
        <w:t>Indicator 1.2.1.</w:t>
      </w:r>
      <w:r w:rsidRPr="007A6F7F">
        <w:rPr>
          <w:lang w:val="en-US"/>
        </w:rPr>
        <w:t xml:space="preserve">Proiectarea, </w:t>
      </w:r>
      <w:proofErr w:type="spellStart"/>
      <w:r w:rsidRPr="007A6F7F">
        <w:rPr>
          <w:lang w:val="en-US"/>
        </w:rPr>
        <w:t>în</w:t>
      </w:r>
      <w:proofErr w:type="spellEnd"/>
      <w:r w:rsidR="007167F0">
        <w:rPr>
          <w:lang w:val="en-US"/>
        </w:rPr>
        <w:t xml:space="preserve"> </w:t>
      </w:r>
      <w:proofErr w:type="spellStart"/>
      <w:r w:rsidRPr="007A6F7F">
        <w:rPr>
          <w:lang w:val="en-US"/>
        </w:rPr>
        <w:t>documentele</w:t>
      </w:r>
      <w:proofErr w:type="spellEnd"/>
      <w:r w:rsidR="007167F0">
        <w:rPr>
          <w:lang w:val="en-US"/>
        </w:rPr>
        <w:t xml:space="preserve"> </w:t>
      </w:r>
      <w:proofErr w:type="spellStart"/>
      <w:r w:rsidRPr="007A6F7F">
        <w:rPr>
          <w:lang w:val="en-US"/>
        </w:rPr>
        <w:t>strategice</w:t>
      </w:r>
      <w:proofErr w:type="spellEnd"/>
      <w:r w:rsidR="007167F0">
        <w:rPr>
          <w:lang w:val="en-US"/>
        </w:rPr>
        <w:t xml:space="preserve"> </w:t>
      </w:r>
      <w:proofErr w:type="spellStart"/>
      <w:r w:rsidRPr="007A6F7F">
        <w:rPr>
          <w:lang w:val="en-US"/>
        </w:rPr>
        <w:t>și</w:t>
      </w:r>
      <w:proofErr w:type="spellEnd"/>
      <w:r w:rsidR="007167F0">
        <w:rPr>
          <w:lang w:val="en-US"/>
        </w:rPr>
        <w:t xml:space="preserve"> </w:t>
      </w:r>
      <w:proofErr w:type="spellStart"/>
      <w:r w:rsidRPr="007A6F7F">
        <w:rPr>
          <w:lang w:val="en-US"/>
        </w:rPr>
        <w:t>operaționale</w:t>
      </w:r>
      <w:proofErr w:type="spellEnd"/>
      <w:r w:rsidRPr="007A6F7F">
        <w:rPr>
          <w:lang w:val="en-US"/>
        </w:rPr>
        <w:t xml:space="preserve">, a </w:t>
      </w:r>
      <w:proofErr w:type="spellStart"/>
      <w:r w:rsidRPr="007A6F7F">
        <w:rPr>
          <w:lang w:val="en-US"/>
        </w:rPr>
        <w:t>acțiunilor</w:t>
      </w:r>
      <w:proofErr w:type="spellEnd"/>
      <w:r w:rsidRPr="007A6F7F">
        <w:rPr>
          <w:lang w:val="en-US"/>
        </w:rPr>
        <w:t xml:space="preserve"> de </w:t>
      </w:r>
      <w:proofErr w:type="spellStart"/>
      <w:r w:rsidRPr="007A6F7F">
        <w:rPr>
          <w:lang w:val="en-US"/>
        </w:rPr>
        <w:t>colaborare</w:t>
      </w:r>
      <w:proofErr w:type="spellEnd"/>
      <w:r w:rsidRPr="007A6F7F">
        <w:rPr>
          <w:lang w:val="en-US"/>
        </w:rPr>
        <w:t xml:space="preserve"> cu </w:t>
      </w:r>
      <w:proofErr w:type="spellStart"/>
      <w:r w:rsidRPr="007A6F7F">
        <w:rPr>
          <w:lang w:val="en-US"/>
        </w:rPr>
        <w:t>familia</w:t>
      </w:r>
      <w:proofErr w:type="spellEnd"/>
      <w:r w:rsidRPr="007A6F7F">
        <w:rPr>
          <w:lang w:val="en-US"/>
        </w:rPr>
        <w:t xml:space="preserve">, cu </w:t>
      </w:r>
      <w:proofErr w:type="spellStart"/>
      <w:r w:rsidRPr="007A6F7F">
        <w:rPr>
          <w:lang w:val="en-US"/>
        </w:rPr>
        <w:t>autoritatea</w:t>
      </w:r>
      <w:proofErr w:type="spellEnd"/>
      <w:r w:rsidR="007167F0">
        <w:rPr>
          <w:lang w:val="en-US"/>
        </w:rPr>
        <w:t xml:space="preserve"> </w:t>
      </w:r>
      <w:proofErr w:type="spellStart"/>
      <w:r w:rsidRPr="007A6F7F">
        <w:rPr>
          <w:lang w:val="en-US"/>
        </w:rPr>
        <w:t>publică</w:t>
      </w:r>
      <w:proofErr w:type="spellEnd"/>
      <w:r w:rsidR="007167F0">
        <w:rPr>
          <w:lang w:val="en-US"/>
        </w:rPr>
        <w:t xml:space="preserve"> </w:t>
      </w:r>
      <w:proofErr w:type="spellStart"/>
      <w:r w:rsidRPr="007A6F7F">
        <w:rPr>
          <w:lang w:val="en-US"/>
        </w:rPr>
        <w:t>locală</w:t>
      </w:r>
      <w:proofErr w:type="spellEnd"/>
      <w:r w:rsidRPr="007A6F7F">
        <w:rPr>
          <w:lang w:val="en-US"/>
        </w:rPr>
        <w:t xml:space="preserve">, cu </w:t>
      </w:r>
      <w:proofErr w:type="spellStart"/>
      <w:r w:rsidRPr="007A6F7F">
        <w:rPr>
          <w:lang w:val="en-US"/>
        </w:rPr>
        <w:t>alte</w:t>
      </w:r>
      <w:proofErr w:type="spellEnd"/>
      <w:r w:rsidR="007167F0">
        <w:rPr>
          <w:lang w:val="en-US"/>
        </w:rPr>
        <w:t xml:space="preserve"> </w:t>
      </w:r>
      <w:proofErr w:type="spellStart"/>
      <w:r w:rsidRPr="007A6F7F">
        <w:rPr>
          <w:lang w:val="en-US"/>
        </w:rPr>
        <w:t>instituții</w:t>
      </w:r>
      <w:proofErr w:type="spellEnd"/>
      <w:r w:rsidRPr="007A6F7F">
        <w:rPr>
          <w:lang w:val="en-US"/>
        </w:rPr>
        <w:t xml:space="preserve"> cu </w:t>
      </w:r>
      <w:proofErr w:type="spellStart"/>
      <w:r w:rsidRPr="007A6F7F">
        <w:rPr>
          <w:lang w:val="en-US"/>
        </w:rPr>
        <w:t>atribuții</w:t>
      </w:r>
      <w:proofErr w:type="spellEnd"/>
      <w:r w:rsidR="007167F0">
        <w:rPr>
          <w:lang w:val="en-US"/>
        </w:rPr>
        <w:t xml:space="preserve"> </w:t>
      </w:r>
      <w:proofErr w:type="spellStart"/>
      <w:r w:rsidRPr="007A6F7F">
        <w:rPr>
          <w:lang w:val="en-US"/>
        </w:rPr>
        <w:t>legale</w:t>
      </w:r>
      <w:proofErr w:type="spellEnd"/>
      <w:r w:rsidR="007167F0">
        <w:rPr>
          <w:lang w:val="en-US"/>
        </w:rPr>
        <w:t xml:space="preserve"> </w:t>
      </w:r>
      <w:proofErr w:type="spellStart"/>
      <w:r w:rsidRPr="007A6F7F">
        <w:rPr>
          <w:lang w:val="en-US"/>
        </w:rPr>
        <w:t>în</w:t>
      </w:r>
      <w:proofErr w:type="spellEnd"/>
      <w:r w:rsidR="007167F0">
        <w:rPr>
          <w:lang w:val="en-US"/>
        </w:rPr>
        <w:t xml:space="preserve"> </w:t>
      </w:r>
      <w:proofErr w:type="spellStart"/>
      <w:r w:rsidRPr="007A6F7F">
        <w:rPr>
          <w:lang w:val="en-US"/>
        </w:rPr>
        <w:t>sensul</w:t>
      </w:r>
      <w:proofErr w:type="spellEnd"/>
      <w:r w:rsidR="007167F0">
        <w:rPr>
          <w:lang w:val="en-US"/>
        </w:rPr>
        <w:t xml:space="preserve"> </w:t>
      </w:r>
      <w:proofErr w:type="spellStart"/>
      <w:r w:rsidRPr="007A6F7F">
        <w:rPr>
          <w:lang w:val="en-US"/>
        </w:rPr>
        <w:t>protecției</w:t>
      </w:r>
      <w:proofErr w:type="spellEnd"/>
      <w:r w:rsidR="007167F0">
        <w:rPr>
          <w:lang w:val="en-US"/>
        </w:rPr>
        <w:t xml:space="preserve"> </w:t>
      </w:r>
      <w:proofErr w:type="spellStart"/>
      <w:r w:rsidRPr="007A6F7F">
        <w:rPr>
          <w:lang w:val="en-US"/>
        </w:rPr>
        <w:t>elevului</w:t>
      </w:r>
      <w:proofErr w:type="spellEnd"/>
      <w:r w:rsidRPr="007A6F7F">
        <w:rPr>
          <w:lang w:val="en-US"/>
        </w:rPr>
        <w:t xml:space="preserve">/ </w:t>
      </w:r>
      <w:proofErr w:type="spellStart"/>
      <w:r w:rsidRPr="007A6F7F">
        <w:rPr>
          <w:lang w:val="en-US"/>
        </w:rPr>
        <w:t>copilului</w:t>
      </w:r>
      <w:proofErr w:type="spellEnd"/>
      <w:r w:rsidR="007167F0">
        <w:rPr>
          <w:lang w:val="en-US"/>
        </w:rPr>
        <w:t xml:space="preserve"> </w:t>
      </w:r>
      <w:proofErr w:type="spellStart"/>
      <w:r w:rsidRPr="007A6F7F">
        <w:rPr>
          <w:lang w:val="en-US"/>
        </w:rPr>
        <w:t>ș</w:t>
      </w:r>
      <w:r w:rsidR="007167F0">
        <w:rPr>
          <w:lang w:val="en-US"/>
        </w:rPr>
        <w:t>i</w:t>
      </w:r>
      <w:proofErr w:type="spellEnd"/>
      <w:r w:rsidR="007167F0">
        <w:rPr>
          <w:lang w:val="en-US"/>
        </w:rPr>
        <w:t xml:space="preserve"> de </w:t>
      </w:r>
      <w:proofErr w:type="spellStart"/>
      <w:r w:rsidR="007167F0">
        <w:rPr>
          <w:lang w:val="en-US"/>
        </w:rPr>
        <w:t>informare</w:t>
      </w:r>
      <w:r w:rsidRPr="007A6F7F">
        <w:rPr>
          <w:lang w:val="en-US"/>
        </w:rPr>
        <w:t>a</w:t>
      </w:r>
      <w:proofErr w:type="spellEnd"/>
      <w:r w:rsidRPr="007A6F7F">
        <w:rPr>
          <w:lang w:val="en-US"/>
        </w:rPr>
        <w:t xml:space="preserve"> </w:t>
      </w:r>
      <w:proofErr w:type="spellStart"/>
      <w:r w:rsidRPr="007A6F7F">
        <w:rPr>
          <w:lang w:val="en-US"/>
        </w:rPr>
        <w:t>lor</w:t>
      </w:r>
      <w:proofErr w:type="spellEnd"/>
      <w:r w:rsidR="007167F0">
        <w:rPr>
          <w:lang w:val="en-US"/>
        </w:rPr>
        <w:t xml:space="preserve"> </w:t>
      </w:r>
      <w:proofErr w:type="spellStart"/>
      <w:r w:rsidRPr="007A6F7F">
        <w:rPr>
          <w:lang w:val="en-US"/>
        </w:rPr>
        <w:t>în</w:t>
      </w:r>
      <w:proofErr w:type="spellEnd"/>
      <w:r w:rsidR="007167F0">
        <w:rPr>
          <w:lang w:val="en-US"/>
        </w:rPr>
        <w:t xml:space="preserve"> </w:t>
      </w:r>
      <w:proofErr w:type="spellStart"/>
      <w:r w:rsidRPr="007A6F7F">
        <w:rPr>
          <w:lang w:val="en-US"/>
        </w:rPr>
        <w:t>privința</w:t>
      </w:r>
      <w:proofErr w:type="spellEnd"/>
      <w:r w:rsidR="007167F0">
        <w:rPr>
          <w:lang w:val="en-US"/>
        </w:rPr>
        <w:t xml:space="preserve"> </w:t>
      </w:r>
      <w:proofErr w:type="spellStart"/>
      <w:r w:rsidRPr="007A6F7F">
        <w:rPr>
          <w:lang w:val="en-US"/>
        </w:rPr>
        <w:t>procedurii</w:t>
      </w:r>
      <w:proofErr w:type="spellEnd"/>
      <w:r w:rsidR="007167F0">
        <w:rPr>
          <w:lang w:val="en-US"/>
        </w:rPr>
        <w:t xml:space="preserve"> </w:t>
      </w:r>
      <w:proofErr w:type="spellStart"/>
      <w:r w:rsidRPr="007A6F7F">
        <w:rPr>
          <w:lang w:val="en-US"/>
        </w:rPr>
        <w:t>legale</w:t>
      </w:r>
      <w:proofErr w:type="spellEnd"/>
      <w:r w:rsidRPr="007A6F7F">
        <w:rPr>
          <w:lang w:val="en-US"/>
        </w:rPr>
        <w:t xml:space="preserve"> de </w:t>
      </w:r>
      <w:proofErr w:type="spellStart"/>
      <w:r w:rsidRPr="007A6F7F">
        <w:rPr>
          <w:lang w:val="en-US"/>
        </w:rPr>
        <w:t>intervenție</w:t>
      </w:r>
      <w:proofErr w:type="spellEnd"/>
      <w:r w:rsidR="007167F0">
        <w:rPr>
          <w:lang w:val="en-US"/>
        </w:rPr>
        <w:t xml:space="preserve"> </w:t>
      </w:r>
      <w:proofErr w:type="spellStart"/>
      <w:r w:rsidRPr="007A6F7F">
        <w:rPr>
          <w:lang w:val="en-US"/>
        </w:rPr>
        <w:t>în</w:t>
      </w:r>
      <w:proofErr w:type="spellEnd"/>
      <w:r w:rsidR="007167F0">
        <w:rPr>
          <w:lang w:val="en-US"/>
        </w:rPr>
        <w:t xml:space="preserve"> </w:t>
      </w:r>
      <w:proofErr w:type="spellStart"/>
      <w:r w:rsidRPr="007A6F7F">
        <w:rPr>
          <w:lang w:val="en-US"/>
        </w:rPr>
        <w:t>cazurile</w:t>
      </w:r>
      <w:proofErr w:type="spellEnd"/>
      <w:r w:rsidRPr="007A6F7F">
        <w:rPr>
          <w:lang w:val="en-US"/>
        </w:rPr>
        <w:t xml:space="preserv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5201ECDA" w14:textId="77777777" w:rsidTr="00DF435F">
        <w:tc>
          <w:tcPr>
            <w:tcW w:w="2069" w:type="dxa"/>
          </w:tcPr>
          <w:p w14:paraId="70167394" w14:textId="77777777" w:rsidR="00C86EAE" w:rsidRPr="007A6F7F" w:rsidRDefault="00C86EAE" w:rsidP="007A6F7F">
            <w:pPr>
              <w:jc w:val="left"/>
            </w:pPr>
            <w:r w:rsidRPr="007A6F7F">
              <w:t xml:space="preserve">Dovezi </w:t>
            </w:r>
          </w:p>
        </w:tc>
        <w:tc>
          <w:tcPr>
            <w:tcW w:w="7570" w:type="dxa"/>
            <w:gridSpan w:val="3"/>
          </w:tcPr>
          <w:p w14:paraId="285CD8CC" w14:textId="77777777" w:rsidR="005272E5" w:rsidRPr="007A6F7F" w:rsidRDefault="005272E5" w:rsidP="007A6F7F">
            <w:pPr>
              <w:pStyle w:val="a4"/>
              <w:numPr>
                <w:ilvl w:val="0"/>
                <w:numId w:val="2"/>
              </w:numPr>
              <w:tabs>
                <w:tab w:val="clear" w:pos="709"/>
              </w:tabs>
              <w:jc w:val="left"/>
              <w:rPr>
                <w:bCs/>
              </w:rPr>
            </w:pPr>
            <w:proofErr w:type="spellStart"/>
            <w:r w:rsidRPr="007A6F7F">
              <w:rPr>
                <w:bCs/>
              </w:rPr>
              <w:t>Regulamentul</w:t>
            </w:r>
            <w:proofErr w:type="spellEnd"/>
            <w:r w:rsidRPr="007A6F7F">
              <w:rPr>
                <w:bCs/>
              </w:rPr>
              <w:t xml:space="preserve"> de </w:t>
            </w:r>
            <w:proofErr w:type="spellStart"/>
            <w:r w:rsidRPr="007A6F7F">
              <w:rPr>
                <w:bCs/>
              </w:rPr>
              <w:t>organizare</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funcționare</w:t>
            </w:r>
            <w:proofErr w:type="spellEnd"/>
            <w:r w:rsidRPr="007A6F7F">
              <w:rPr>
                <w:bCs/>
              </w:rPr>
              <w:t xml:space="preserve"> a </w:t>
            </w:r>
            <w:proofErr w:type="spellStart"/>
            <w:r w:rsidRPr="007A6F7F">
              <w:rPr>
                <w:bCs/>
              </w:rPr>
              <w:t>Grădiniței-cresa</w:t>
            </w:r>
            <w:proofErr w:type="spellEnd"/>
            <w:r w:rsidRPr="007A6F7F">
              <w:rPr>
                <w:bCs/>
              </w:rPr>
              <w:t xml:space="preserve"> nr.1  „</w:t>
            </w:r>
            <w:proofErr w:type="spellStart"/>
            <w:r w:rsidRPr="007A6F7F">
              <w:rPr>
                <w:bCs/>
              </w:rPr>
              <w:t>Poienița</w:t>
            </w:r>
            <w:proofErr w:type="spellEnd"/>
            <w:r w:rsidRPr="007A6F7F">
              <w:rPr>
                <w:bCs/>
              </w:rPr>
              <w:t xml:space="preserve"> </w:t>
            </w:r>
            <w:proofErr w:type="spellStart"/>
            <w:r w:rsidRPr="007A6F7F">
              <w:rPr>
                <w:bCs/>
              </w:rPr>
              <w:t>veselă</w:t>
            </w:r>
            <w:proofErr w:type="spellEnd"/>
            <w:r w:rsidRPr="007A6F7F">
              <w:rPr>
                <w:bCs/>
              </w:rPr>
              <w:t xml:space="preserve">”, </w:t>
            </w:r>
            <w:proofErr w:type="spellStart"/>
            <w:r w:rsidRPr="007A6F7F">
              <w:rPr>
                <w:bCs/>
              </w:rPr>
              <w:t>aprobat</w:t>
            </w:r>
            <w:proofErr w:type="spellEnd"/>
            <w:r w:rsidRPr="007A6F7F">
              <w:rPr>
                <w:bCs/>
              </w:rPr>
              <w:t xml:space="preserve"> la </w:t>
            </w:r>
            <w:proofErr w:type="spellStart"/>
            <w:r w:rsidRPr="007A6F7F">
              <w:rPr>
                <w:bCs/>
              </w:rPr>
              <w:t>ședința</w:t>
            </w:r>
            <w:proofErr w:type="spellEnd"/>
            <w:r w:rsidRPr="007A6F7F">
              <w:rPr>
                <w:bCs/>
              </w:rPr>
              <w:t xml:space="preserve"> </w:t>
            </w:r>
            <w:proofErr w:type="spellStart"/>
            <w:r w:rsidRPr="007A6F7F">
              <w:rPr>
                <w:bCs/>
              </w:rPr>
              <w:t>Consiliului</w:t>
            </w:r>
            <w:proofErr w:type="spellEnd"/>
            <w:r w:rsidRPr="007A6F7F">
              <w:rPr>
                <w:bCs/>
              </w:rPr>
              <w:t xml:space="preserve"> de </w:t>
            </w:r>
            <w:proofErr w:type="spellStart"/>
            <w:r w:rsidRPr="007A6F7F">
              <w:rPr>
                <w:bCs/>
              </w:rPr>
              <w:t>administ</w:t>
            </w:r>
            <w:r w:rsidR="00EF7138">
              <w:rPr>
                <w:bCs/>
              </w:rPr>
              <w:t>rație</w:t>
            </w:r>
            <w:proofErr w:type="spellEnd"/>
            <w:r w:rsidR="00EF7138">
              <w:rPr>
                <w:bCs/>
              </w:rPr>
              <w:t xml:space="preserve">, </w:t>
            </w:r>
            <w:proofErr w:type="spellStart"/>
            <w:r w:rsidR="00EF7138">
              <w:rPr>
                <w:bCs/>
              </w:rPr>
              <w:t>proces</w:t>
            </w:r>
            <w:proofErr w:type="spellEnd"/>
            <w:r w:rsidR="00EF7138">
              <w:rPr>
                <w:bCs/>
              </w:rPr>
              <w:t>-verbal nr.1 din 27.09.2021</w:t>
            </w:r>
            <w:r w:rsidRPr="007A6F7F">
              <w:rPr>
                <w:bCs/>
              </w:rPr>
              <w:t xml:space="preserve">, </w:t>
            </w:r>
            <w:proofErr w:type="spellStart"/>
            <w:r w:rsidRPr="007A6F7F">
              <w:rPr>
                <w:bCs/>
              </w:rPr>
              <w:t>cap.X</w:t>
            </w:r>
            <w:proofErr w:type="spellEnd"/>
            <w:r w:rsidRPr="007A6F7F">
              <w:rPr>
                <w:bCs/>
              </w:rPr>
              <w:t xml:space="preserve">: </w:t>
            </w:r>
            <w:proofErr w:type="spellStart"/>
            <w:r w:rsidRPr="007A6F7F">
              <w:rPr>
                <w:bCs/>
              </w:rPr>
              <w:t>Participanții</w:t>
            </w:r>
            <w:proofErr w:type="spellEnd"/>
            <w:r w:rsidRPr="007A6F7F">
              <w:rPr>
                <w:bCs/>
              </w:rPr>
              <w:t xml:space="preserve"> </w:t>
            </w:r>
            <w:proofErr w:type="spellStart"/>
            <w:r w:rsidRPr="007A6F7F">
              <w:rPr>
                <w:bCs/>
              </w:rPr>
              <w:t>procesului</w:t>
            </w:r>
            <w:proofErr w:type="spellEnd"/>
            <w:r w:rsidRPr="007A6F7F">
              <w:rPr>
                <w:bCs/>
              </w:rPr>
              <w:t xml:space="preserve"> socio-</w:t>
            </w:r>
            <w:proofErr w:type="spellStart"/>
            <w:r w:rsidRPr="007A6F7F">
              <w:rPr>
                <w:bCs/>
              </w:rPr>
              <w:t>educațional</w:t>
            </w:r>
            <w:proofErr w:type="spellEnd"/>
            <w:r w:rsidRPr="007A6F7F">
              <w:rPr>
                <w:bCs/>
              </w:rPr>
              <w:t>;</w:t>
            </w:r>
          </w:p>
          <w:p w14:paraId="0CF5D078" w14:textId="77777777" w:rsidR="005272E5" w:rsidRPr="007A6F7F" w:rsidRDefault="005272E5" w:rsidP="007A6F7F">
            <w:pPr>
              <w:pStyle w:val="a4"/>
              <w:numPr>
                <w:ilvl w:val="0"/>
                <w:numId w:val="2"/>
              </w:numPr>
              <w:tabs>
                <w:tab w:val="clear" w:pos="709"/>
              </w:tabs>
              <w:jc w:val="left"/>
              <w:rPr>
                <w:bCs/>
              </w:rPr>
            </w:pPr>
            <w:proofErr w:type="spellStart"/>
            <w:r w:rsidRPr="007A6F7F">
              <w:rPr>
                <w:bCs/>
              </w:rPr>
              <w:t>Politica</w:t>
            </w:r>
            <w:proofErr w:type="spellEnd"/>
            <w:r w:rsidRPr="007A6F7F">
              <w:rPr>
                <w:bCs/>
              </w:rPr>
              <w:t xml:space="preserve"> de </w:t>
            </w:r>
            <w:proofErr w:type="spellStart"/>
            <w:r w:rsidRPr="007A6F7F">
              <w:rPr>
                <w:bCs/>
              </w:rPr>
              <w:t>protecție</w:t>
            </w:r>
            <w:proofErr w:type="spellEnd"/>
            <w:r w:rsidRPr="007A6F7F">
              <w:rPr>
                <w:bCs/>
              </w:rPr>
              <w:t xml:space="preserve"> a </w:t>
            </w:r>
            <w:proofErr w:type="spellStart"/>
            <w:r w:rsidRPr="007A6F7F">
              <w:rPr>
                <w:bCs/>
              </w:rPr>
              <w:t>copilului</w:t>
            </w:r>
            <w:proofErr w:type="spellEnd"/>
            <w:r w:rsidRPr="007A6F7F">
              <w:rPr>
                <w:bCs/>
              </w:rPr>
              <w:t xml:space="preserve">, </w:t>
            </w:r>
            <w:proofErr w:type="spellStart"/>
            <w:r w:rsidRPr="007A6F7F">
              <w:rPr>
                <w:bCs/>
              </w:rPr>
              <w:t>aprobată</w:t>
            </w:r>
            <w:proofErr w:type="spellEnd"/>
            <w:r w:rsidRPr="007A6F7F">
              <w:rPr>
                <w:bCs/>
              </w:rPr>
              <w:t xml:space="preserve"> la </w:t>
            </w:r>
            <w:proofErr w:type="spellStart"/>
            <w:r w:rsidRPr="007A6F7F">
              <w:rPr>
                <w:bCs/>
              </w:rPr>
              <w:t>ședința</w:t>
            </w:r>
            <w:proofErr w:type="spellEnd"/>
            <w:r w:rsidRPr="007A6F7F">
              <w:rPr>
                <w:bCs/>
              </w:rPr>
              <w:t xml:space="preserve"> </w:t>
            </w:r>
            <w:proofErr w:type="spellStart"/>
            <w:r w:rsidRPr="007A6F7F">
              <w:rPr>
                <w:bCs/>
              </w:rPr>
              <w:t>Consiliului</w:t>
            </w:r>
            <w:proofErr w:type="spellEnd"/>
            <w:r w:rsidRPr="007A6F7F">
              <w:rPr>
                <w:bCs/>
              </w:rPr>
              <w:t xml:space="preserve"> de </w:t>
            </w:r>
            <w:proofErr w:type="spellStart"/>
            <w:r w:rsidRPr="007A6F7F">
              <w:rPr>
                <w:bCs/>
              </w:rPr>
              <w:t>administr</w:t>
            </w:r>
            <w:r w:rsidR="00EF7138">
              <w:rPr>
                <w:bCs/>
              </w:rPr>
              <w:t>ație</w:t>
            </w:r>
            <w:proofErr w:type="spellEnd"/>
            <w:r w:rsidR="00EF7138">
              <w:rPr>
                <w:bCs/>
              </w:rPr>
              <w:t xml:space="preserve">, </w:t>
            </w:r>
            <w:proofErr w:type="spellStart"/>
            <w:r w:rsidR="00EF7138">
              <w:rPr>
                <w:bCs/>
              </w:rPr>
              <w:t>proces</w:t>
            </w:r>
            <w:proofErr w:type="spellEnd"/>
            <w:r w:rsidR="00EF7138">
              <w:rPr>
                <w:bCs/>
              </w:rPr>
              <w:t>-verbal nr.01 din 27.09.2021</w:t>
            </w:r>
            <w:r w:rsidRPr="007A6F7F">
              <w:rPr>
                <w:bCs/>
              </w:rPr>
              <w:t>;</w:t>
            </w:r>
          </w:p>
          <w:p w14:paraId="4D4B5493" w14:textId="77777777" w:rsidR="005272E5" w:rsidRPr="007A6F7F" w:rsidRDefault="005272E5" w:rsidP="007A6F7F">
            <w:pPr>
              <w:pStyle w:val="a4"/>
              <w:numPr>
                <w:ilvl w:val="0"/>
                <w:numId w:val="2"/>
              </w:numPr>
              <w:tabs>
                <w:tab w:val="clear" w:pos="709"/>
              </w:tabs>
              <w:jc w:val="left"/>
              <w:rPr>
                <w:bCs/>
              </w:rPr>
            </w:pPr>
            <w:proofErr w:type="spellStart"/>
            <w:r w:rsidRPr="007A6F7F">
              <w:rPr>
                <w:bCs/>
              </w:rPr>
              <w:t>Planul</w:t>
            </w:r>
            <w:proofErr w:type="spellEnd"/>
            <w:r w:rsidRPr="007A6F7F">
              <w:rPr>
                <w:bCs/>
              </w:rPr>
              <w:t xml:space="preserve"> de </w:t>
            </w:r>
            <w:proofErr w:type="spellStart"/>
            <w:r w:rsidRPr="007A6F7F">
              <w:rPr>
                <w:bCs/>
              </w:rPr>
              <w:t>dezvoltare</w:t>
            </w:r>
            <w:proofErr w:type="spellEnd"/>
            <w:r w:rsidRPr="007A6F7F">
              <w:rPr>
                <w:bCs/>
              </w:rPr>
              <w:t xml:space="preserve"> </w:t>
            </w:r>
            <w:proofErr w:type="spellStart"/>
            <w:r w:rsidRPr="007A6F7F">
              <w:rPr>
                <w:bCs/>
              </w:rPr>
              <w:t>instituțională</w:t>
            </w:r>
            <w:proofErr w:type="spellEnd"/>
            <w:r w:rsidRPr="007A6F7F">
              <w:rPr>
                <w:bCs/>
              </w:rPr>
              <w:t xml:space="preserve"> </w:t>
            </w:r>
            <w:proofErr w:type="spellStart"/>
            <w:r w:rsidRPr="007A6F7F">
              <w:rPr>
                <w:bCs/>
              </w:rPr>
              <w:t>pentru</w:t>
            </w:r>
            <w:proofErr w:type="spellEnd"/>
            <w:r w:rsidRPr="007A6F7F">
              <w:rPr>
                <w:bCs/>
              </w:rPr>
              <w:t xml:space="preserve"> </w:t>
            </w:r>
            <w:proofErr w:type="spellStart"/>
            <w:r w:rsidRPr="007A6F7F">
              <w:rPr>
                <w:bCs/>
              </w:rPr>
              <w:t>anii</w:t>
            </w:r>
            <w:proofErr w:type="spellEnd"/>
            <w:r w:rsidRPr="007A6F7F">
              <w:rPr>
                <w:bCs/>
              </w:rPr>
              <w:t xml:space="preserve"> 2018-2023, </w:t>
            </w:r>
            <w:proofErr w:type="spellStart"/>
            <w:r w:rsidRPr="007A6F7F">
              <w:rPr>
                <w:bCs/>
              </w:rPr>
              <w:t>aprobat</w:t>
            </w:r>
            <w:proofErr w:type="spellEnd"/>
            <w:r w:rsidRPr="007A6F7F">
              <w:rPr>
                <w:bCs/>
              </w:rPr>
              <w:t xml:space="preserve"> la </w:t>
            </w:r>
            <w:proofErr w:type="spellStart"/>
            <w:r w:rsidRPr="007A6F7F">
              <w:rPr>
                <w:bCs/>
              </w:rPr>
              <w:t>ședința</w:t>
            </w:r>
            <w:proofErr w:type="spellEnd"/>
            <w:r w:rsidRPr="007A6F7F">
              <w:rPr>
                <w:bCs/>
              </w:rPr>
              <w:t xml:space="preserve"> </w:t>
            </w:r>
            <w:proofErr w:type="spellStart"/>
            <w:r w:rsidRPr="007A6F7F">
              <w:rPr>
                <w:bCs/>
              </w:rPr>
              <w:t>Consiliului</w:t>
            </w:r>
            <w:proofErr w:type="spellEnd"/>
            <w:r w:rsidRPr="007A6F7F">
              <w:rPr>
                <w:bCs/>
              </w:rPr>
              <w:t xml:space="preserve"> de </w:t>
            </w:r>
            <w:proofErr w:type="spellStart"/>
            <w:r w:rsidRPr="007A6F7F">
              <w:rPr>
                <w:bCs/>
              </w:rPr>
              <w:t>administrație</w:t>
            </w:r>
            <w:proofErr w:type="spellEnd"/>
            <w:r w:rsidRPr="007A6F7F">
              <w:rPr>
                <w:bCs/>
              </w:rPr>
              <w:t xml:space="preserve"> nr. 01 din 15.01.2018, Componenta: </w:t>
            </w:r>
            <w:proofErr w:type="spellStart"/>
            <w:r w:rsidRPr="007A6F7F">
              <w:rPr>
                <w:bCs/>
              </w:rPr>
              <w:t>Relații</w:t>
            </w:r>
            <w:proofErr w:type="spellEnd"/>
            <w:r w:rsidRPr="007A6F7F">
              <w:rPr>
                <w:bCs/>
              </w:rPr>
              <w:t xml:space="preserve"> cu </w:t>
            </w:r>
            <w:proofErr w:type="spellStart"/>
            <w:r w:rsidRPr="007A6F7F">
              <w:rPr>
                <w:bCs/>
              </w:rPr>
              <w:t>comunitatea</w:t>
            </w:r>
            <w:proofErr w:type="spellEnd"/>
            <w:r w:rsidRPr="007A6F7F">
              <w:rPr>
                <w:bCs/>
              </w:rPr>
              <w:t>;</w:t>
            </w:r>
          </w:p>
          <w:p w14:paraId="5DF86218" w14:textId="77777777" w:rsidR="005272E5" w:rsidRPr="007A6F7F" w:rsidRDefault="005272E5" w:rsidP="007A6F7F">
            <w:pPr>
              <w:pStyle w:val="a4"/>
              <w:numPr>
                <w:ilvl w:val="0"/>
                <w:numId w:val="2"/>
              </w:numPr>
              <w:tabs>
                <w:tab w:val="clear" w:pos="709"/>
              </w:tabs>
              <w:jc w:val="left"/>
              <w:rPr>
                <w:bCs/>
              </w:rPr>
            </w:pPr>
            <w:proofErr w:type="spellStart"/>
            <w:r w:rsidRPr="007A6F7F">
              <w:rPr>
                <w:bCs/>
              </w:rPr>
              <w:t>Planul</w:t>
            </w:r>
            <w:proofErr w:type="spellEnd"/>
            <w:r w:rsidRPr="007A6F7F">
              <w:rPr>
                <w:bCs/>
              </w:rPr>
              <w:t xml:space="preserve"> </w:t>
            </w:r>
            <w:proofErr w:type="spellStart"/>
            <w:r w:rsidRPr="007A6F7F">
              <w:rPr>
                <w:bCs/>
              </w:rPr>
              <w:t>anual</w:t>
            </w:r>
            <w:proofErr w:type="spellEnd"/>
            <w:r w:rsidRPr="007A6F7F">
              <w:rPr>
                <w:bCs/>
              </w:rPr>
              <w:t xml:space="preserve"> de </w:t>
            </w:r>
            <w:proofErr w:type="spellStart"/>
            <w:r w:rsidRPr="007A6F7F">
              <w:rPr>
                <w:bCs/>
              </w:rPr>
              <w:t>activ</w:t>
            </w:r>
            <w:r w:rsidR="00EF7138">
              <w:rPr>
                <w:bCs/>
              </w:rPr>
              <w:t>itate</w:t>
            </w:r>
            <w:proofErr w:type="spellEnd"/>
            <w:r w:rsidR="00EF7138">
              <w:rPr>
                <w:bCs/>
              </w:rPr>
              <w:t xml:space="preserve"> </w:t>
            </w:r>
            <w:proofErr w:type="spellStart"/>
            <w:r w:rsidR="00EF7138">
              <w:rPr>
                <w:bCs/>
              </w:rPr>
              <w:t>pentru</w:t>
            </w:r>
            <w:proofErr w:type="spellEnd"/>
            <w:r w:rsidR="00EF7138">
              <w:rPr>
                <w:bCs/>
              </w:rPr>
              <w:t xml:space="preserve"> </w:t>
            </w:r>
            <w:proofErr w:type="spellStart"/>
            <w:r w:rsidR="00EF7138">
              <w:rPr>
                <w:bCs/>
              </w:rPr>
              <w:t>anul</w:t>
            </w:r>
            <w:proofErr w:type="spellEnd"/>
            <w:r w:rsidR="00EF7138">
              <w:rPr>
                <w:bCs/>
              </w:rPr>
              <w:t xml:space="preserve"> de </w:t>
            </w:r>
            <w:proofErr w:type="spellStart"/>
            <w:r w:rsidR="00EF7138">
              <w:rPr>
                <w:bCs/>
              </w:rPr>
              <w:t>studii</w:t>
            </w:r>
            <w:proofErr w:type="spellEnd"/>
            <w:r w:rsidR="00EF7138">
              <w:rPr>
                <w:bCs/>
              </w:rPr>
              <w:t xml:space="preserve"> 2021-2022</w:t>
            </w:r>
            <w:r w:rsidRPr="007A6F7F">
              <w:rPr>
                <w:bCs/>
              </w:rPr>
              <w:t xml:space="preserve">, </w:t>
            </w:r>
            <w:proofErr w:type="spellStart"/>
            <w:r w:rsidRPr="007A6F7F">
              <w:rPr>
                <w:bCs/>
              </w:rPr>
              <w:t>Capitolul</w:t>
            </w:r>
            <w:proofErr w:type="spellEnd"/>
            <w:r w:rsidRPr="007A6F7F">
              <w:rPr>
                <w:bCs/>
              </w:rPr>
              <w:t xml:space="preserve"> 6. </w:t>
            </w:r>
            <w:proofErr w:type="spellStart"/>
            <w:r w:rsidRPr="007A6F7F">
              <w:rPr>
                <w:bCs/>
              </w:rPr>
              <w:t>Activitatea</w:t>
            </w:r>
            <w:proofErr w:type="spellEnd"/>
            <w:r w:rsidRPr="007A6F7F">
              <w:rPr>
                <w:bCs/>
              </w:rPr>
              <w:t xml:space="preserve"> </w:t>
            </w:r>
            <w:proofErr w:type="spellStart"/>
            <w:r w:rsidRPr="007A6F7F">
              <w:rPr>
                <w:bCs/>
              </w:rPr>
              <w:t>Comisiei</w:t>
            </w:r>
            <w:proofErr w:type="spellEnd"/>
            <w:r w:rsidRPr="007A6F7F">
              <w:rPr>
                <w:bCs/>
              </w:rPr>
              <w:t xml:space="preserve"> </w:t>
            </w:r>
            <w:proofErr w:type="spellStart"/>
            <w:r w:rsidRPr="007A6F7F">
              <w:rPr>
                <w:bCs/>
              </w:rPr>
              <w:t>multidisciplinare</w:t>
            </w:r>
            <w:proofErr w:type="spellEnd"/>
            <w:r w:rsidRPr="007A6F7F">
              <w:rPr>
                <w:bCs/>
              </w:rPr>
              <w:t xml:space="preserve"> </w:t>
            </w:r>
            <w:proofErr w:type="spellStart"/>
            <w:r w:rsidRPr="007A6F7F">
              <w:rPr>
                <w:bCs/>
              </w:rPr>
              <w:t>și</w:t>
            </w:r>
            <w:proofErr w:type="spellEnd"/>
            <w:r w:rsidRPr="007A6F7F">
              <w:rPr>
                <w:bCs/>
              </w:rPr>
              <w:t xml:space="preserve"> a </w:t>
            </w:r>
            <w:proofErr w:type="spellStart"/>
            <w:r w:rsidRPr="007A6F7F">
              <w:rPr>
                <w:bCs/>
              </w:rPr>
              <w:t>coordonatorului</w:t>
            </w:r>
            <w:proofErr w:type="spellEnd"/>
            <w:r w:rsidRPr="007A6F7F">
              <w:rPr>
                <w:bCs/>
              </w:rPr>
              <w:t xml:space="preserve"> ANET, </w:t>
            </w:r>
            <w:proofErr w:type="spellStart"/>
            <w:r w:rsidRPr="007A6F7F">
              <w:rPr>
                <w:bCs/>
              </w:rPr>
              <w:t>Capitolul</w:t>
            </w:r>
            <w:proofErr w:type="spellEnd"/>
            <w:r w:rsidRPr="007A6F7F">
              <w:rPr>
                <w:bCs/>
              </w:rPr>
              <w:t xml:space="preserve"> 8 </w:t>
            </w:r>
            <w:proofErr w:type="spellStart"/>
            <w:r w:rsidRPr="007A6F7F">
              <w:rPr>
                <w:bCs/>
              </w:rPr>
              <w:t>Parteneriate</w:t>
            </w:r>
            <w:proofErr w:type="spellEnd"/>
            <w:r w:rsidRPr="007A6F7F">
              <w:rPr>
                <w:bCs/>
              </w:rPr>
              <w:t xml:space="preserve"> </w:t>
            </w:r>
            <w:proofErr w:type="spellStart"/>
            <w:r w:rsidRPr="007A6F7F">
              <w:rPr>
                <w:bCs/>
              </w:rPr>
              <w:t>educaționale</w:t>
            </w:r>
            <w:proofErr w:type="spellEnd"/>
            <w:r w:rsidRPr="007A6F7F">
              <w:rPr>
                <w:bCs/>
              </w:rPr>
              <w:t xml:space="preserve">, </w:t>
            </w:r>
            <w:proofErr w:type="spellStart"/>
            <w:r w:rsidRPr="007A6F7F">
              <w:rPr>
                <w:bCs/>
              </w:rPr>
              <w:t>Capitolul</w:t>
            </w:r>
            <w:proofErr w:type="spellEnd"/>
            <w:r w:rsidRPr="007A6F7F">
              <w:rPr>
                <w:bCs/>
              </w:rPr>
              <w:t xml:space="preserve"> 10 </w:t>
            </w:r>
            <w:proofErr w:type="spellStart"/>
            <w:r w:rsidRPr="007A6F7F">
              <w:rPr>
                <w:bCs/>
              </w:rPr>
              <w:t>Educația</w:t>
            </w:r>
            <w:proofErr w:type="spellEnd"/>
            <w:r w:rsidRPr="007A6F7F">
              <w:rPr>
                <w:bCs/>
              </w:rPr>
              <w:t xml:space="preserve"> </w:t>
            </w:r>
            <w:proofErr w:type="spellStart"/>
            <w:r w:rsidRPr="007A6F7F">
              <w:rPr>
                <w:bCs/>
              </w:rPr>
              <w:t>parentală</w:t>
            </w:r>
            <w:proofErr w:type="spellEnd"/>
            <w:r w:rsidRPr="007A6F7F">
              <w:rPr>
                <w:bCs/>
              </w:rPr>
              <w:t>;</w:t>
            </w:r>
          </w:p>
          <w:p w14:paraId="1CD812A1" w14:textId="77777777" w:rsidR="005272E5" w:rsidRDefault="00EF7138" w:rsidP="007A6F7F">
            <w:pPr>
              <w:pStyle w:val="a4"/>
              <w:numPr>
                <w:ilvl w:val="0"/>
                <w:numId w:val="2"/>
              </w:numPr>
              <w:tabs>
                <w:tab w:val="clear" w:pos="709"/>
              </w:tabs>
              <w:jc w:val="left"/>
              <w:rPr>
                <w:bCs/>
              </w:rPr>
            </w:pPr>
            <w:proofErr w:type="spellStart"/>
            <w:r>
              <w:rPr>
                <w:bCs/>
              </w:rPr>
              <w:t>Ordinul</w:t>
            </w:r>
            <w:proofErr w:type="spellEnd"/>
            <w:r>
              <w:rPr>
                <w:bCs/>
              </w:rPr>
              <w:t xml:space="preserve"> nr. 13 din 13.09.2021</w:t>
            </w:r>
            <w:r w:rsidR="005272E5" w:rsidRPr="007A6F7F">
              <w:rPr>
                <w:bCs/>
              </w:rPr>
              <w:t xml:space="preserve"> cu </w:t>
            </w:r>
            <w:proofErr w:type="spellStart"/>
            <w:r w:rsidR="005272E5" w:rsidRPr="007A6F7F">
              <w:rPr>
                <w:bCs/>
              </w:rPr>
              <w:t>privire</w:t>
            </w:r>
            <w:proofErr w:type="spellEnd"/>
            <w:r w:rsidR="005272E5" w:rsidRPr="007A6F7F">
              <w:rPr>
                <w:bCs/>
              </w:rPr>
              <w:t xml:space="preserve"> la </w:t>
            </w:r>
            <w:proofErr w:type="spellStart"/>
            <w:r w:rsidR="005272E5" w:rsidRPr="007A6F7F">
              <w:rPr>
                <w:bCs/>
              </w:rPr>
              <w:t>desemnarea</w:t>
            </w:r>
            <w:proofErr w:type="spellEnd"/>
            <w:r w:rsidR="005272E5" w:rsidRPr="007A6F7F">
              <w:rPr>
                <w:bCs/>
              </w:rPr>
              <w:t xml:space="preserve"> </w:t>
            </w:r>
            <w:proofErr w:type="spellStart"/>
            <w:r w:rsidR="005272E5" w:rsidRPr="007A6F7F">
              <w:rPr>
                <w:bCs/>
              </w:rPr>
              <w:t>coordonatorului</w:t>
            </w:r>
            <w:proofErr w:type="spellEnd"/>
            <w:r w:rsidR="005272E5" w:rsidRPr="007A6F7F">
              <w:rPr>
                <w:bCs/>
              </w:rPr>
              <w:t xml:space="preserve"> local ANET;</w:t>
            </w:r>
          </w:p>
          <w:p w14:paraId="284F7126" w14:textId="77777777" w:rsidR="00EF7138" w:rsidRPr="007A6F7F" w:rsidRDefault="00EF7138" w:rsidP="007A6F7F">
            <w:pPr>
              <w:pStyle w:val="a4"/>
              <w:numPr>
                <w:ilvl w:val="0"/>
                <w:numId w:val="2"/>
              </w:numPr>
              <w:tabs>
                <w:tab w:val="clear" w:pos="709"/>
              </w:tabs>
              <w:jc w:val="left"/>
              <w:rPr>
                <w:bCs/>
              </w:rPr>
            </w:pPr>
            <w:proofErr w:type="spellStart"/>
            <w:r>
              <w:rPr>
                <w:bCs/>
              </w:rPr>
              <w:t>Ordinul</w:t>
            </w:r>
            <w:proofErr w:type="spellEnd"/>
            <w:r>
              <w:rPr>
                <w:bCs/>
              </w:rPr>
              <w:t xml:space="preserve"> nr. 14 din 13.09.2021</w:t>
            </w:r>
            <w:r w:rsidRPr="007A6F7F">
              <w:rPr>
                <w:bCs/>
              </w:rPr>
              <w:t xml:space="preserve"> cu </w:t>
            </w:r>
            <w:proofErr w:type="spellStart"/>
            <w:r w:rsidRPr="007A6F7F">
              <w:rPr>
                <w:bCs/>
              </w:rPr>
              <w:t>privire</w:t>
            </w:r>
            <w:proofErr w:type="spellEnd"/>
            <w:r w:rsidRPr="007A6F7F">
              <w:rPr>
                <w:bCs/>
              </w:rPr>
              <w:t xml:space="preserve"> la </w:t>
            </w:r>
            <w:proofErr w:type="spellStart"/>
            <w:r w:rsidRPr="007A6F7F">
              <w:rPr>
                <w:bCs/>
              </w:rPr>
              <w:t>combaterea</w:t>
            </w:r>
            <w:proofErr w:type="spellEnd"/>
            <w:r w:rsidRPr="007A6F7F">
              <w:rPr>
                <w:bCs/>
              </w:rPr>
              <w:t xml:space="preserve"> </w:t>
            </w:r>
            <w:proofErr w:type="spellStart"/>
            <w:r w:rsidRPr="007A6F7F">
              <w:rPr>
                <w:bCs/>
              </w:rPr>
              <w:t>fenomenului</w:t>
            </w:r>
            <w:proofErr w:type="spellEnd"/>
            <w:r w:rsidRPr="007A6F7F">
              <w:rPr>
                <w:bCs/>
              </w:rPr>
              <w:t xml:space="preserve"> de </w:t>
            </w:r>
            <w:proofErr w:type="spellStart"/>
            <w:r w:rsidRPr="007A6F7F">
              <w:rPr>
                <w:bCs/>
              </w:rPr>
              <w:t>violență</w:t>
            </w:r>
            <w:proofErr w:type="spellEnd"/>
          </w:p>
          <w:p w14:paraId="0AB47D4C" w14:textId="77777777" w:rsidR="005272E5" w:rsidRPr="00EF7138" w:rsidRDefault="00EF7138" w:rsidP="00EF7138">
            <w:pPr>
              <w:pStyle w:val="a4"/>
              <w:numPr>
                <w:ilvl w:val="0"/>
                <w:numId w:val="2"/>
              </w:numPr>
              <w:tabs>
                <w:tab w:val="clear" w:pos="709"/>
              </w:tabs>
              <w:jc w:val="left"/>
              <w:rPr>
                <w:bCs/>
              </w:rPr>
            </w:pPr>
            <w:proofErr w:type="spellStart"/>
            <w:r>
              <w:rPr>
                <w:bCs/>
              </w:rPr>
              <w:t>Ordinul</w:t>
            </w:r>
            <w:proofErr w:type="spellEnd"/>
            <w:r>
              <w:rPr>
                <w:bCs/>
              </w:rPr>
              <w:t xml:space="preserve"> nr.11 din 13.09.2021</w:t>
            </w:r>
            <w:r w:rsidR="005272E5" w:rsidRPr="007A6F7F">
              <w:rPr>
                <w:bCs/>
              </w:rPr>
              <w:t xml:space="preserve"> cu </w:t>
            </w:r>
            <w:proofErr w:type="spellStart"/>
            <w:r w:rsidR="005272E5" w:rsidRPr="007A6F7F">
              <w:rPr>
                <w:bCs/>
              </w:rPr>
              <w:t>privire</w:t>
            </w:r>
            <w:proofErr w:type="spellEnd"/>
            <w:r w:rsidR="005272E5" w:rsidRPr="007A6F7F">
              <w:rPr>
                <w:bCs/>
              </w:rPr>
              <w:t xml:space="preserve"> la </w:t>
            </w:r>
            <w:proofErr w:type="spellStart"/>
            <w:r w:rsidR="005272E5" w:rsidRPr="007A6F7F">
              <w:rPr>
                <w:bCs/>
              </w:rPr>
              <w:t>constituirea</w:t>
            </w:r>
            <w:proofErr w:type="spellEnd"/>
            <w:r w:rsidR="005272E5" w:rsidRPr="007A6F7F">
              <w:rPr>
                <w:bCs/>
              </w:rPr>
              <w:t xml:space="preserve"> </w:t>
            </w:r>
            <w:proofErr w:type="spellStart"/>
            <w:r w:rsidR="005272E5" w:rsidRPr="007A6F7F">
              <w:rPr>
                <w:bCs/>
              </w:rPr>
              <w:t>Comisiei</w:t>
            </w:r>
            <w:proofErr w:type="spellEnd"/>
            <w:r w:rsidR="005272E5" w:rsidRPr="007A6F7F">
              <w:rPr>
                <w:bCs/>
              </w:rPr>
              <w:t xml:space="preserve"> </w:t>
            </w:r>
            <w:proofErr w:type="spellStart"/>
            <w:r w:rsidR="005272E5" w:rsidRPr="007A6F7F">
              <w:rPr>
                <w:bCs/>
              </w:rPr>
              <w:t>Multidisciplinare</w:t>
            </w:r>
            <w:proofErr w:type="spellEnd"/>
            <w:r w:rsidR="005272E5" w:rsidRPr="007A6F7F">
              <w:rPr>
                <w:bCs/>
              </w:rPr>
              <w:t>;</w:t>
            </w:r>
          </w:p>
          <w:p w14:paraId="493792D1" w14:textId="77777777" w:rsidR="00C86EAE" w:rsidRPr="007A6F7F" w:rsidRDefault="00976327" w:rsidP="007A6F7F">
            <w:pPr>
              <w:pStyle w:val="a4"/>
              <w:numPr>
                <w:ilvl w:val="0"/>
                <w:numId w:val="2"/>
              </w:numPr>
              <w:jc w:val="left"/>
              <w:rPr>
                <w:iCs/>
                <w:sz w:val="24"/>
                <w:szCs w:val="22"/>
              </w:rPr>
            </w:pPr>
            <w:proofErr w:type="spellStart"/>
            <w:r>
              <w:rPr>
                <w:bCs/>
              </w:rPr>
              <w:t>Rapoarte</w:t>
            </w:r>
            <w:proofErr w:type="spellEnd"/>
            <w:r>
              <w:rPr>
                <w:bCs/>
              </w:rPr>
              <w:t xml:space="preserve"> </w:t>
            </w:r>
            <w:proofErr w:type="spellStart"/>
            <w:r>
              <w:rPr>
                <w:bCs/>
              </w:rPr>
              <w:t>simestral</w:t>
            </w:r>
            <w:proofErr w:type="spellEnd"/>
            <w:r>
              <w:rPr>
                <w:bCs/>
              </w:rPr>
              <w:t xml:space="preserve"> </w:t>
            </w:r>
            <w:r w:rsidR="005272E5" w:rsidRPr="007A6F7F">
              <w:rPr>
                <w:bCs/>
              </w:rPr>
              <w:t xml:space="preserve"> </w:t>
            </w:r>
            <w:proofErr w:type="spellStart"/>
            <w:r w:rsidR="005272E5" w:rsidRPr="007A6F7F">
              <w:rPr>
                <w:bCs/>
              </w:rPr>
              <w:t>privind</w:t>
            </w:r>
            <w:proofErr w:type="spellEnd"/>
            <w:r w:rsidR="005272E5" w:rsidRPr="007A6F7F">
              <w:rPr>
                <w:bCs/>
              </w:rPr>
              <w:t xml:space="preserve"> </w:t>
            </w:r>
            <w:proofErr w:type="spellStart"/>
            <w:r w:rsidR="005272E5" w:rsidRPr="007A6F7F">
              <w:rPr>
                <w:bCs/>
              </w:rPr>
              <w:t>evidența</w:t>
            </w:r>
            <w:proofErr w:type="spellEnd"/>
            <w:r w:rsidR="005272E5" w:rsidRPr="007A6F7F">
              <w:rPr>
                <w:bCs/>
              </w:rPr>
              <w:t xml:space="preserve"> </w:t>
            </w:r>
            <w:proofErr w:type="spellStart"/>
            <w:r w:rsidR="005272E5" w:rsidRPr="007A6F7F">
              <w:rPr>
                <w:bCs/>
              </w:rPr>
              <w:t>și</w:t>
            </w:r>
            <w:proofErr w:type="spellEnd"/>
            <w:r w:rsidR="005272E5" w:rsidRPr="007A6F7F">
              <w:rPr>
                <w:bCs/>
              </w:rPr>
              <w:t xml:space="preserve"> </w:t>
            </w:r>
            <w:proofErr w:type="spellStart"/>
            <w:r w:rsidR="005272E5" w:rsidRPr="007A6F7F">
              <w:rPr>
                <w:bCs/>
              </w:rPr>
              <w:t>sesizarea</w:t>
            </w:r>
            <w:proofErr w:type="spellEnd"/>
            <w:r w:rsidR="005272E5" w:rsidRPr="007A6F7F">
              <w:rPr>
                <w:bCs/>
              </w:rPr>
              <w:t xml:space="preserve"> </w:t>
            </w:r>
            <w:proofErr w:type="spellStart"/>
            <w:r w:rsidR="005272E5" w:rsidRPr="007A6F7F">
              <w:rPr>
                <w:bCs/>
              </w:rPr>
              <w:t>cazurilor</w:t>
            </w:r>
            <w:proofErr w:type="spellEnd"/>
            <w:r w:rsidR="00441397" w:rsidRPr="007A6F7F">
              <w:rPr>
                <w:bCs/>
              </w:rPr>
              <w:t xml:space="preserve"> de ANET</w:t>
            </w:r>
            <w:r>
              <w:rPr>
                <w:bCs/>
              </w:rPr>
              <w:t xml:space="preserve"> </w:t>
            </w:r>
            <w:proofErr w:type="spellStart"/>
            <w:r w:rsidR="00441397" w:rsidRPr="007A6F7F">
              <w:rPr>
                <w:bCs/>
              </w:rPr>
              <w:t>catre</w:t>
            </w:r>
            <w:proofErr w:type="spellEnd"/>
            <w:r w:rsidR="00441397" w:rsidRPr="007A6F7F">
              <w:rPr>
                <w:bCs/>
              </w:rPr>
              <w:t xml:space="preserve"> DGE </w:t>
            </w:r>
            <w:proofErr w:type="spellStart"/>
            <w:r w:rsidR="00441397" w:rsidRPr="007A6F7F">
              <w:rPr>
                <w:bCs/>
              </w:rPr>
              <w:t>Ștefan</w:t>
            </w:r>
            <w:proofErr w:type="spellEnd"/>
            <w:r w:rsidR="00441397" w:rsidRPr="007A6F7F">
              <w:rPr>
                <w:bCs/>
              </w:rPr>
              <w:t xml:space="preserve"> </w:t>
            </w:r>
            <w:proofErr w:type="spellStart"/>
            <w:r w:rsidR="00441397" w:rsidRPr="007A6F7F">
              <w:rPr>
                <w:bCs/>
              </w:rPr>
              <w:t>Vodă</w:t>
            </w:r>
            <w:proofErr w:type="spellEnd"/>
          </w:p>
          <w:p w14:paraId="74083D54" w14:textId="77777777" w:rsidR="00441397" w:rsidRPr="00EF7138" w:rsidRDefault="00441397" w:rsidP="007A6F7F">
            <w:pPr>
              <w:pStyle w:val="a4"/>
              <w:numPr>
                <w:ilvl w:val="0"/>
                <w:numId w:val="2"/>
              </w:numPr>
              <w:jc w:val="left"/>
              <w:rPr>
                <w:iCs/>
                <w:sz w:val="24"/>
                <w:szCs w:val="22"/>
              </w:rPr>
            </w:pPr>
            <w:proofErr w:type="spellStart"/>
            <w:r w:rsidRPr="007A6F7F">
              <w:rPr>
                <w:bCs/>
              </w:rPr>
              <w:t>Registrul</w:t>
            </w:r>
            <w:proofErr w:type="spellEnd"/>
            <w:r w:rsidRPr="007A6F7F">
              <w:rPr>
                <w:bCs/>
              </w:rPr>
              <w:t xml:space="preserve"> de </w:t>
            </w:r>
            <w:proofErr w:type="spellStart"/>
            <w:r w:rsidRPr="007A6F7F">
              <w:rPr>
                <w:bCs/>
              </w:rPr>
              <w:t>evidenţă</w:t>
            </w:r>
            <w:proofErr w:type="spellEnd"/>
            <w:r w:rsidRPr="007A6F7F">
              <w:rPr>
                <w:bCs/>
              </w:rPr>
              <w:t xml:space="preserve"> a </w:t>
            </w:r>
            <w:proofErr w:type="spellStart"/>
            <w:r w:rsidRPr="007A6F7F">
              <w:rPr>
                <w:bCs/>
              </w:rPr>
              <w:t>sesizărilor</w:t>
            </w:r>
            <w:proofErr w:type="spellEnd"/>
            <w:r w:rsidRPr="007A6F7F">
              <w:rPr>
                <w:bCs/>
              </w:rPr>
              <w:t xml:space="preserve"> </w:t>
            </w:r>
            <w:proofErr w:type="spellStart"/>
            <w:r w:rsidRPr="007A6F7F">
              <w:rPr>
                <w:bCs/>
              </w:rPr>
              <w:t>privind</w:t>
            </w:r>
            <w:proofErr w:type="spellEnd"/>
            <w:r w:rsidRPr="007A6F7F">
              <w:rPr>
                <w:bCs/>
              </w:rPr>
              <w:t xml:space="preserve"> </w:t>
            </w:r>
            <w:proofErr w:type="spellStart"/>
            <w:r w:rsidRPr="007A6F7F">
              <w:rPr>
                <w:bCs/>
              </w:rPr>
              <w:t>cazurile</w:t>
            </w:r>
            <w:proofErr w:type="spellEnd"/>
            <w:r w:rsidRPr="007A6F7F">
              <w:rPr>
                <w:bCs/>
              </w:rPr>
              <w:t xml:space="preserve"> </w:t>
            </w:r>
            <w:proofErr w:type="spellStart"/>
            <w:r w:rsidRPr="007A6F7F">
              <w:rPr>
                <w:bCs/>
              </w:rPr>
              <w:t>suspecte</w:t>
            </w:r>
            <w:proofErr w:type="spellEnd"/>
            <w:r w:rsidRPr="007A6F7F">
              <w:rPr>
                <w:bCs/>
              </w:rPr>
              <w:t xml:space="preserve"> de </w:t>
            </w:r>
            <w:proofErr w:type="spellStart"/>
            <w:r w:rsidRPr="007A6F7F">
              <w:rPr>
                <w:bCs/>
              </w:rPr>
              <w:t>abuz</w:t>
            </w:r>
            <w:proofErr w:type="spellEnd"/>
            <w:r w:rsidRPr="007A6F7F">
              <w:rPr>
                <w:bCs/>
              </w:rPr>
              <w:t xml:space="preserve">, </w:t>
            </w:r>
            <w:proofErr w:type="spellStart"/>
            <w:r w:rsidRPr="007A6F7F">
              <w:rPr>
                <w:bCs/>
              </w:rPr>
              <w:t>neglijare</w:t>
            </w:r>
            <w:proofErr w:type="spellEnd"/>
            <w:r w:rsidRPr="007A6F7F">
              <w:rPr>
                <w:bCs/>
              </w:rPr>
              <w:t xml:space="preserve">, </w:t>
            </w:r>
            <w:proofErr w:type="spellStart"/>
            <w:r w:rsidRPr="007A6F7F">
              <w:rPr>
                <w:bCs/>
              </w:rPr>
              <w:t>exploatare</w:t>
            </w:r>
            <w:proofErr w:type="spellEnd"/>
            <w:r w:rsidRPr="007A6F7F">
              <w:rPr>
                <w:bCs/>
              </w:rPr>
              <w:t xml:space="preserve">, </w:t>
            </w:r>
            <w:proofErr w:type="spellStart"/>
            <w:r w:rsidRPr="007A6F7F">
              <w:rPr>
                <w:bCs/>
              </w:rPr>
              <w:t>trafic</w:t>
            </w:r>
            <w:proofErr w:type="spellEnd"/>
            <w:r w:rsidRPr="007A6F7F">
              <w:rPr>
                <w:bCs/>
              </w:rPr>
              <w:t xml:space="preserve"> al </w:t>
            </w:r>
            <w:proofErr w:type="spellStart"/>
            <w:r w:rsidRPr="007A6F7F">
              <w:rPr>
                <w:bCs/>
              </w:rPr>
              <w:t>copilului</w:t>
            </w:r>
            <w:proofErr w:type="spellEnd"/>
            <w:r w:rsidRPr="007A6F7F">
              <w:rPr>
                <w:bCs/>
              </w:rPr>
              <w:t>;</w:t>
            </w:r>
          </w:p>
          <w:p w14:paraId="7B25C4CF" w14:textId="77777777" w:rsidR="00EF7138" w:rsidRPr="007D2BB7" w:rsidRDefault="00EF7138" w:rsidP="007A6F7F">
            <w:pPr>
              <w:pStyle w:val="a4"/>
              <w:numPr>
                <w:ilvl w:val="0"/>
                <w:numId w:val="2"/>
              </w:numPr>
              <w:jc w:val="left"/>
              <w:rPr>
                <w:iCs/>
                <w:sz w:val="24"/>
                <w:szCs w:val="22"/>
              </w:rPr>
            </w:pPr>
            <w:proofErr w:type="spellStart"/>
            <w:r>
              <w:rPr>
                <w:bCs/>
              </w:rPr>
              <w:t>Fișe</w:t>
            </w:r>
            <w:proofErr w:type="spellEnd"/>
            <w:r>
              <w:rPr>
                <w:bCs/>
              </w:rPr>
              <w:t xml:space="preserve"> post ale </w:t>
            </w:r>
            <w:proofErr w:type="spellStart"/>
            <w:r>
              <w:rPr>
                <w:bCs/>
              </w:rPr>
              <w:t>angajaților</w:t>
            </w:r>
            <w:proofErr w:type="spellEnd"/>
          </w:p>
          <w:p w14:paraId="72FC3ECB" w14:textId="77777777" w:rsidR="007D2BB7" w:rsidRPr="007A6F7F" w:rsidRDefault="007D2BB7" w:rsidP="007A6F7F">
            <w:pPr>
              <w:pStyle w:val="a4"/>
              <w:numPr>
                <w:ilvl w:val="0"/>
                <w:numId w:val="2"/>
              </w:numPr>
              <w:jc w:val="left"/>
              <w:rPr>
                <w:iCs/>
                <w:sz w:val="24"/>
                <w:szCs w:val="22"/>
              </w:rPr>
            </w:pPr>
            <w:r>
              <w:rPr>
                <w:bCs/>
              </w:rPr>
              <w:t xml:space="preserve">Ordinal nr.12 din 13.09.2021 cu </w:t>
            </w:r>
            <w:proofErr w:type="spellStart"/>
            <w:r>
              <w:rPr>
                <w:bCs/>
              </w:rPr>
              <w:t>privire</w:t>
            </w:r>
            <w:proofErr w:type="spellEnd"/>
            <w:r>
              <w:rPr>
                <w:bCs/>
              </w:rPr>
              <w:t xml:space="preserve"> la </w:t>
            </w:r>
            <w:proofErr w:type="spellStart"/>
            <w:r>
              <w:rPr>
                <w:bCs/>
              </w:rPr>
              <w:t>constituirea</w:t>
            </w:r>
            <w:proofErr w:type="spellEnd"/>
            <w:r>
              <w:rPr>
                <w:bCs/>
              </w:rPr>
              <w:t xml:space="preserve"> </w:t>
            </w:r>
            <w:proofErr w:type="spellStart"/>
            <w:r>
              <w:rPr>
                <w:bCs/>
              </w:rPr>
              <w:t>consiliului</w:t>
            </w:r>
            <w:proofErr w:type="spellEnd"/>
            <w:r>
              <w:rPr>
                <w:bCs/>
              </w:rPr>
              <w:t xml:space="preserve"> de </w:t>
            </w:r>
            <w:proofErr w:type="spellStart"/>
            <w:r>
              <w:rPr>
                <w:bCs/>
              </w:rPr>
              <w:t>etică</w:t>
            </w:r>
            <w:proofErr w:type="spellEnd"/>
            <w:r>
              <w:rPr>
                <w:bCs/>
              </w:rPr>
              <w:t>.</w:t>
            </w:r>
          </w:p>
        </w:tc>
      </w:tr>
      <w:tr w:rsidR="00441397" w:rsidRPr="007A6F7F" w14:paraId="5286E973" w14:textId="77777777" w:rsidTr="00DF435F">
        <w:tc>
          <w:tcPr>
            <w:tcW w:w="2069" w:type="dxa"/>
          </w:tcPr>
          <w:p w14:paraId="2EE851D2" w14:textId="77777777" w:rsidR="00441397" w:rsidRPr="007A6F7F" w:rsidRDefault="00441397" w:rsidP="007A6F7F">
            <w:pPr>
              <w:jc w:val="left"/>
            </w:pPr>
            <w:r w:rsidRPr="007A6F7F">
              <w:t>Constatări</w:t>
            </w:r>
          </w:p>
        </w:tc>
        <w:tc>
          <w:tcPr>
            <w:tcW w:w="7570" w:type="dxa"/>
            <w:gridSpan w:val="3"/>
          </w:tcPr>
          <w:p w14:paraId="2197AAF9" w14:textId="77777777" w:rsidR="00441397" w:rsidRPr="007A6F7F" w:rsidRDefault="00441397" w:rsidP="007A6F7F">
            <w:pPr>
              <w:jc w:val="left"/>
              <w:rPr>
                <w:rFonts w:eastAsia="Times New Roman"/>
              </w:rPr>
            </w:pPr>
            <w:r w:rsidRPr="000B017C">
              <w:rPr>
                <w:sz w:val="22"/>
              </w:rPr>
              <w:t>În documentele strategice și operaționale sunt proiectate acțiuni de informare a copiilor și partenerilor educaționali în privința procedurii legale de intervenție în cazurile ANET, de colaborare cu familia, cu autoritatea publică locală, cu alte instituții cu atribuții legale în sensul protecției copilului. La nivel de instituție activează Comisia multidisciplin</w:t>
            </w:r>
            <w:r w:rsidR="007D2BB7" w:rsidRPr="000B017C">
              <w:rPr>
                <w:sz w:val="22"/>
              </w:rPr>
              <w:t>ară, care se întrunește la nece</w:t>
            </w:r>
            <w:r w:rsidRPr="000B017C">
              <w:rPr>
                <w:sz w:val="22"/>
              </w:rPr>
              <w:t>sitate</w:t>
            </w:r>
            <w:r w:rsidRPr="007A6F7F">
              <w:t>.</w:t>
            </w:r>
          </w:p>
        </w:tc>
      </w:tr>
      <w:tr w:rsidR="00441397" w:rsidRPr="007A6F7F" w14:paraId="024698EC" w14:textId="77777777" w:rsidTr="00DF435F">
        <w:tc>
          <w:tcPr>
            <w:tcW w:w="2069" w:type="dxa"/>
          </w:tcPr>
          <w:p w14:paraId="1CB6B633" w14:textId="77777777" w:rsidR="00441397" w:rsidRPr="007A6F7F" w:rsidRDefault="00441397" w:rsidP="007A6F7F">
            <w:pPr>
              <w:jc w:val="left"/>
            </w:pPr>
            <w:r w:rsidRPr="007A6F7F">
              <w:t>Pondere și punctaj acordat</w:t>
            </w:r>
          </w:p>
        </w:tc>
        <w:tc>
          <w:tcPr>
            <w:tcW w:w="1475" w:type="dxa"/>
          </w:tcPr>
          <w:p w14:paraId="287878B4" w14:textId="77777777" w:rsidR="00441397" w:rsidRPr="007A6F7F" w:rsidRDefault="00441397" w:rsidP="007A6F7F">
            <w:pPr>
              <w:jc w:val="left"/>
            </w:pPr>
            <w:r w:rsidRPr="007A6F7F">
              <w:t>Pondere:</w:t>
            </w:r>
            <w:r w:rsidRPr="007A6F7F">
              <w:rPr>
                <w:bCs/>
              </w:rPr>
              <w:t>1</w:t>
            </w:r>
          </w:p>
        </w:tc>
        <w:tc>
          <w:tcPr>
            <w:tcW w:w="3827" w:type="dxa"/>
          </w:tcPr>
          <w:p w14:paraId="30BB5161" w14:textId="77777777" w:rsidR="00441397" w:rsidRPr="007A6F7F" w:rsidRDefault="00441397" w:rsidP="007A6F7F">
            <w:pPr>
              <w:jc w:val="left"/>
            </w:pPr>
            <w:r w:rsidRPr="007A6F7F">
              <w:t>Autoevaluare conform criteriilor: -</w:t>
            </w:r>
            <w:r w:rsidR="00C272AC" w:rsidRPr="007A6F7F">
              <w:t>0,5</w:t>
            </w:r>
          </w:p>
        </w:tc>
        <w:tc>
          <w:tcPr>
            <w:tcW w:w="2268" w:type="dxa"/>
          </w:tcPr>
          <w:p w14:paraId="1D2DD4BA" w14:textId="77777777" w:rsidR="00441397" w:rsidRPr="007A6F7F" w:rsidRDefault="00441397" w:rsidP="007A6F7F">
            <w:pPr>
              <w:jc w:val="left"/>
            </w:pPr>
            <w:r w:rsidRPr="007A6F7F">
              <w:t>Punctaj acordat: -</w:t>
            </w:r>
            <w:r w:rsidR="00C272AC" w:rsidRPr="007A6F7F">
              <w:t>0,5</w:t>
            </w:r>
            <w:r w:rsidRPr="007A6F7F">
              <w:t xml:space="preserve"> </w:t>
            </w:r>
          </w:p>
        </w:tc>
      </w:tr>
    </w:tbl>
    <w:p w14:paraId="696555CC" w14:textId="77777777" w:rsidR="00C86EAE" w:rsidRPr="007A6F7F" w:rsidRDefault="00C86EAE" w:rsidP="007A6F7F">
      <w:pPr>
        <w:jc w:val="left"/>
      </w:pPr>
    </w:p>
    <w:p w14:paraId="6F995890" w14:textId="77777777" w:rsidR="00C86EAE" w:rsidRPr="007A6F7F" w:rsidRDefault="00C86EAE" w:rsidP="007A6F7F">
      <w:pPr>
        <w:jc w:val="left"/>
        <w:rPr>
          <w:b/>
          <w:bCs/>
        </w:rPr>
      </w:pPr>
      <w:r w:rsidRPr="007A6F7F">
        <w:rPr>
          <w:b/>
          <w:bCs/>
        </w:rPr>
        <w:t>Domeniu: Capacitate instituțională</w:t>
      </w:r>
    </w:p>
    <w:p w14:paraId="68E77AE8" w14:textId="77777777" w:rsidR="00C86EAE" w:rsidRPr="007A6F7F" w:rsidRDefault="00C86EAE" w:rsidP="007A6F7F">
      <w:pPr>
        <w:jc w:val="left"/>
        <w:rPr>
          <w:lang w:val="en-US"/>
        </w:rPr>
      </w:pPr>
      <w:r w:rsidRPr="007A6F7F">
        <w:rPr>
          <w:b/>
          <w:bCs/>
          <w:lang w:val="en-US"/>
        </w:rPr>
        <w:t>Indicator 1.2.2.</w:t>
      </w:r>
      <w:r w:rsidRPr="007A6F7F">
        <w:rPr>
          <w:lang w:val="en-US"/>
        </w:rPr>
        <w:t>Utilizarea</w:t>
      </w:r>
      <w:r w:rsidR="00976327">
        <w:rPr>
          <w:lang w:val="en-US"/>
        </w:rPr>
        <w:t xml:space="preserve"> </w:t>
      </w:r>
      <w:proofErr w:type="spellStart"/>
      <w:r w:rsidRPr="007A6F7F">
        <w:rPr>
          <w:lang w:val="en-US"/>
        </w:rPr>
        <w:t>eficientă</w:t>
      </w:r>
      <w:proofErr w:type="spellEnd"/>
      <w:r w:rsidRPr="007A6F7F">
        <w:rPr>
          <w:lang w:val="en-US"/>
        </w:rPr>
        <w:t xml:space="preserve"> a </w:t>
      </w:r>
      <w:proofErr w:type="spellStart"/>
      <w:r w:rsidRPr="007A6F7F">
        <w:rPr>
          <w:lang w:val="en-US"/>
        </w:rPr>
        <w:t>resurselor</w:t>
      </w:r>
      <w:proofErr w:type="spellEnd"/>
      <w:r w:rsidRPr="007A6F7F">
        <w:rPr>
          <w:lang w:val="en-US"/>
        </w:rPr>
        <w:t xml:space="preserve"> interne (personal format) </w:t>
      </w:r>
      <w:proofErr w:type="spellStart"/>
      <w:r w:rsidRPr="007A6F7F">
        <w:rPr>
          <w:lang w:val="en-US"/>
        </w:rPr>
        <w:t>și</w:t>
      </w:r>
      <w:proofErr w:type="spellEnd"/>
      <w:r w:rsidR="00976327">
        <w:rPr>
          <w:lang w:val="en-US"/>
        </w:rPr>
        <w:t xml:space="preserve"> </w:t>
      </w:r>
      <w:proofErr w:type="spellStart"/>
      <w:r w:rsidRPr="007A6F7F">
        <w:rPr>
          <w:lang w:val="en-US"/>
        </w:rPr>
        <w:t>comunitare</w:t>
      </w:r>
      <w:proofErr w:type="spellEnd"/>
      <w:r w:rsidRPr="007A6F7F">
        <w:rPr>
          <w:lang w:val="en-US"/>
        </w:rPr>
        <w:t xml:space="preserve"> (</w:t>
      </w:r>
      <w:proofErr w:type="spellStart"/>
      <w:r w:rsidRPr="007A6F7F">
        <w:rPr>
          <w:lang w:val="en-US"/>
        </w:rPr>
        <w:t>servicii</w:t>
      </w:r>
      <w:proofErr w:type="spellEnd"/>
      <w:r w:rsidRPr="007A6F7F">
        <w:rPr>
          <w:lang w:val="en-US"/>
        </w:rPr>
        <w:t xml:space="preserve"> de </w:t>
      </w:r>
      <w:proofErr w:type="spellStart"/>
      <w:r w:rsidRPr="007A6F7F">
        <w:rPr>
          <w:lang w:val="en-US"/>
        </w:rPr>
        <w:t>sprijin</w:t>
      </w:r>
      <w:proofErr w:type="spellEnd"/>
      <w:r w:rsidRPr="007A6F7F">
        <w:rPr>
          <w:lang w:val="en-US"/>
        </w:rPr>
        <w:t xml:space="preserve"> familial, </w:t>
      </w:r>
      <w:proofErr w:type="spellStart"/>
      <w:r w:rsidRPr="007A6F7F">
        <w:rPr>
          <w:lang w:val="en-US"/>
        </w:rPr>
        <w:t>asistență</w:t>
      </w:r>
      <w:proofErr w:type="spellEnd"/>
      <w:r w:rsidR="00976327">
        <w:rPr>
          <w:lang w:val="en-US"/>
        </w:rPr>
        <w:t xml:space="preserve"> </w:t>
      </w:r>
      <w:proofErr w:type="spellStart"/>
      <w:r w:rsidRPr="007A6F7F">
        <w:rPr>
          <w:lang w:val="en-US"/>
        </w:rPr>
        <w:t>parentală</w:t>
      </w:r>
      <w:proofErr w:type="spellEnd"/>
      <w:r w:rsidRPr="007A6F7F">
        <w:rPr>
          <w:lang w:val="en-US"/>
        </w:rPr>
        <w:t xml:space="preserve"> etc.) </w:t>
      </w:r>
      <w:proofErr w:type="spellStart"/>
      <w:r w:rsidRPr="007A6F7F">
        <w:rPr>
          <w:lang w:val="en-US"/>
        </w:rPr>
        <w:t>pentru</w:t>
      </w:r>
      <w:proofErr w:type="spellEnd"/>
      <w:r w:rsidR="00976327">
        <w:rPr>
          <w:lang w:val="en-US"/>
        </w:rPr>
        <w:t xml:space="preserve"> </w:t>
      </w:r>
      <w:proofErr w:type="spellStart"/>
      <w:r w:rsidRPr="007A6F7F">
        <w:rPr>
          <w:lang w:val="en-US"/>
        </w:rPr>
        <w:t>asigurarea</w:t>
      </w:r>
      <w:proofErr w:type="spellEnd"/>
      <w:r w:rsidR="00976327">
        <w:rPr>
          <w:lang w:val="en-US"/>
        </w:rPr>
        <w:t xml:space="preserve"> </w:t>
      </w:r>
      <w:proofErr w:type="spellStart"/>
      <w:r w:rsidRPr="007A6F7F">
        <w:rPr>
          <w:lang w:val="en-US"/>
        </w:rPr>
        <w:t>protecției</w:t>
      </w:r>
      <w:proofErr w:type="spellEnd"/>
      <w:r w:rsidR="00976327">
        <w:rPr>
          <w:lang w:val="en-US"/>
        </w:rPr>
        <w:t xml:space="preserve"> </w:t>
      </w:r>
      <w:proofErr w:type="spellStart"/>
      <w:r w:rsidRPr="007A6F7F">
        <w:rPr>
          <w:lang w:val="en-US"/>
        </w:rPr>
        <w:t>fizice</w:t>
      </w:r>
      <w:proofErr w:type="spellEnd"/>
      <w:r w:rsidR="00976327">
        <w:rPr>
          <w:lang w:val="en-US"/>
        </w:rPr>
        <w:t xml:space="preserve"> </w:t>
      </w:r>
      <w:proofErr w:type="spellStart"/>
      <w:r w:rsidRPr="007A6F7F">
        <w:rPr>
          <w:lang w:val="en-US"/>
        </w:rPr>
        <w:t>și</w:t>
      </w:r>
      <w:proofErr w:type="spellEnd"/>
      <w:r w:rsidR="00976327">
        <w:rPr>
          <w:lang w:val="en-US"/>
        </w:rPr>
        <w:t xml:space="preserve"> </w:t>
      </w:r>
      <w:proofErr w:type="spellStart"/>
      <w:r w:rsidRPr="007A6F7F">
        <w:rPr>
          <w:lang w:val="en-US"/>
        </w:rPr>
        <w:t>psihice</w:t>
      </w:r>
      <w:proofErr w:type="spellEnd"/>
      <w:r w:rsidRPr="007A6F7F">
        <w:rPr>
          <w:lang w:val="en-US"/>
        </w:rPr>
        <w:t xml:space="preserve"> a </w:t>
      </w:r>
      <w:proofErr w:type="spellStart"/>
      <w:r w:rsidRPr="007A6F7F">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6BFB48DE" w14:textId="77777777" w:rsidTr="00DF435F">
        <w:tc>
          <w:tcPr>
            <w:tcW w:w="2069" w:type="dxa"/>
          </w:tcPr>
          <w:p w14:paraId="1362F405" w14:textId="77777777" w:rsidR="00C86EAE" w:rsidRPr="007A6F7F" w:rsidRDefault="00C86EAE" w:rsidP="007A6F7F">
            <w:pPr>
              <w:jc w:val="left"/>
            </w:pPr>
            <w:r w:rsidRPr="007A6F7F">
              <w:t xml:space="preserve">Dovezi </w:t>
            </w:r>
          </w:p>
        </w:tc>
        <w:tc>
          <w:tcPr>
            <w:tcW w:w="7570" w:type="dxa"/>
            <w:gridSpan w:val="3"/>
          </w:tcPr>
          <w:p w14:paraId="56382035" w14:textId="77777777" w:rsidR="00441397" w:rsidRPr="00A54900" w:rsidRDefault="00441397" w:rsidP="007A6F7F">
            <w:pPr>
              <w:widowControl w:val="0"/>
              <w:numPr>
                <w:ilvl w:val="0"/>
                <w:numId w:val="11"/>
              </w:numPr>
              <w:ind w:left="313" w:hanging="283"/>
              <w:contextualSpacing/>
              <w:jc w:val="left"/>
              <w:rPr>
                <w:rFonts w:eastAsia="Times New Roman"/>
                <w:bCs/>
                <w:color w:val="000000" w:themeColor="text1"/>
                <w:sz w:val="22"/>
                <w:szCs w:val="20"/>
              </w:rPr>
            </w:pPr>
            <w:r w:rsidRPr="00A54900">
              <w:rPr>
                <w:rFonts w:eastAsia="Times New Roman"/>
                <w:bCs/>
                <w:color w:val="000000" w:themeColor="text1"/>
                <w:sz w:val="22"/>
                <w:szCs w:val="20"/>
              </w:rPr>
              <w:t xml:space="preserve">Planul de dezvoltare instituțională </w:t>
            </w:r>
            <w:r w:rsidR="00314050" w:rsidRPr="00A54900">
              <w:rPr>
                <w:rFonts w:eastAsia="Times New Roman"/>
                <w:bCs/>
                <w:color w:val="000000" w:themeColor="text1"/>
                <w:sz w:val="22"/>
                <w:szCs w:val="20"/>
              </w:rPr>
              <w:t>pentru anii 2018-2023</w:t>
            </w:r>
            <w:r w:rsidRPr="00A54900">
              <w:rPr>
                <w:rFonts w:eastAsia="Times New Roman"/>
                <w:bCs/>
                <w:color w:val="000000" w:themeColor="text1"/>
                <w:sz w:val="22"/>
                <w:szCs w:val="20"/>
              </w:rPr>
              <w:t>. Componenta: Resurse;</w:t>
            </w:r>
          </w:p>
          <w:p w14:paraId="42387A87" w14:textId="77777777" w:rsidR="00441397" w:rsidRPr="00A54900" w:rsidRDefault="00441397" w:rsidP="007A6F7F">
            <w:pPr>
              <w:widowControl w:val="0"/>
              <w:numPr>
                <w:ilvl w:val="0"/>
                <w:numId w:val="11"/>
              </w:numPr>
              <w:ind w:left="313" w:hanging="283"/>
              <w:contextualSpacing/>
              <w:jc w:val="left"/>
              <w:rPr>
                <w:rFonts w:eastAsia="Times New Roman"/>
                <w:bCs/>
                <w:color w:val="000000" w:themeColor="text1"/>
                <w:sz w:val="22"/>
                <w:szCs w:val="20"/>
              </w:rPr>
            </w:pPr>
            <w:r w:rsidRPr="00A54900">
              <w:rPr>
                <w:rFonts w:eastAsia="Times New Roman"/>
                <w:bCs/>
                <w:color w:val="000000" w:themeColor="text1"/>
                <w:sz w:val="22"/>
                <w:szCs w:val="20"/>
              </w:rPr>
              <w:t>Ședințe cu părinții:</w:t>
            </w:r>
          </w:p>
          <w:p w14:paraId="0BC16EC1" w14:textId="77777777" w:rsidR="00441397" w:rsidRPr="00A54900" w:rsidRDefault="00441397" w:rsidP="007A6F7F">
            <w:pPr>
              <w:widowControl w:val="0"/>
              <w:numPr>
                <w:ilvl w:val="0"/>
                <w:numId w:val="7"/>
              </w:numPr>
              <w:contextualSpacing/>
              <w:jc w:val="left"/>
              <w:rPr>
                <w:rFonts w:eastAsia="Times New Roman"/>
                <w:bCs/>
                <w:color w:val="000000" w:themeColor="text1"/>
                <w:sz w:val="22"/>
                <w:szCs w:val="20"/>
              </w:rPr>
            </w:pPr>
            <w:r w:rsidRPr="00A54900">
              <w:rPr>
                <w:rFonts w:eastAsia="Times New Roman"/>
                <w:bCs/>
                <w:color w:val="000000" w:themeColor="text1"/>
                <w:sz w:val="22"/>
                <w:szCs w:val="20"/>
              </w:rPr>
              <w:t>Regulile grupei. Excluderea violenței și formare</w:t>
            </w:r>
            <w:r w:rsidR="007D2BB7" w:rsidRPr="00A54900">
              <w:rPr>
                <w:rFonts w:eastAsia="Times New Roman"/>
                <w:bCs/>
                <w:color w:val="000000" w:themeColor="text1"/>
                <w:sz w:val="22"/>
                <w:szCs w:val="20"/>
              </w:rPr>
              <w:t>a climatului pozitiv, 10.09.2021</w:t>
            </w:r>
            <w:r w:rsidRPr="00A54900">
              <w:rPr>
                <w:rFonts w:eastAsia="Times New Roman"/>
                <w:bCs/>
                <w:color w:val="000000" w:themeColor="text1"/>
                <w:sz w:val="22"/>
                <w:szCs w:val="20"/>
              </w:rPr>
              <w:t xml:space="preserve">, grupa </w:t>
            </w:r>
            <w:r w:rsidR="00976327">
              <w:rPr>
                <w:rFonts w:eastAsia="Times New Roman"/>
                <w:bCs/>
                <w:color w:val="000000" w:themeColor="text1"/>
                <w:sz w:val="22"/>
                <w:szCs w:val="20"/>
              </w:rPr>
              <w:t>mare-</w:t>
            </w:r>
            <w:r w:rsidRPr="00A54900">
              <w:rPr>
                <w:rFonts w:eastAsia="Times New Roman"/>
                <w:bCs/>
                <w:color w:val="000000" w:themeColor="text1"/>
                <w:sz w:val="22"/>
                <w:szCs w:val="20"/>
              </w:rPr>
              <w:t>pregătitoare;</w:t>
            </w:r>
          </w:p>
          <w:p w14:paraId="16C29032" w14:textId="77777777" w:rsidR="00441397" w:rsidRPr="00A54900" w:rsidRDefault="00C15E5E" w:rsidP="007A6F7F">
            <w:pPr>
              <w:widowControl w:val="0"/>
              <w:numPr>
                <w:ilvl w:val="0"/>
                <w:numId w:val="7"/>
              </w:numPr>
              <w:contextualSpacing/>
              <w:jc w:val="left"/>
              <w:rPr>
                <w:rFonts w:eastAsia="Times New Roman"/>
                <w:bCs/>
                <w:color w:val="000000" w:themeColor="text1"/>
                <w:sz w:val="22"/>
                <w:szCs w:val="20"/>
              </w:rPr>
            </w:pPr>
            <w:r w:rsidRPr="00A54900">
              <w:rPr>
                <w:rFonts w:eastAsia="Times New Roman"/>
                <w:bCs/>
                <w:color w:val="000000" w:themeColor="text1"/>
                <w:sz w:val="22"/>
                <w:szCs w:val="20"/>
              </w:rPr>
              <w:t>Prietenia în familie. Spunem N</w:t>
            </w:r>
            <w:r w:rsidR="00441397" w:rsidRPr="00A54900">
              <w:rPr>
                <w:rFonts w:eastAsia="Times New Roman"/>
                <w:bCs/>
                <w:color w:val="000000" w:themeColor="text1"/>
                <w:sz w:val="22"/>
                <w:szCs w:val="20"/>
              </w:rPr>
              <w:t xml:space="preserve">u violenței, </w:t>
            </w:r>
            <w:r w:rsidR="007D2BB7" w:rsidRPr="00A54900">
              <w:rPr>
                <w:rFonts w:eastAsia="Times New Roman"/>
                <w:bCs/>
                <w:color w:val="000000" w:themeColor="text1"/>
                <w:sz w:val="22"/>
                <w:szCs w:val="20"/>
              </w:rPr>
              <w:t>spunem da prieteniei, 24.09.2021</w:t>
            </w:r>
            <w:r w:rsidR="00441397" w:rsidRPr="00A54900">
              <w:rPr>
                <w:rFonts w:eastAsia="Times New Roman"/>
                <w:bCs/>
                <w:color w:val="000000" w:themeColor="text1"/>
                <w:sz w:val="22"/>
                <w:szCs w:val="20"/>
              </w:rPr>
              <w:t>, grupa medie;</w:t>
            </w:r>
          </w:p>
          <w:p w14:paraId="41229CD7" w14:textId="77777777" w:rsidR="00441397" w:rsidRPr="00A54900" w:rsidRDefault="00441397" w:rsidP="007A6F7F">
            <w:pPr>
              <w:widowControl w:val="0"/>
              <w:numPr>
                <w:ilvl w:val="0"/>
                <w:numId w:val="7"/>
              </w:numPr>
              <w:contextualSpacing/>
              <w:jc w:val="left"/>
              <w:rPr>
                <w:rFonts w:eastAsia="Times New Roman"/>
                <w:bCs/>
                <w:color w:val="000000" w:themeColor="text1"/>
                <w:sz w:val="22"/>
                <w:szCs w:val="20"/>
              </w:rPr>
            </w:pPr>
            <w:r w:rsidRPr="00A54900">
              <w:rPr>
                <w:rFonts w:eastAsia="Times New Roman"/>
                <w:bCs/>
                <w:color w:val="000000" w:themeColor="text1"/>
                <w:sz w:val="22"/>
                <w:szCs w:val="20"/>
              </w:rPr>
              <w:t>Agresivitatea copiilor. Strategii de combater</w:t>
            </w:r>
            <w:r w:rsidR="007D2BB7" w:rsidRPr="00A54900">
              <w:rPr>
                <w:rFonts w:eastAsia="Times New Roman"/>
                <w:bCs/>
                <w:color w:val="000000" w:themeColor="text1"/>
                <w:sz w:val="22"/>
                <w:szCs w:val="20"/>
              </w:rPr>
              <w:t>e a agresivității,</w:t>
            </w:r>
            <w:r w:rsidR="00A54900" w:rsidRPr="00A54900">
              <w:rPr>
                <w:rFonts w:eastAsia="Times New Roman"/>
                <w:bCs/>
                <w:color w:val="000000" w:themeColor="text1"/>
                <w:sz w:val="22"/>
                <w:szCs w:val="20"/>
              </w:rPr>
              <w:t xml:space="preserve"> 26</w:t>
            </w:r>
            <w:r w:rsidR="007D2BB7" w:rsidRPr="00A54900">
              <w:rPr>
                <w:rFonts w:eastAsia="Times New Roman"/>
                <w:bCs/>
                <w:color w:val="000000" w:themeColor="text1"/>
                <w:sz w:val="22"/>
                <w:szCs w:val="20"/>
              </w:rPr>
              <w:t xml:space="preserve">.11.2021 </w:t>
            </w:r>
            <w:r w:rsidR="00976327">
              <w:rPr>
                <w:rFonts w:eastAsia="Times New Roman"/>
                <w:bCs/>
                <w:color w:val="000000" w:themeColor="text1"/>
                <w:sz w:val="22"/>
                <w:szCs w:val="20"/>
              </w:rPr>
              <w:t>grupa mică</w:t>
            </w:r>
            <w:r w:rsidRPr="00A54900">
              <w:rPr>
                <w:rFonts w:eastAsia="Times New Roman"/>
                <w:bCs/>
                <w:color w:val="000000" w:themeColor="text1"/>
                <w:sz w:val="22"/>
                <w:szCs w:val="20"/>
              </w:rPr>
              <w:t>;</w:t>
            </w:r>
          </w:p>
          <w:p w14:paraId="67E7B34D" w14:textId="77777777" w:rsidR="00441397" w:rsidRPr="00A54900" w:rsidRDefault="00441397" w:rsidP="00A54900">
            <w:pPr>
              <w:widowControl w:val="0"/>
              <w:numPr>
                <w:ilvl w:val="0"/>
                <w:numId w:val="7"/>
              </w:numPr>
              <w:contextualSpacing/>
              <w:jc w:val="left"/>
              <w:rPr>
                <w:rFonts w:eastAsia="Times New Roman"/>
                <w:bCs/>
                <w:color w:val="000000" w:themeColor="text1"/>
                <w:sz w:val="22"/>
                <w:szCs w:val="20"/>
              </w:rPr>
            </w:pPr>
            <w:r w:rsidRPr="00A54900">
              <w:rPr>
                <w:rFonts w:eastAsia="Times New Roman"/>
                <w:bCs/>
                <w:color w:val="000000" w:themeColor="text1"/>
                <w:sz w:val="22"/>
                <w:szCs w:val="20"/>
              </w:rPr>
              <w:t xml:space="preserve">Familia în educația copilului. Prevenirea și combaterea </w:t>
            </w:r>
            <w:r w:rsidR="00C15E5E" w:rsidRPr="00A54900">
              <w:rPr>
                <w:rFonts w:eastAsia="Times New Roman"/>
                <w:bCs/>
                <w:color w:val="000000" w:themeColor="text1"/>
                <w:sz w:val="22"/>
                <w:szCs w:val="20"/>
              </w:rPr>
              <w:t xml:space="preserve">violenței în </w:t>
            </w:r>
            <w:r w:rsidR="00976327">
              <w:rPr>
                <w:rFonts w:eastAsia="Times New Roman"/>
                <w:bCs/>
                <w:color w:val="000000" w:themeColor="text1"/>
                <w:sz w:val="22"/>
                <w:szCs w:val="20"/>
              </w:rPr>
              <w:t>familie, 16.12.2021, grupa creșă</w:t>
            </w:r>
          </w:p>
          <w:p w14:paraId="3ED690F3" w14:textId="77777777" w:rsidR="00441397" w:rsidRPr="00A54900" w:rsidRDefault="00441397" w:rsidP="007A6F7F">
            <w:pPr>
              <w:widowControl w:val="0"/>
              <w:numPr>
                <w:ilvl w:val="0"/>
                <w:numId w:val="11"/>
              </w:numPr>
              <w:ind w:left="318" w:hanging="283"/>
              <w:contextualSpacing/>
              <w:jc w:val="left"/>
              <w:rPr>
                <w:rFonts w:eastAsia="Times New Roman"/>
                <w:bCs/>
                <w:color w:val="000000" w:themeColor="text1"/>
                <w:sz w:val="22"/>
                <w:szCs w:val="20"/>
              </w:rPr>
            </w:pPr>
            <w:r w:rsidRPr="00A54900">
              <w:rPr>
                <w:rFonts w:eastAsia="Times New Roman"/>
                <w:bCs/>
                <w:color w:val="000000" w:themeColor="text1"/>
                <w:sz w:val="22"/>
                <w:szCs w:val="20"/>
              </w:rPr>
              <w:t>Registrul de evidenţă a sesizărilor privind cazurile suspecte de abuz, neglijare, exploatare, trafic al copilului;</w:t>
            </w:r>
          </w:p>
          <w:p w14:paraId="48839D68" w14:textId="77777777" w:rsidR="00441397" w:rsidRPr="00A54900" w:rsidRDefault="00441397" w:rsidP="007A6F7F">
            <w:pPr>
              <w:widowControl w:val="0"/>
              <w:numPr>
                <w:ilvl w:val="0"/>
                <w:numId w:val="11"/>
              </w:numPr>
              <w:ind w:left="318" w:hanging="283"/>
              <w:contextualSpacing/>
              <w:jc w:val="left"/>
              <w:rPr>
                <w:rFonts w:eastAsia="Times New Roman"/>
                <w:bCs/>
                <w:color w:val="000000" w:themeColor="text1"/>
                <w:sz w:val="22"/>
                <w:szCs w:val="20"/>
              </w:rPr>
            </w:pPr>
            <w:r w:rsidRPr="00A54900">
              <w:rPr>
                <w:rFonts w:eastAsia="Times New Roman"/>
                <w:bCs/>
                <w:color w:val="000000" w:themeColor="text1"/>
                <w:sz w:val="22"/>
                <w:szCs w:val="20"/>
              </w:rPr>
              <w:t>Rapoarte ANET către Direcţia de Educație (semestrial):</w:t>
            </w:r>
          </w:p>
          <w:p w14:paraId="7C3A8488" w14:textId="77777777" w:rsidR="00C86EAE" w:rsidRPr="007A6F7F" w:rsidRDefault="00441397" w:rsidP="007A6F7F">
            <w:pPr>
              <w:ind w:left="318"/>
              <w:contextualSpacing/>
              <w:jc w:val="left"/>
              <w:rPr>
                <w:rFonts w:eastAsia="Times New Roman"/>
                <w:bCs/>
                <w:color w:val="008000"/>
                <w:sz w:val="22"/>
                <w:szCs w:val="20"/>
              </w:rPr>
            </w:pPr>
            <w:r w:rsidRPr="007A6F7F">
              <w:rPr>
                <w:rFonts w:eastAsia="Times New Roman"/>
                <w:bCs/>
                <w:sz w:val="22"/>
                <w:szCs w:val="20"/>
              </w:rPr>
              <w:t>- Fişe de sesizare a cazului suspect de violenţă, neglijare, exploatare şi trafic al copilului, afişate pe panourile fiecărei grupe şi în coridor</w:t>
            </w:r>
            <w:r w:rsidR="00C15E5E" w:rsidRPr="007A6F7F">
              <w:rPr>
                <w:rFonts w:eastAsia="Times New Roman"/>
                <w:bCs/>
                <w:sz w:val="22"/>
                <w:szCs w:val="20"/>
              </w:rPr>
              <w:t>ul instituției;</w:t>
            </w:r>
          </w:p>
        </w:tc>
      </w:tr>
      <w:tr w:rsidR="00371E08" w:rsidRPr="007A6F7F" w14:paraId="6A27CEF0" w14:textId="77777777" w:rsidTr="00DF435F">
        <w:tc>
          <w:tcPr>
            <w:tcW w:w="2069" w:type="dxa"/>
          </w:tcPr>
          <w:p w14:paraId="22276968" w14:textId="77777777" w:rsidR="00371E08" w:rsidRPr="007A6F7F" w:rsidRDefault="00371E08" w:rsidP="007A6F7F">
            <w:pPr>
              <w:jc w:val="left"/>
            </w:pPr>
            <w:r w:rsidRPr="007A6F7F">
              <w:t>Constatări</w:t>
            </w:r>
          </w:p>
        </w:tc>
        <w:tc>
          <w:tcPr>
            <w:tcW w:w="7570" w:type="dxa"/>
            <w:gridSpan w:val="3"/>
          </w:tcPr>
          <w:p w14:paraId="5D037EE4" w14:textId="77777777" w:rsidR="00371E08" w:rsidRPr="007A6F7F" w:rsidRDefault="00371E08" w:rsidP="007A6F7F">
            <w:pPr>
              <w:jc w:val="left"/>
              <w:rPr>
                <w:rFonts w:eastAsia="Times New Roman"/>
              </w:rPr>
            </w:pPr>
            <w:r w:rsidRPr="007A6F7F">
              <w:rPr>
                <w:rFonts w:eastAsia="Times New Roman"/>
              </w:rPr>
              <w:t>Instituția dispune de personal calificat și instruit pentru asigurarea</w:t>
            </w:r>
            <w:r w:rsidRPr="007A6F7F">
              <w:t xml:space="preserve"> protecției fizice și psihice a copililui, conform statelor de personal și legislației în vigoare. Colaborează cu instituțiile legale existente, partenerii educaționali  pentru asigurarea protecției integrității fizice și psihice a fiecărui copil în parte.</w:t>
            </w:r>
          </w:p>
        </w:tc>
      </w:tr>
      <w:tr w:rsidR="00371E08" w:rsidRPr="007A6F7F" w14:paraId="27070EFB" w14:textId="77777777" w:rsidTr="00DF435F">
        <w:tc>
          <w:tcPr>
            <w:tcW w:w="2069" w:type="dxa"/>
          </w:tcPr>
          <w:p w14:paraId="143AAC6D" w14:textId="77777777" w:rsidR="00371E08" w:rsidRPr="007A6F7F" w:rsidRDefault="00371E08" w:rsidP="007A6F7F">
            <w:pPr>
              <w:jc w:val="left"/>
            </w:pPr>
            <w:r w:rsidRPr="007A6F7F">
              <w:t>Pondere și punctaj acordat</w:t>
            </w:r>
          </w:p>
        </w:tc>
        <w:tc>
          <w:tcPr>
            <w:tcW w:w="1475" w:type="dxa"/>
          </w:tcPr>
          <w:p w14:paraId="29F57FE8" w14:textId="77777777" w:rsidR="00371E08" w:rsidRPr="007A6F7F" w:rsidRDefault="00371E08" w:rsidP="007A6F7F">
            <w:pPr>
              <w:jc w:val="left"/>
            </w:pPr>
            <w:r w:rsidRPr="007A6F7F">
              <w:t>Pondere:</w:t>
            </w:r>
            <w:r w:rsidRPr="007A6F7F">
              <w:rPr>
                <w:bCs/>
              </w:rPr>
              <w:t>1</w:t>
            </w:r>
          </w:p>
        </w:tc>
        <w:tc>
          <w:tcPr>
            <w:tcW w:w="3827" w:type="dxa"/>
          </w:tcPr>
          <w:p w14:paraId="4A38A47F" w14:textId="77777777" w:rsidR="00371E08" w:rsidRPr="007A6F7F" w:rsidRDefault="00371E08" w:rsidP="007A6F7F">
            <w:pPr>
              <w:jc w:val="left"/>
            </w:pPr>
            <w:r w:rsidRPr="007A6F7F">
              <w:t>Autoevaluare conform criteriilor: -</w:t>
            </w:r>
            <w:r w:rsidR="000B017C">
              <w:t>0.5</w:t>
            </w:r>
          </w:p>
        </w:tc>
        <w:tc>
          <w:tcPr>
            <w:tcW w:w="2268" w:type="dxa"/>
          </w:tcPr>
          <w:p w14:paraId="7A0B8555" w14:textId="77777777" w:rsidR="00371E08" w:rsidRPr="000B017C" w:rsidRDefault="00371E08" w:rsidP="007A6F7F">
            <w:pPr>
              <w:jc w:val="left"/>
              <w:rPr>
                <w:lang w:val="ru-RU"/>
              </w:rPr>
            </w:pPr>
            <w:r w:rsidRPr="007A6F7F">
              <w:t xml:space="preserve">Punctaj acordat: - </w:t>
            </w:r>
            <w:r w:rsidR="000B017C">
              <w:t>0,5</w:t>
            </w:r>
          </w:p>
        </w:tc>
      </w:tr>
    </w:tbl>
    <w:p w14:paraId="54D68BD3" w14:textId="77777777" w:rsidR="00C86EAE" w:rsidRPr="007A6F7F" w:rsidRDefault="00C86EAE" w:rsidP="007A6F7F">
      <w:pPr>
        <w:jc w:val="left"/>
      </w:pPr>
    </w:p>
    <w:p w14:paraId="45BEF2EC" w14:textId="77777777" w:rsidR="00C86EAE" w:rsidRPr="007A6F7F" w:rsidRDefault="00C86EAE" w:rsidP="007A6F7F">
      <w:pPr>
        <w:jc w:val="left"/>
        <w:rPr>
          <w:b/>
          <w:bCs/>
        </w:rPr>
      </w:pPr>
      <w:r w:rsidRPr="007A6F7F">
        <w:rPr>
          <w:b/>
          <w:bCs/>
        </w:rPr>
        <w:t>Domeniu: Curriculum/ proces educațional</w:t>
      </w:r>
    </w:p>
    <w:p w14:paraId="497A1655" w14:textId="77777777" w:rsidR="00C86EAE" w:rsidRPr="007A6F7F" w:rsidRDefault="00C86EAE" w:rsidP="007A6F7F">
      <w:pPr>
        <w:jc w:val="left"/>
        <w:rPr>
          <w:lang w:val="en-US"/>
        </w:rPr>
      </w:pPr>
      <w:r w:rsidRPr="007A6F7F">
        <w:rPr>
          <w:b/>
          <w:bCs/>
          <w:lang w:val="en-US"/>
        </w:rPr>
        <w:t>Indicator 1.2.3.</w:t>
      </w:r>
      <w:r w:rsidRPr="007A6F7F">
        <w:rPr>
          <w:lang w:val="en-US"/>
        </w:rPr>
        <w:t>Realizarea</w:t>
      </w:r>
      <w:r w:rsidR="00A54900">
        <w:rPr>
          <w:lang w:val="en-US"/>
        </w:rPr>
        <w:t xml:space="preserve"> </w:t>
      </w:r>
      <w:proofErr w:type="spellStart"/>
      <w:r w:rsidRPr="007A6F7F">
        <w:rPr>
          <w:lang w:val="en-US"/>
        </w:rPr>
        <w:t>activităților</w:t>
      </w:r>
      <w:proofErr w:type="spellEnd"/>
      <w:r w:rsidRPr="007A6F7F">
        <w:rPr>
          <w:lang w:val="en-US"/>
        </w:rPr>
        <w:t xml:space="preserve"> de </w:t>
      </w:r>
      <w:proofErr w:type="spellStart"/>
      <w:r w:rsidRPr="007A6F7F">
        <w:rPr>
          <w:lang w:val="en-US"/>
        </w:rPr>
        <w:t>prevenire</w:t>
      </w:r>
      <w:proofErr w:type="spellEnd"/>
      <w:r w:rsidR="00A54900">
        <w:rPr>
          <w:lang w:val="en-US"/>
        </w:rPr>
        <w:t xml:space="preserve"> </w:t>
      </w:r>
      <w:proofErr w:type="spellStart"/>
      <w:r w:rsidRPr="007A6F7F">
        <w:rPr>
          <w:lang w:val="en-US"/>
        </w:rPr>
        <w:t>și</w:t>
      </w:r>
      <w:proofErr w:type="spellEnd"/>
      <w:r w:rsidR="00A54900">
        <w:rPr>
          <w:lang w:val="en-US"/>
        </w:rPr>
        <w:t xml:space="preserve"> </w:t>
      </w:r>
      <w:proofErr w:type="spellStart"/>
      <w:r w:rsidRPr="007A6F7F">
        <w:rPr>
          <w:lang w:val="en-US"/>
        </w:rPr>
        <w:t>combaterea</w:t>
      </w:r>
      <w:proofErr w:type="spellEnd"/>
      <w:r w:rsidRPr="007A6F7F">
        <w:rPr>
          <w:lang w:val="en-US"/>
        </w:rPr>
        <w:t xml:space="preserve"> </w:t>
      </w:r>
      <w:proofErr w:type="spellStart"/>
      <w:r w:rsidRPr="007A6F7F">
        <w:rPr>
          <w:lang w:val="en-US"/>
        </w:rPr>
        <w:t>oricărui</w:t>
      </w:r>
      <w:proofErr w:type="spellEnd"/>
      <w:r w:rsidRPr="007A6F7F">
        <w:rPr>
          <w:lang w:val="en-US"/>
        </w:rPr>
        <w:t xml:space="preserve"> tip de </w:t>
      </w:r>
      <w:proofErr w:type="spellStart"/>
      <w:r w:rsidRPr="007A6F7F">
        <w:rPr>
          <w:lang w:val="en-US"/>
        </w:rPr>
        <w:t>violență</w:t>
      </w:r>
      <w:proofErr w:type="spellEnd"/>
      <w:r w:rsidRPr="007A6F7F">
        <w:rPr>
          <w:lang w:val="en-US"/>
        </w:rPr>
        <w:t xml:space="preserve"> (</w:t>
      </w:r>
      <w:proofErr w:type="spellStart"/>
      <w:r w:rsidRPr="007A6F7F">
        <w:rPr>
          <w:lang w:val="en-US"/>
        </w:rPr>
        <w:t>relațiielev-elev</w:t>
      </w:r>
      <w:proofErr w:type="spellEnd"/>
      <w:r w:rsidRPr="007A6F7F">
        <w:rPr>
          <w:lang w:val="en-US"/>
        </w:rPr>
        <w:t xml:space="preserve">, </w:t>
      </w:r>
      <w:proofErr w:type="spellStart"/>
      <w:r w:rsidRPr="007A6F7F">
        <w:rPr>
          <w:lang w:val="en-US"/>
        </w:rPr>
        <w:t>elev-cadru</w:t>
      </w:r>
      <w:proofErr w:type="spellEnd"/>
      <w:r w:rsidRPr="007A6F7F">
        <w:rPr>
          <w:lang w:val="en-US"/>
        </w:rPr>
        <w:t xml:space="preserve"> didactic, </w:t>
      </w:r>
      <w:proofErr w:type="spellStart"/>
      <w:r w:rsidRPr="007A6F7F">
        <w:rPr>
          <w:lang w:val="en-US"/>
        </w:rPr>
        <w:t>elev</w:t>
      </w:r>
      <w:proofErr w:type="spellEnd"/>
      <w:r w:rsidRPr="007A6F7F">
        <w:rPr>
          <w:lang w:val="en-US"/>
        </w:rPr>
        <w:t xml:space="preserve">-personal </w:t>
      </w:r>
      <w:proofErr w:type="spellStart"/>
      <w:r w:rsidRPr="007A6F7F">
        <w:rPr>
          <w:lang w:val="en-US"/>
        </w:rPr>
        <w:t>auxiliar</w:t>
      </w:r>
      <w:proofErr w:type="spellEnd"/>
      <w:r w:rsidRPr="007A6F7F">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748F2091" w14:textId="77777777" w:rsidTr="00DF435F">
        <w:tc>
          <w:tcPr>
            <w:tcW w:w="2069" w:type="dxa"/>
          </w:tcPr>
          <w:p w14:paraId="6BB7A979" w14:textId="77777777" w:rsidR="00C86EAE" w:rsidRPr="007A6F7F" w:rsidRDefault="00C86EAE" w:rsidP="007A6F7F">
            <w:pPr>
              <w:jc w:val="left"/>
            </w:pPr>
            <w:r w:rsidRPr="007A6F7F">
              <w:t xml:space="preserve">Dovezi </w:t>
            </w:r>
          </w:p>
        </w:tc>
        <w:tc>
          <w:tcPr>
            <w:tcW w:w="7570" w:type="dxa"/>
            <w:gridSpan w:val="3"/>
          </w:tcPr>
          <w:p w14:paraId="7FED64B0" w14:textId="77777777" w:rsidR="00371E08" w:rsidRPr="00A54900" w:rsidRDefault="00371E08" w:rsidP="00A54900">
            <w:pPr>
              <w:jc w:val="left"/>
              <w:rPr>
                <w:szCs w:val="24"/>
              </w:rPr>
            </w:pPr>
          </w:p>
          <w:p w14:paraId="513CBD21" w14:textId="77777777" w:rsidR="00371E08" w:rsidRPr="00823568" w:rsidRDefault="00371E08" w:rsidP="007A6F7F">
            <w:pPr>
              <w:pStyle w:val="a4"/>
              <w:numPr>
                <w:ilvl w:val="0"/>
                <w:numId w:val="2"/>
              </w:numPr>
              <w:tabs>
                <w:tab w:val="clear" w:pos="709"/>
              </w:tabs>
              <w:jc w:val="left"/>
              <w:rPr>
                <w:szCs w:val="22"/>
              </w:rPr>
            </w:pPr>
            <w:proofErr w:type="spellStart"/>
            <w:r w:rsidRPr="00823568">
              <w:rPr>
                <w:szCs w:val="22"/>
              </w:rPr>
              <w:t>Planul</w:t>
            </w:r>
            <w:proofErr w:type="spellEnd"/>
            <w:r w:rsidRPr="00823568">
              <w:rPr>
                <w:szCs w:val="22"/>
              </w:rPr>
              <w:t xml:space="preserve"> </w:t>
            </w:r>
            <w:proofErr w:type="spellStart"/>
            <w:r w:rsidRPr="00823568">
              <w:rPr>
                <w:szCs w:val="22"/>
              </w:rPr>
              <w:t>anual</w:t>
            </w:r>
            <w:proofErr w:type="spellEnd"/>
            <w:r w:rsidRPr="00823568">
              <w:rPr>
                <w:szCs w:val="22"/>
              </w:rPr>
              <w:t xml:space="preserve"> de </w:t>
            </w:r>
            <w:proofErr w:type="spellStart"/>
            <w:r w:rsidRPr="00823568">
              <w:rPr>
                <w:szCs w:val="22"/>
              </w:rPr>
              <w:t>activ</w:t>
            </w:r>
            <w:r w:rsidR="00A54900" w:rsidRPr="00823568">
              <w:rPr>
                <w:szCs w:val="22"/>
              </w:rPr>
              <w:t>itate</w:t>
            </w:r>
            <w:proofErr w:type="spellEnd"/>
            <w:r w:rsidR="00A54900" w:rsidRPr="00823568">
              <w:rPr>
                <w:szCs w:val="22"/>
              </w:rPr>
              <w:t xml:space="preserve"> </w:t>
            </w:r>
            <w:proofErr w:type="spellStart"/>
            <w:r w:rsidR="00A54900" w:rsidRPr="00823568">
              <w:rPr>
                <w:szCs w:val="22"/>
              </w:rPr>
              <w:t>pentru</w:t>
            </w:r>
            <w:proofErr w:type="spellEnd"/>
            <w:r w:rsidR="00A54900" w:rsidRPr="00823568">
              <w:rPr>
                <w:szCs w:val="22"/>
              </w:rPr>
              <w:t xml:space="preserve"> </w:t>
            </w:r>
            <w:proofErr w:type="spellStart"/>
            <w:r w:rsidR="00A54900" w:rsidRPr="00823568">
              <w:rPr>
                <w:szCs w:val="22"/>
              </w:rPr>
              <w:t>anul</w:t>
            </w:r>
            <w:proofErr w:type="spellEnd"/>
            <w:r w:rsidR="00A54900" w:rsidRPr="00823568">
              <w:rPr>
                <w:szCs w:val="22"/>
              </w:rPr>
              <w:t xml:space="preserve"> de </w:t>
            </w:r>
            <w:proofErr w:type="spellStart"/>
            <w:r w:rsidR="00A54900" w:rsidRPr="00823568">
              <w:rPr>
                <w:szCs w:val="22"/>
              </w:rPr>
              <w:t>studii</w:t>
            </w:r>
            <w:proofErr w:type="spellEnd"/>
            <w:r w:rsidR="00A54900" w:rsidRPr="00823568">
              <w:rPr>
                <w:szCs w:val="22"/>
              </w:rPr>
              <w:t xml:space="preserve"> 2021-2022</w:t>
            </w:r>
            <w:r w:rsidRPr="00823568">
              <w:rPr>
                <w:szCs w:val="22"/>
              </w:rPr>
              <w:t xml:space="preserve">, </w:t>
            </w:r>
            <w:proofErr w:type="spellStart"/>
            <w:r w:rsidRPr="00823568">
              <w:rPr>
                <w:szCs w:val="22"/>
              </w:rPr>
              <w:t>aprobat</w:t>
            </w:r>
            <w:proofErr w:type="spellEnd"/>
            <w:r w:rsidRPr="00823568">
              <w:rPr>
                <w:szCs w:val="22"/>
              </w:rPr>
              <w:t xml:space="preserve"> la </w:t>
            </w:r>
            <w:proofErr w:type="spellStart"/>
            <w:r w:rsidRPr="00823568">
              <w:rPr>
                <w:szCs w:val="22"/>
              </w:rPr>
              <w:t>ședința</w:t>
            </w:r>
            <w:proofErr w:type="spellEnd"/>
            <w:r w:rsidRPr="00823568">
              <w:rPr>
                <w:szCs w:val="22"/>
              </w:rPr>
              <w:t xml:space="preserve"> </w:t>
            </w:r>
            <w:proofErr w:type="spellStart"/>
            <w:r w:rsidRPr="00823568">
              <w:rPr>
                <w:szCs w:val="22"/>
              </w:rPr>
              <w:t>Consiliului</w:t>
            </w:r>
            <w:proofErr w:type="spellEnd"/>
            <w:r w:rsidRPr="00823568">
              <w:rPr>
                <w:szCs w:val="22"/>
              </w:rPr>
              <w:t xml:space="preserve"> de </w:t>
            </w:r>
            <w:proofErr w:type="spellStart"/>
            <w:r w:rsidRPr="00823568">
              <w:rPr>
                <w:szCs w:val="22"/>
              </w:rPr>
              <w:t>administraț</w:t>
            </w:r>
            <w:r w:rsidR="00A54900" w:rsidRPr="00823568">
              <w:rPr>
                <w:szCs w:val="22"/>
              </w:rPr>
              <w:t>ie</w:t>
            </w:r>
            <w:proofErr w:type="spellEnd"/>
            <w:r w:rsidR="00A54900" w:rsidRPr="00823568">
              <w:rPr>
                <w:szCs w:val="22"/>
              </w:rPr>
              <w:t xml:space="preserve"> nr. 01 din 27.09.2021</w:t>
            </w:r>
            <w:r w:rsidRPr="00823568">
              <w:rPr>
                <w:szCs w:val="22"/>
              </w:rPr>
              <w:t xml:space="preserve"> </w:t>
            </w:r>
            <w:proofErr w:type="spellStart"/>
            <w:r w:rsidRPr="00823568">
              <w:rPr>
                <w:szCs w:val="22"/>
              </w:rPr>
              <w:t>Capitolul</w:t>
            </w:r>
            <w:proofErr w:type="spellEnd"/>
            <w:r w:rsidRPr="00823568">
              <w:rPr>
                <w:szCs w:val="22"/>
              </w:rPr>
              <w:t xml:space="preserve"> 5.2.: </w:t>
            </w:r>
            <w:proofErr w:type="spellStart"/>
            <w:r w:rsidRPr="00823568">
              <w:rPr>
                <w:szCs w:val="22"/>
              </w:rPr>
              <w:t>Activitatea</w:t>
            </w:r>
            <w:proofErr w:type="spellEnd"/>
            <w:r w:rsidRPr="00823568">
              <w:rPr>
                <w:szCs w:val="22"/>
              </w:rPr>
              <w:t xml:space="preserve"> </w:t>
            </w:r>
            <w:proofErr w:type="spellStart"/>
            <w:r w:rsidRPr="00823568">
              <w:rPr>
                <w:szCs w:val="22"/>
              </w:rPr>
              <w:t>Comisiei</w:t>
            </w:r>
            <w:proofErr w:type="spellEnd"/>
            <w:r w:rsidRPr="00823568">
              <w:rPr>
                <w:szCs w:val="22"/>
              </w:rPr>
              <w:t xml:space="preserve"> </w:t>
            </w:r>
            <w:proofErr w:type="spellStart"/>
            <w:r w:rsidRPr="00823568">
              <w:rPr>
                <w:szCs w:val="22"/>
              </w:rPr>
              <w:t>multidisciplinare</w:t>
            </w:r>
            <w:proofErr w:type="spellEnd"/>
            <w:r w:rsidRPr="00823568">
              <w:rPr>
                <w:szCs w:val="22"/>
              </w:rPr>
              <w:t xml:space="preserve"> </w:t>
            </w:r>
            <w:proofErr w:type="spellStart"/>
            <w:r w:rsidRPr="00823568">
              <w:rPr>
                <w:szCs w:val="22"/>
              </w:rPr>
              <w:t>și</w:t>
            </w:r>
            <w:proofErr w:type="spellEnd"/>
            <w:r w:rsidRPr="00823568">
              <w:rPr>
                <w:szCs w:val="22"/>
              </w:rPr>
              <w:t xml:space="preserve"> a </w:t>
            </w:r>
            <w:proofErr w:type="spellStart"/>
            <w:r w:rsidRPr="00823568">
              <w:rPr>
                <w:szCs w:val="22"/>
              </w:rPr>
              <w:t>coordonatorului</w:t>
            </w:r>
            <w:proofErr w:type="spellEnd"/>
            <w:r w:rsidRPr="00823568">
              <w:rPr>
                <w:szCs w:val="22"/>
              </w:rPr>
              <w:t xml:space="preserve"> ANET;</w:t>
            </w:r>
          </w:p>
          <w:p w14:paraId="22308B4F" w14:textId="77777777" w:rsidR="00371E08" w:rsidRPr="00823568" w:rsidRDefault="00891427" w:rsidP="007A6F7F">
            <w:pPr>
              <w:pStyle w:val="a4"/>
              <w:numPr>
                <w:ilvl w:val="0"/>
                <w:numId w:val="13"/>
              </w:numPr>
              <w:tabs>
                <w:tab w:val="clear" w:pos="709"/>
              </w:tabs>
              <w:ind w:left="313" w:hanging="283"/>
              <w:jc w:val="left"/>
              <w:rPr>
                <w:rFonts w:eastAsia="Times New Roman"/>
                <w:szCs w:val="22"/>
              </w:rPr>
            </w:pPr>
            <w:proofErr w:type="spellStart"/>
            <w:r w:rsidRPr="00823568">
              <w:rPr>
                <w:szCs w:val="22"/>
              </w:rPr>
              <w:t>Activități</w:t>
            </w:r>
            <w:proofErr w:type="spellEnd"/>
            <w:r w:rsidRPr="00823568">
              <w:rPr>
                <w:szCs w:val="22"/>
              </w:rPr>
              <w:t xml:space="preserve"> integrate</w:t>
            </w:r>
            <w:r w:rsidR="00371E08" w:rsidRPr="00823568">
              <w:rPr>
                <w:szCs w:val="22"/>
              </w:rPr>
              <w:t xml:space="preserve"> cu </w:t>
            </w:r>
            <w:proofErr w:type="spellStart"/>
            <w:r w:rsidR="00A54900" w:rsidRPr="00823568">
              <w:rPr>
                <w:szCs w:val="22"/>
              </w:rPr>
              <w:t>copiii</w:t>
            </w:r>
            <w:proofErr w:type="spellEnd"/>
            <w:r w:rsidRPr="00823568">
              <w:rPr>
                <w:szCs w:val="22"/>
              </w:rPr>
              <w:t xml:space="preserve"> la </w:t>
            </w:r>
            <w:proofErr w:type="spellStart"/>
            <w:r w:rsidRPr="00823568">
              <w:rPr>
                <w:szCs w:val="22"/>
              </w:rPr>
              <w:t>tematica</w:t>
            </w:r>
            <w:proofErr w:type="spellEnd"/>
            <w:r w:rsidRPr="00823568">
              <w:rPr>
                <w:szCs w:val="22"/>
              </w:rPr>
              <w:t xml:space="preserve">: </w:t>
            </w:r>
            <w:proofErr w:type="spellStart"/>
            <w:r w:rsidRPr="00823568">
              <w:rPr>
                <w:szCs w:val="22"/>
              </w:rPr>
              <w:t>Suntem</w:t>
            </w:r>
            <w:proofErr w:type="spellEnd"/>
            <w:r w:rsidRPr="00823568">
              <w:rPr>
                <w:szCs w:val="22"/>
              </w:rPr>
              <w:t xml:space="preserve"> </w:t>
            </w:r>
            <w:proofErr w:type="spellStart"/>
            <w:r w:rsidRPr="00823568">
              <w:rPr>
                <w:szCs w:val="22"/>
              </w:rPr>
              <w:t>diferiți</w:t>
            </w:r>
            <w:proofErr w:type="spellEnd"/>
            <w:r w:rsidRPr="00823568">
              <w:rPr>
                <w:szCs w:val="22"/>
              </w:rPr>
              <w:t xml:space="preserve"> </w:t>
            </w:r>
            <w:proofErr w:type="spellStart"/>
            <w:r w:rsidRPr="00823568">
              <w:rPr>
                <w:szCs w:val="22"/>
              </w:rPr>
              <w:t>dar</w:t>
            </w:r>
            <w:proofErr w:type="spellEnd"/>
            <w:r w:rsidRPr="00823568">
              <w:rPr>
                <w:szCs w:val="22"/>
              </w:rPr>
              <w:t xml:space="preserve"> </w:t>
            </w:r>
            <w:proofErr w:type="spellStart"/>
            <w:r w:rsidRPr="00823568">
              <w:rPr>
                <w:szCs w:val="22"/>
              </w:rPr>
              <w:t>egali</w:t>
            </w:r>
            <w:proofErr w:type="spellEnd"/>
            <w:r w:rsidRPr="00823568">
              <w:rPr>
                <w:szCs w:val="22"/>
              </w:rPr>
              <w:t>.</w:t>
            </w:r>
          </w:p>
          <w:p w14:paraId="3B5D13E4" w14:textId="77777777" w:rsidR="00371E08" w:rsidRPr="00823568" w:rsidRDefault="00976327" w:rsidP="007A6F7F">
            <w:pPr>
              <w:widowControl w:val="0"/>
              <w:numPr>
                <w:ilvl w:val="0"/>
                <w:numId w:val="14"/>
              </w:numPr>
              <w:ind w:left="372" w:hanging="284"/>
              <w:contextualSpacing/>
              <w:jc w:val="left"/>
              <w:rPr>
                <w:rFonts w:eastAsia="Times New Roman"/>
                <w:bCs/>
                <w:sz w:val="22"/>
              </w:rPr>
            </w:pPr>
            <w:r>
              <w:rPr>
                <w:rFonts w:eastAsia="Times New Roman"/>
                <w:bCs/>
                <w:sz w:val="22"/>
              </w:rPr>
              <w:t>Ședința</w:t>
            </w:r>
            <w:r w:rsidR="003A20E5" w:rsidRPr="00823568">
              <w:rPr>
                <w:rFonts w:eastAsia="Times New Roman"/>
                <w:bCs/>
                <w:sz w:val="22"/>
              </w:rPr>
              <w:t xml:space="preserve"> cu părinții</w:t>
            </w:r>
            <w:r w:rsidR="00C30B59" w:rsidRPr="00823568">
              <w:rPr>
                <w:rFonts w:eastAsia="Times New Roman"/>
                <w:bCs/>
                <w:sz w:val="22"/>
              </w:rPr>
              <w:t xml:space="preserve"> din 22.09.2021</w:t>
            </w:r>
            <w:r>
              <w:rPr>
                <w:rFonts w:eastAsia="Times New Roman"/>
                <w:bCs/>
                <w:sz w:val="22"/>
              </w:rPr>
              <w:t xml:space="preserve"> </w:t>
            </w:r>
            <w:r w:rsidR="00C30B59" w:rsidRPr="00823568">
              <w:rPr>
                <w:rFonts w:eastAsia="Times New Roman"/>
                <w:bCs/>
                <w:sz w:val="22"/>
              </w:rPr>
              <w:t>„ Prevenirea cazurilor de ANET”</w:t>
            </w:r>
          </w:p>
          <w:p w14:paraId="7CD0E286" w14:textId="77777777" w:rsidR="00C86EAE" w:rsidRPr="00A54900" w:rsidRDefault="00371E08" w:rsidP="00A54900">
            <w:pPr>
              <w:widowControl w:val="0"/>
              <w:numPr>
                <w:ilvl w:val="0"/>
                <w:numId w:val="15"/>
              </w:numPr>
              <w:ind w:left="313" w:hanging="283"/>
              <w:contextualSpacing/>
              <w:jc w:val="left"/>
              <w:rPr>
                <w:rFonts w:eastAsia="Times New Roman"/>
                <w:bCs/>
                <w:szCs w:val="24"/>
              </w:rPr>
            </w:pPr>
            <w:r w:rsidRPr="00823568">
              <w:rPr>
                <w:rFonts w:eastAsia="Times New Roman"/>
                <w:bCs/>
                <w:sz w:val="22"/>
              </w:rPr>
              <w:t>A</w:t>
            </w:r>
            <w:r w:rsidR="00891427" w:rsidRPr="00823568">
              <w:rPr>
                <w:rFonts w:eastAsia="Times New Roman"/>
                <w:bCs/>
                <w:sz w:val="22"/>
              </w:rPr>
              <w:t>genda proiectării a</w:t>
            </w:r>
            <w:r w:rsidRPr="00823568">
              <w:rPr>
                <w:rFonts w:eastAsia="Times New Roman"/>
                <w:bCs/>
                <w:sz w:val="22"/>
              </w:rPr>
              <w:t>c</w:t>
            </w:r>
            <w:r w:rsidR="00A54900" w:rsidRPr="00823568">
              <w:rPr>
                <w:rFonts w:eastAsia="Times New Roman"/>
                <w:bCs/>
                <w:sz w:val="22"/>
              </w:rPr>
              <w:t>tivități</w:t>
            </w:r>
            <w:r w:rsidR="00891427" w:rsidRPr="00823568">
              <w:rPr>
                <w:rFonts w:eastAsia="Times New Roman"/>
                <w:bCs/>
                <w:sz w:val="22"/>
              </w:rPr>
              <w:t>i</w:t>
            </w:r>
            <w:r w:rsidR="00A54900" w:rsidRPr="00823568">
              <w:rPr>
                <w:rFonts w:eastAsia="Times New Roman"/>
                <w:bCs/>
                <w:sz w:val="22"/>
              </w:rPr>
              <w:t xml:space="preserve"> </w:t>
            </w:r>
            <w:r w:rsidR="00891427" w:rsidRPr="00823568">
              <w:rPr>
                <w:rFonts w:eastAsia="Times New Roman"/>
                <w:bCs/>
                <w:sz w:val="22"/>
              </w:rPr>
              <w:t xml:space="preserve">a educatorului, unde sunt planificate activități integrate </w:t>
            </w:r>
            <w:r w:rsidR="00A54900" w:rsidRPr="00823568">
              <w:rPr>
                <w:rFonts w:eastAsia="Times New Roman"/>
                <w:bCs/>
                <w:sz w:val="22"/>
              </w:rPr>
              <w:t xml:space="preserve"> cu copiii</w:t>
            </w:r>
            <w:r w:rsidR="00891427" w:rsidRPr="00823568">
              <w:rPr>
                <w:rFonts w:eastAsia="Times New Roman"/>
                <w:bCs/>
                <w:sz w:val="22"/>
              </w:rPr>
              <w:t xml:space="preserve"> pentru anul de studii 2021-2022</w:t>
            </w:r>
          </w:p>
        </w:tc>
      </w:tr>
      <w:tr w:rsidR="00C86EAE" w:rsidRPr="007A6F7F" w14:paraId="5E9C3D9E" w14:textId="77777777" w:rsidTr="00DF435F">
        <w:tc>
          <w:tcPr>
            <w:tcW w:w="2069" w:type="dxa"/>
          </w:tcPr>
          <w:p w14:paraId="31E15E7A" w14:textId="77777777" w:rsidR="00C86EAE" w:rsidRPr="007A6F7F" w:rsidRDefault="00C86EAE" w:rsidP="007A6F7F">
            <w:pPr>
              <w:jc w:val="left"/>
            </w:pPr>
            <w:r w:rsidRPr="007A6F7F">
              <w:t>Constatări</w:t>
            </w:r>
          </w:p>
        </w:tc>
        <w:tc>
          <w:tcPr>
            <w:tcW w:w="7570" w:type="dxa"/>
            <w:gridSpan w:val="3"/>
          </w:tcPr>
          <w:p w14:paraId="2DF23547" w14:textId="77777777" w:rsidR="00371E08" w:rsidRPr="00823568" w:rsidRDefault="00371E08" w:rsidP="007A6F7F">
            <w:pPr>
              <w:jc w:val="left"/>
              <w:rPr>
                <w:rFonts w:eastAsia="Times New Roman"/>
                <w:sz w:val="22"/>
              </w:rPr>
            </w:pPr>
            <w:r w:rsidRPr="00823568">
              <w:rPr>
                <w:sz w:val="22"/>
              </w:rPr>
              <w:t xml:space="preserve">Instituția informează sistematic părinții cu privire la realizarea Prevederilor Procedurii instituționale de prevenire ANET. Panourile din instituție conțin materiale informative despre dreptul copilului de a fi protejat de orice formă de violență. Pe panoul pentru părinţi se regăsește modelul Fişei de sesizare a cazului suspect de violenţă, neglijare, exploatare şi trafic al copilului. </w:t>
            </w:r>
          </w:p>
          <w:p w14:paraId="3FF2BF28" w14:textId="77777777" w:rsidR="00C86EAE" w:rsidRPr="00823568" w:rsidRDefault="00371E08" w:rsidP="007A6F7F">
            <w:pPr>
              <w:pStyle w:val="a4"/>
              <w:numPr>
                <w:ilvl w:val="0"/>
                <w:numId w:val="2"/>
              </w:numPr>
              <w:jc w:val="left"/>
              <w:rPr>
                <w:iCs/>
                <w:szCs w:val="22"/>
              </w:rPr>
            </w:pPr>
            <w:proofErr w:type="spellStart"/>
            <w:r w:rsidRPr="00823568">
              <w:rPr>
                <w:szCs w:val="22"/>
              </w:rPr>
              <w:t>În</w:t>
            </w:r>
            <w:proofErr w:type="spellEnd"/>
            <w:r w:rsidRPr="00823568">
              <w:rPr>
                <w:szCs w:val="22"/>
              </w:rPr>
              <w:t xml:space="preserve"> </w:t>
            </w:r>
            <w:proofErr w:type="spellStart"/>
            <w:r w:rsidRPr="00823568">
              <w:rPr>
                <w:szCs w:val="22"/>
              </w:rPr>
              <w:t>Planificările</w:t>
            </w:r>
            <w:proofErr w:type="spellEnd"/>
            <w:r w:rsidRPr="00823568">
              <w:rPr>
                <w:szCs w:val="22"/>
              </w:rPr>
              <w:t xml:space="preserve"> </w:t>
            </w:r>
            <w:proofErr w:type="spellStart"/>
            <w:r w:rsidRPr="00823568">
              <w:rPr>
                <w:szCs w:val="22"/>
              </w:rPr>
              <w:t>cadrelor</w:t>
            </w:r>
            <w:proofErr w:type="spellEnd"/>
            <w:r w:rsidRPr="00823568">
              <w:rPr>
                <w:szCs w:val="22"/>
              </w:rPr>
              <w:t xml:space="preserve"> </w:t>
            </w:r>
            <w:proofErr w:type="spellStart"/>
            <w:r w:rsidRPr="00823568">
              <w:rPr>
                <w:szCs w:val="22"/>
              </w:rPr>
              <w:t>didactice</w:t>
            </w:r>
            <w:proofErr w:type="spellEnd"/>
            <w:r w:rsidRPr="00823568">
              <w:rPr>
                <w:szCs w:val="22"/>
              </w:rPr>
              <w:t xml:space="preserve"> se </w:t>
            </w:r>
            <w:proofErr w:type="spellStart"/>
            <w:r w:rsidRPr="00823568">
              <w:rPr>
                <w:szCs w:val="22"/>
              </w:rPr>
              <w:t>atestă</w:t>
            </w:r>
            <w:proofErr w:type="spellEnd"/>
            <w:r w:rsidRPr="00823568">
              <w:rPr>
                <w:szCs w:val="22"/>
              </w:rPr>
              <w:t xml:space="preserve"> </w:t>
            </w:r>
            <w:proofErr w:type="spellStart"/>
            <w:r w:rsidRPr="00823568">
              <w:rPr>
                <w:szCs w:val="22"/>
              </w:rPr>
              <w:t>activități</w:t>
            </w:r>
            <w:proofErr w:type="spellEnd"/>
            <w:r w:rsidRPr="00823568">
              <w:rPr>
                <w:szCs w:val="22"/>
              </w:rPr>
              <w:t xml:space="preserve"> de </w:t>
            </w:r>
            <w:proofErr w:type="spellStart"/>
            <w:r w:rsidRPr="00823568">
              <w:rPr>
                <w:szCs w:val="22"/>
              </w:rPr>
              <w:t>învățare</w:t>
            </w:r>
            <w:proofErr w:type="spellEnd"/>
            <w:r w:rsidRPr="00823568">
              <w:rPr>
                <w:szCs w:val="22"/>
              </w:rPr>
              <w:t xml:space="preserve"> </w:t>
            </w:r>
            <w:proofErr w:type="spellStart"/>
            <w:r w:rsidRPr="00823568">
              <w:rPr>
                <w:szCs w:val="22"/>
              </w:rPr>
              <w:t>realizate</w:t>
            </w:r>
            <w:proofErr w:type="spellEnd"/>
            <w:r w:rsidRPr="00823568">
              <w:rPr>
                <w:szCs w:val="22"/>
              </w:rPr>
              <w:t xml:space="preserve"> cu </w:t>
            </w:r>
            <w:proofErr w:type="spellStart"/>
            <w:r w:rsidRPr="00823568">
              <w:rPr>
                <w:szCs w:val="22"/>
              </w:rPr>
              <w:t>copiii</w:t>
            </w:r>
            <w:proofErr w:type="spellEnd"/>
            <w:r w:rsidRPr="00823568">
              <w:rPr>
                <w:szCs w:val="22"/>
              </w:rPr>
              <w:t xml:space="preserve"> </w:t>
            </w:r>
            <w:proofErr w:type="spellStart"/>
            <w:r w:rsidRPr="00823568">
              <w:rPr>
                <w:szCs w:val="22"/>
              </w:rPr>
              <w:t>axate</w:t>
            </w:r>
            <w:proofErr w:type="spellEnd"/>
            <w:r w:rsidRPr="00823568">
              <w:rPr>
                <w:szCs w:val="22"/>
              </w:rPr>
              <w:t xml:space="preserve"> pe </w:t>
            </w:r>
            <w:proofErr w:type="spellStart"/>
            <w:r w:rsidRPr="00823568">
              <w:rPr>
                <w:szCs w:val="22"/>
              </w:rPr>
              <w:t>stabilirea</w:t>
            </w:r>
            <w:proofErr w:type="spellEnd"/>
            <w:r w:rsidRPr="00823568">
              <w:rPr>
                <w:szCs w:val="22"/>
              </w:rPr>
              <w:t xml:space="preserve"> </w:t>
            </w:r>
            <w:proofErr w:type="spellStart"/>
            <w:r w:rsidRPr="00823568">
              <w:rPr>
                <w:szCs w:val="22"/>
              </w:rPr>
              <w:t>și</w:t>
            </w:r>
            <w:proofErr w:type="spellEnd"/>
            <w:r w:rsidRPr="00823568">
              <w:rPr>
                <w:szCs w:val="22"/>
              </w:rPr>
              <w:t xml:space="preserve"> </w:t>
            </w:r>
            <w:proofErr w:type="spellStart"/>
            <w:r w:rsidRPr="00823568">
              <w:rPr>
                <w:szCs w:val="22"/>
              </w:rPr>
              <w:t>dezvoltarea</w:t>
            </w:r>
            <w:proofErr w:type="spellEnd"/>
            <w:r w:rsidRPr="00823568">
              <w:rPr>
                <w:szCs w:val="22"/>
              </w:rPr>
              <w:t xml:space="preserve"> </w:t>
            </w:r>
            <w:proofErr w:type="spellStart"/>
            <w:r w:rsidRPr="00823568">
              <w:rPr>
                <w:szCs w:val="22"/>
              </w:rPr>
              <w:t>relațiilor</w:t>
            </w:r>
            <w:proofErr w:type="spellEnd"/>
            <w:r w:rsidRPr="00823568">
              <w:rPr>
                <w:szCs w:val="22"/>
              </w:rPr>
              <w:t xml:space="preserve"> </w:t>
            </w:r>
            <w:proofErr w:type="spellStart"/>
            <w:r w:rsidRPr="00823568">
              <w:rPr>
                <w:szCs w:val="22"/>
              </w:rPr>
              <w:t>eficiente</w:t>
            </w:r>
            <w:proofErr w:type="spellEnd"/>
            <w:r w:rsidRPr="00823568">
              <w:rPr>
                <w:szCs w:val="22"/>
              </w:rPr>
              <w:t xml:space="preserve"> </w:t>
            </w:r>
            <w:proofErr w:type="spellStart"/>
            <w:r w:rsidRPr="00823568">
              <w:rPr>
                <w:szCs w:val="22"/>
              </w:rPr>
              <w:t>între</w:t>
            </w:r>
            <w:proofErr w:type="spellEnd"/>
            <w:r w:rsidRPr="00823568">
              <w:rPr>
                <w:szCs w:val="22"/>
              </w:rPr>
              <w:t xml:space="preserve"> </w:t>
            </w:r>
            <w:proofErr w:type="spellStart"/>
            <w:r w:rsidRPr="00823568">
              <w:rPr>
                <w:szCs w:val="22"/>
              </w:rPr>
              <w:t>copil-copil</w:t>
            </w:r>
            <w:proofErr w:type="spellEnd"/>
            <w:r w:rsidRPr="00823568">
              <w:rPr>
                <w:szCs w:val="22"/>
              </w:rPr>
              <w:t xml:space="preserve"> </w:t>
            </w:r>
            <w:proofErr w:type="spellStart"/>
            <w:r w:rsidRPr="00823568">
              <w:rPr>
                <w:szCs w:val="22"/>
              </w:rPr>
              <w:t>și</w:t>
            </w:r>
            <w:proofErr w:type="spellEnd"/>
            <w:r w:rsidRPr="00823568">
              <w:rPr>
                <w:szCs w:val="22"/>
              </w:rPr>
              <w:t xml:space="preserve"> </w:t>
            </w:r>
            <w:proofErr w:type="spellStart"/>
            <w:r w:rsidRPr="00823568">
              <w:rPr>
                <w:szCs w:val="22"/>
              </w:rPr>
              <w:t>copil-cadru</w:t>
            </w:r>
            <w:proofErr w:type="spellEnd"/>
            <w:r w:rsidRPr="00823568">
              <w:rPr>
                <w:szCs w:val="22"/>
              </w:rPr>
              <w:t xml:space="preserve"> didactic.</w:t>
            </w:r>
          </w:p>
        </w:tc>
      </w:tr>
      <w:tr w:rsidR="00C86EAE" w:rsidRPr="007A6F7F" w14:paraId="25268726" w14:textId="77777777" w:rsidTr="00DF435F">
        <w:tc>
          <w:tcPr>
            <w:tcW w:w="2069" w:type="dxa"/>
          </w:tcPr>
          <w:p w14:paraId="2AF4B94E" w14:textId="77777777" w:rsidR="00C86EAE" w:rsidRPr="007A6F7F" w:rsidRDefault="00C86EAE" w:rsidP="007A6F7F">
            <w:pPr>
              <w:jc w:val="left"/>
            </w:pPr>
            <w:r w:rsidRPr="007A6F7F">
              <w:t>Pondere și punctaj acordat</w:t>
            </w:r>
          </w:p>
        </w:tc>
        <w:tc>
          <w:tcPr>
            <w:tcW w:w="1475" w:type="dxa"/>
          </w:tcPr>
          <w:p w14:paraId="0975B630" w14:textId="77777777" w:rsidR="00C86EAE" w:rsidRPr="007A6F7F" w:rsidRDefault="00C86EAE" w:rsidP="007A6F7F">
            <w:pPr>
              <w:jc w:val="left"/>
            </w:pPr>
            <w:r w:rsidRPr="007A6F7F">
              <w:t>Pondere:</w:t>
            </w:r>
            <w:r w:rsidRPr="007A6F7F">
              <w:rPr>
                <w:bCs/>
              </w:rPr>
              <w:t>1</w:t>
            </w:r>
          </w:p>
        </w:tc>
        <w:tc>
          <w:tcPr>
            <w:tcW w:w="3827" w:type="dxa"/>
          </w:tcPr>
          <w:p w14:paraId="03DB028B" w14:textId="77777777" w:rsidR="00C86EAE" w:rsidRPr="007A6F7F" w:rsidRDefault="00C86EAE" w:rsidP="007A6F7F">
            <w:pPr>
              <w:jc w:val="left"/>
            </w:pPr>
            <w:r w:rsidRPr="007A6F7F">
              <w:t>Autoevaluare conform criteriilor: -</w:t>
            </w:r>
            <w:r w:rsidR="00C272AC" w:rsidRPr="007A6F7F">
              <w:t>0,5</w:t>
            </w:r>
          </w:p>
        </w:tc>
        <w:tc>
          <w:tcPr>
            <w:tcW w:w="2268" w:type="dxa"/>
          </w:tcPr>
          <w:p w14:paraId="03FD3D55" w14:textId="77777777" w:rsidR="00C86EAE" w:rsidRPr="007A6F7F" w:rsidRDefault="00C86EAE" w:rsidP="007A6F7F">
            <w:pPr>
              <w:jc w:val="left"/>
            </w:pPr>
            <w:r w:rsidRPr="007A6F7F">
              <w:t>Punctaj acordat: -</w:t>
            </w:r>
            <w:r w:rsidR="00C272AC" w:rsidRPr="007A6F7F">
              <w:t>0,5</w:t>
            </w:r>
            <w:r w:rsidRPr="007A6F7F">
              <w:t xml:space="preserve"> </w:t>
            </w:r>
          </w:p>
        </w:tc>
      </w:tr>
    </w:tbl>
    <w:p w14:paraId="521B8928" w14:textId="77777777" w:rsidR="00C86EAE" w:rsidRPr="007A6F7F" w:rsidRDefault="00C86EAE" w:rsidP="007A6F7F">
      <w:pPr>
        <w:jc w:val="left"/>
      </w:pPr>
    </w:p>
    <w:p w14:paraId="0569A0E5" w14:textId="77777777" w:rsidR="00C86EAE" w:rsidRPr="007A6F7F" w:rsidRDefault="00C86EAE" w:rsidP="007A6F7F">
      <w:pPr>
        <w:jc w:val="left"/>
        <w:rPr>
          <w:lang w:val="en-US"/>
        </w:rPr>
      </w:pPr>
      <w:r w:rsidRPr="007A6F7F">
        <w:rPr>
          <w:b/>
          <w:bCs/>
          <w:lang w:val="en-US"/>
        </w:rPr>
        <w:t>Indicator 1.2.4.</w:t>
      </w:r>
      <w:r w:rsidR="00976327">
        <w:rPr>
          <w:lang w:val="en-US"/>
        </w:rPr>
        <w:t xml:space="preserve">Accesul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Pr="007A6F7F">
        <w:rPr>
          <w:lang w:val="en-US"/>
        </w:rPr>
        <w:t xml:space="preserve"> la </w:t>
      </w:r>
      <w:proofErr w:type="spellStart"/>
      <w:r w:rsidRPr="007A6F7F">
        <w:rPr>
          <w:lang w:val="en-US"/>
        </w:rPr>
        <w:t>servicii</w:t>
      </w:r>
      <w:proofErr w:type="spellEnd"/>
      <w:r w:rsidRPr="007A6F7F">
        <w:rPr>
          <w:lang w:val="en-US"/>
        </w:rPr>
        <w:t xml:space="preserve"> de </w:t>
      </w:r>
      <w:proofErr w:type="spellStart"/>
      <w:r w:rsidRPr="007A6F7F">
        <w:rPr>
          <w:lang w:val="en-US"/>
        </w:rPr>
        <w:t>sprijin</w:t>
      </w:r>
      <w:proofErr w:type="spellEnd"/>
      <w:r w:rsidRPr="007A6F7F">
        <w:rPr>
          <w:lang w:val="en-US"/>
        </w:rPr>
        <w:t xml:space="preserve">, </w:t>
      </w:r>
      <w:proofErr w:type="spellStart"/>
      <w:r w:rsidRPr="007A6F7F">
        <w:rPr>
          <w:lang w:val="en-US"/>
        </w:rPr>
        <w:t>pentru</w:t>
      </w:r>
      <w:proofErr w:type="spellEnd"/>
      <w:r w:rsidR="00976327">
        <w:rPr>
          <w:lang w:val="en-US"/>
        </w:rPr>
        <w:t xml:space="preserve"> </w:t>
      </w:r>
      <w:proofErr w:type="spellStart"/>
      <w:r w:rsidRPr="007A6F7F">
        <w:rPr>
          <w:lang w:val="en-US"/>
        </w:rPr>
        <w:t>asigurarea</w:t>
      </w:r>
      <w:proofErr w:type="spellEnd"/>
      <w:r w:rsidR="00976327">
        <w:rPr>
          <w:lang w:val="en-US"/>
        </w:rPr>
        <w:t xml:space="preserve"> </w:t>
      </w:r>
      <w:proofErr w:type="spellStart"/>
      <w:r w:rsidRPr="007A6F7F">
        <w:rPr>
          <w:lang w:val="en-US"/>
        </w:rPr>
        <w:t>dezvoltării</w:t>
      </w:r>
      <w:proofErr w:type="spellEnd"/>
      <w:r w:rsidR="00976327">
        <w:rPr>
          <w:lang w:val="en-US"/>
        </w:rPr>
        <w:t xml:space="preserve"> </w:t>
      </w:r>
      <w:proofErr w:type="spellStart"/>
      <w:r w:rsidRPr="007A6F7F">
        <w:rPr>
          <w:lang w:val="en-US"/>
        </w:rPr>
        <w:t>fizice</w:t>
      </w:r>
      <w:proofErr w:type="spellEnd"/>
      <w:r w:rsidRPr="007A6F7F">
        <w:rPr>
          <w:lang w:val="en-US"/>
        </w:rPr>
        <w:t xml:space="preserve">, </w:t>
      </w:r>
      <w:proofErr w:type="spellStart"/>
      <w:r w:rsidRPr="007A6F7F">
        <w:rPr>
          <w:lang w:val="en-US"/>
        </w:rPr>
        <w:t>mintale</w:t>
      </w:r>
      <w:proofErr w:type="spellEnd"/>
      <w:r w:rsidR="00976327">
        <w:rPr>
          <w:lang w:val="en-US"/>
        </w:rPr>
        <w:t xml:space="preserve"> </w:t>
      </w:r>
      <w:proofErr w:type="spellStart"/>
      <w:r w:rsidRPr="007A6F7F">
        <w:rPr>
          <w:lang w:val="en-US"/>
        </w:rPr>
        <w:t>și</w:t>
      </w:r>
      <w:proofErr w:type="spellEnd"/>
      <w:r w:rsidR="00976327">
        <w:rPr>
          <w:lang w:val="en-US"/>
        </w:rPr>
        <w:t xml:space="preserve"> </w:t>
      </w:r>
      <w:proofErr w:type="spellStart"/>
      <w:r w:rsidRPr="007A6F7F">
        <w:rPr>
          <w:lang w:val="en-US"/>
        </w:rPr>
        <w:t>emoționale</w:t>
      </w:r>
      <w:proofErr w:type="spellEnd"/>
      <w:r w:rsidR="00976327">
        <w:rPr>
          <w:lang w:val="en-US"/>
        </w:rPr>
        <w:t xml:space="preserve"> </w:t>
      </w:r>
      <w:proofErr w:type="spellStart"/>
      <w:r w:rsidRPr="007A6F7F">
        <w:rPr>
          <w:lang w:val="en-US"/>
        </w:rPr>
        <w:t>și</w:t>
      </w:r>
      <w:proofErr w:type="spellEnd"/>
      <w:r w:rsidR="00976327">
        <w:rPr>
          <w:lang w:val="en-US"/>
        </w:rPr>
        <w:t xml:space="preserve"> </w:t>
      </w:r>
      <w:proofErr w:type="spellStart"/>
      <w:r w:rsidRPr="007A6F7F">
        <w:rPr>
          <w:lang w:val="en-US"/>
        </w:rPr>
        <w:t>implicarea</w:t>
      </w:r>
      <w:proofErr w:type="spellEnd"/>
      <w:r w:rsidR="00976327">
        <w:rPr>
          <w:lang w:val="en-US"/>
        </w:rPr>
        <w:t xml:space="preserve"> </w:t>
      </w:r>
      <w:proofErr w:type="spellStart"/>
      <w:r w:rsidRPr="007A6F7F">
        <w:rPr>
          <w:lang w:val="en-US"/>
        </w:rPr>
        <w:t>personalului</w:t>
      </w:r>
      <w:proofErr w:type="spellEnd"/>
      <w:r w:rsidR="00976327">
        <w:rPr>
          <w:lang w:val="en-US"/>
        </w:rPr>
        <w:t xml:space="preserve"> </w:t>
      </w:r>
      <w:proofErr w:type="spellStart"/>
      <w:r w:rsidRPr="007A6F7F">
        <w:rPr>
          <w:lang w:val="en-US"/>
        </w:rPr>
        <w:t>și</w:t>
      </w:r>
      <w:proofErr w:type="spellEnd"/>
      <w:r w:rsidRPr="007A6F7F">
        <w:rPr>
          <w:lang w:val="en-US"/>
        </w:rPr>
        <w:t xml:space="preserve"> a </w:t>
      </w:r>
      <w:proofErr w:type="spellStart"/>
      <w:r w:rsidRPr="00976327">
        <w:rPr>
          <w:lang w:val="en-US"/>
        </w:rPr>
        <w:t>partenerilor</w:t>
      </w:r>
      <w:proofErr w:type="spellEnd"/>
      <w:r w:rsidR="00976327" w:rsidRPr="00976327">
        <w:rPr>
          <w:lang w:val="en-US"/>
        </w:rPr>
        <w:t xml:space="preserve"> </w:t>
      </w:r>
      <w:proofErr w:type="spellStart"/>
      <w:r w:rsidRPr="00976327">
        <w:rPr>
          <w:iCs/>
          <w:lang w:val="en-US"/>
        </w:rPr>
        <w:t>Instituției</w:t>
      </w:r>
      <w:proofErr w:type="spellEnd"/>
      <w:r w:rsidR="00976327">
        <w:rPr>
          <w:iCs/>
          <w:lang w:val="en-US"/>
        </w:rPr>
        <w:t xml:space="preserve"> </w:t>
      </w:r>
      <w:proofErr w:type="spellStart"/>
      <w:r w:rsidRPr="00976327">
        <w:rPr>
          <w:lang w:val="en-US"/>
        </w:rPr>
        <w:t>în</w:t>
      </w:r>
      <w:proofErr w:type="spellEnd"/>
      <w:r w:rsidR="00976327">
        <w:rPr>
          <w:lang w:val="en-US"/>
        </w:rPr>
        <w:t xml:space="preserve"> </w:t>
      </w:r>
      <w:proofErr w:type="spellStart"/>
      <w:r w:rsidRPr="00976327">
        <w:rPr>
          <w:lang w:val="en-US"/>
        </w:rPr>
        <w:t>activitățile</w:t>
      </w:r>
      <w:proofErr w:type="spellEnd"/>
      <w:r w:rsidRPr="007A6F7F">
        <w:rPr>
          <w:lang w:val="en-US"/>
        </w:rPr>
        <w:t xml:space="preserve"> de </w:t>
      </w:r>
      <w:proofErr w:type="spellStart"/>
      <w:r w:rsidRPr="007A6F7F">
        <w:rPr>
          <w:lang w:val="en-US"/>
        </w:rPr>
        <w:t>prevenire</w:t>
      </w:r>
      <w:proofErr w:type="spellEnd"/>
      <w:r w:rsidRPr="007A6F7F">
        <w:rPr>
          <w:lang w:val="en-US"/>
        </w:rPr>
        <w:t xml:space="preserve"> a </w:t>
      </w:r>
      <w:proofErr w:type="spellStart"/>
      <w:r w:rsidRPr="007A6F7F">
        <w:rPr>
          <w:lang w:val="en-US"/>
        </w:rPr>
        <w:t>comportamentelor</w:t>
      </w:r>
      <w:proofErr w:type="spellEnd"/>
      <w:r w:rsidR="00976327">
        <w:rPr>
          <w:lang w:val="en-US"/>
        </w:rPr>
        <w:t xml:space="preserve"> </w:t>
      </w:r>
      <w:proofErr w:type="spellStart"/>
      <w:r w:rsidRPr="007A6F7F">
        <w:rPr>
          <w:lang w:val="en-US"/>
        </w:rPr>
        <w:t>dăunătoare</w:t>
      </w:r>
      <w:proofErr w:type="spellEnd"/>
      <w:r w:rsidR="00976327">
        <w:rPr>
          <w:lang w:val="en-US"/>
        </w:rPr>
        <w:t xml:space="preserve"> </w:t>
      </w:r>
      <w:proofErr w:type="spellStart"/>
      <w:r w:rsidRPr="007A6F7F">
        <w:rPr>
          <w:lang w:val="en-US"/>
        </w:rPr>
        <w:t>sănătății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B1F6D" w:rsidRPr="007A6F7F" w14:paraId="2725600D" w14:textId="77777777" w:rsidTr="00DF435F">
        <w:tc>
          <w:tcPr>
            <w:tcW w:w="2069" w:type="dxa"/>
          </w:tcPr>
          <w:p w14:paraId="404E311B" w14:textId="77777777" w:rsidR="00EB1F6D" w:rsidRPr="007A6F7F" w:rsidRDefault="00EB1F6D" w:rsidP="007A6F7F">
            <w:pPr>
              <w:jc w:val="left"/>
            </w:pPr>
            <w:r w:rsidRPr="007A6F7F">
              <w:t xml:space="preserve">Dovezi </w:t>
            </w:r>
          </w:p>
        </w:tc>
        <w:tc>
          <w:tcPr>
            <w:tcW w:w="7570" w:type="dxa"/>
            <w:gridSpan w:val="3"/>
          </w:tcPr>
          <w:p w14:paraId="12BEB054" w14:textId="77777777" w:rsidR="00EB1F6D" w:rsidRPr="007A6F7F" w:rsidRDefault="00EB1F6D" w:rsidP="007A6F7F">
            <w:pPr>
              <w:pStyle w:val="a4"/>
              <w:numPr>
                <w:ilvl w:val="0"/>
                <w:numId w:val="16"/>
              </w:numPr>
              <w:tabs>
                <w:tab w:val="clear" w:pos="709"/>
              </w:tabs>
              <w:ind w:left="313" w:hanging="283"/>
              <w:jc w:val="left"/>
              <w:rPr>
                <w:szCs w:val="22"/>
              </w:rPr>
            </w:pPr>
            <w:proofErr w:type="spellStart"/>
            <w:r w:rsidRPr="007A6F7F">
              <w:rPr>
                <w:szCs w:val="22"/>
              </w:rPr>
              <w:t>Regulamentul</w:t>
            </w:r>
            <w:proofErr w:type="spellEnd"/>
            <w:r w:rsidRPr="007A6F7F">
              <w:rPr>
                <w:szCs w:val="22"/>
              </w:rPr>
              <w:t xml:space="preserve"> de </w:t>
            </w:r>
            <w:proofErr w:type="spellStart"/>
            <w:r w:rsidRPr="007A6F7F">
              <w:rPr>
                <w:szCs w:val="22"/>
              </w:rPr>
              <w:t>organizare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funcționare</w:t>
            </w:r>
            <w:proofErr w:type="spellEnd"/>
            <w:r w:rsidRPr="007A6F7F">
              <w:rPr>
                <w:szCs w:val="22"/>
              </w:rPr>
              <w:t xml:space="preserve"> a </w:t>
            </w:r>
            <w:proofErr w:type="spellStart"/>
            <w:r w:rsidRPr="007A6F7F">
              <w:rPr>
                <w:szCs w:val="22"/>
              </w:rPr>
              <w:t>Grădiniței-creșă</w:t>
            </w:r>
            <w:proofErr w:type="spellEnd"/>
            <w:r w:rsidRPr="007A6F7F">
              <w:rPr>
                <w:szCs w:val="22"/>
              </w:rPr>
              <w:t xml:space="preserve"> nr.1 „</w:t>
            </w:r>
            <w:proofErr w:type="spellStart"/>
            <w:r w:rsidR="005A59BA" w:rsidRPr="007A6F7F">
              <w:rPr>
                <w:szCs w:val="22"/>
              </w:rPr>
              <w:t>Po</w:t>
            </w:r>
            <w:r w:rsidRPr="007A6F7F">
              <w:rPr>
                <w:szCs w:val="22"/>
              </w:rPr>
              <w:t>ienița</w:t>
            </w:r>
            <w:proofErr w:type="spellEnd"/>
            <w:r w:rsidRPr="007A6F7F">
              <w:rPr>
                <w:szCs w:val="22"/>
              </w:rPr>
              <w:t xml:space="preserve"> </w:t>
            </w:r>
            <w:proofErr w:type="spellStart"/>
            <w:r w:rsidRPr="007A6F7F">
              <w:rPr>
                <w:szCs w:val="22"/>
              </w:rPr>
              <w:t>veselă</w:t>
            </w:r>
            <w:proofErr w:type="spellEnd"/>
            <w:r w:rsidRPr="007A6F7F">
              <w:rPr>
                <w:szCs w:val="22"/>
              </w:rPr>
              <w:t xml:space="preserve">”, </w:t>
            </w:r>
            <w:proofErr w:type="spellStart"/>
            <w:r w:rsidRPr="007A6F7F">
              <w:rPr>
                <w:szCs w:val="22"/>
              </w:rPr>
              <w:t>aprobat</w:t>
            </w:r>
            <w:proofErr w:type="spellEnd"/>
            <w:r w:rsidRPr="007A6F7F">
              <w:rPr>
                <w:szCs w:val="22"/>
              </w:rPr>
              <w:t xml:space="preserve"> la </w:t>
            </w:r>
            <w:proofErr w:type="spellStart"/>
            <w:r w:rsidRPr="007A6F7F">
              <w:rPr>
                <w:szCs w:val="22"/>
              </w:rPr>
              <w:t>ședința</w:t>
            </w:r>
            <w:proofErr w:type="spellEnd"/>
            <w:r w:rsidRPr="007A6F7F">
              <w:rPr>
                <w:szCs w:val="22"/>
              </w:rPr>
              <w:t xml:space="preserve"> </w:t>
            </w:r>
            <w:proofErr w:type="spellStart"/>
            <w:r w:rsidRPr="007A6F7F">
              <w:rPr>
                <w:szCs w:val="22"/>
              </w:rPr>
              <w:t>Consiliului</w:t>
            </w:r>
            <w:proofErr w:type="spellEnd"/>
            <w:r w:rsidRPr="007A6F7F">
              <w:rPr>
                <w:szCs w:val="22"/>
              </w:rPr>
              <w:t xml:space="preserve"> de </w:t>
            </w:r>
            <w:proofErr w:type="spellStart"/>
            <w:r w:rsidRPr="007A6F7F">
              <w:rPr>
                <w:szCs w:val="22"/>
              </w:rPr>
              <w:t>administrație</w:t>
            </w:r>
            <w:proofErr w:type="spellEnd"/>
            <w:r w:rsidR="00C30B59">
              <w:rPr>
                <w:szCs w:val="22"/>
              </w:rPr>
              <w:t xml:space="preserve">, </w:t>
            </w:r>
            <w:proofErr w:type="spellStart"/>
            <w:r w:rsidR="00C30B59">
              <w:rPr>
                <w:szCs w:val="22"/>
              </w:rPr>
              <w:t>proces</w:t>
            </w:r>
            <w:proofErr w:type="spellEnd"/>
            <w:r w:rsidR="00C30B59">
              <w:rPr>
                <w:szCs w:val="22"/>
              </w:rPr>
              <w:t xml:space="preserve">-verbal nr.01din </w:t>
            </w:r>
            <w:r w:rsidR="00C30B59">
              <w:rPr>
                <w:szCs w:val="22"/>
              </w:rPr>
              <w:lastRenderedPageBreak/>
              <w:t>27.09.2021</w:t>
            </w:r>
            <w:r w:rsidRPr="007A6F7F">
              <w:rPr>
                <w:szCs w:val="22"/>
              </w:rPr>
              <w:t xml:space="preserve">, </w:t>
            </w:r>
            <w:proofErr w:type="spellStart"/>
            <w:r w:rsidRPr="007A6F7F">
              <w:rPr>
                <w:szCs w:val="22"/>
              </w:rPr>
              <w:t>cap.VIII</w:t>
            </w:r>
            <w:proofErr w:type="spellEnd"/>
            <w:r w:rsidRPr="007A6F7F">
              <w:rPr>
                <w:szCs w:val="22"/>
              </w:rPr>
              <w:t xml:space="preserve">: </w:t>
            </w:r>
            <w:proofErr w:type="spellStart"/>
            <w:r w:rsidRPr="007A6F7F">
              <w:rPr>
                <w:szCs w:val="22"/>
              </w:rPr>
              <w:t>Programe</w:t>
            </w:r>
            <w:proofErr w:type="spellEnd"/>
            <w:r w:rsidRPr="007A6F7F">
              <w:rPr>
                <w:szCs w:val="22"/>
              </w:rPr>
              <w:t xml:space="preserve">, </w:t>
            </w:r>
            <w:proofErr w:type="spellStart"/>
            <w:r w:rsidRPr="007A6F7F">
              <w:rPr>
                <w:szCs w:val="22"/>
              </w:rPr>
              <w:t>metodologii</w:t>
            </w:r>
            <w:proofErr w:type="spellEnd"/>
            <w:r w:rsidRPr="007A6F7F">
              <w:rPr>
                <w:szCs w:val="22"/>
              </w:rPr>
              <w:t xml:space="preserve"> </w:t>
            </w:r>
            <w:proofErr w:type="spellStart"/>
            <w:r w:rsidRPr="007A6F7F">
              <w:rPr>
                <w:szCs w:val="22"/>
              </w:rPr>
              <w:t>educaționale</w:t>
            </w:r>
            <w:proofErr w:type="spellEnd"/>
            <w:r w:rsidRPr="007A6F7F">
              <w:rPr>
                <w:szCs w:val="22"/>
              </w:rPr>
              <w:t xml:space="preserve">, </w:t>
            </w:r>
            <w:proofErr w:type="spellStart"/>
            <w:r w:rsidRPr="007A6F7F">
              <w:rPr>
                <w:szCs w:val="22"/>
              </w:rPr>
              <w:t>cap.X</w:t>
            </w:r>
            <w:proofErr w:type="spellEnd"/>
            <w:r w:rsidRPr="007A6F7F">
              <w:rPr>
                <w:szCs w:val="22"/>
              </w:rPr>
              <w:t xml:space="preserve">: </w:t>
            </w:r>
            <w:proofErr w:type="spellStart"/>
            <w:r w:rsidRPr="007A6F7F">
              <w:rPr>
                <w:szCs w:val="22"/>
              </w:rPr>
              <w:t>Participanții</w:t>
            </w:r>
            <w:proofErr w:type="spellEnd"/>
            <w:r w:rsidRPr="007A6F7F">
              <w:rPr>
                <w:szCs w:val="22"/>
              </w:rPr>
              <w:t xml:space="preserve"> </w:t>
            </w:r>
            <w:proofErr w:type="spellStart"/>
            <w:r w:rsidRPr="007A6F7F">
              <w:rPr>
                <w:szCs w:val="22"/>
              </w:rPr>
              <w:t>procesului</w:t>
            </w:r>
            <w:proofErr w:type="spellEnd"/>
            <w:r w:rsidRPr="007A6F7F">
              <w:rPr>
                <w:szCs w:val="22"/>
              </w:rPr>
              <w:t xml:space="preserve"> socio-</w:t>
            </w:r>
            <w:proofErr w:type="spellStart"/>
            <w:r w:rsidRPr="007A6F7F">
              <w:rPr>
                <w:szCs w:val="22"/>
              </w:rPr>
              <w:t>educațional</w:t>
            </w:r>
            <w:proofErr w:type="spellEnd"/>
            <w:r w:rsidRPr="007A6F7F">
              <w:rPr>
                <w:szCs w:val="22"/>
              </w:rPr>
              <w:t xml:space="preserve">, cap. XI: </w:t>
            </w:r>
            <w:proofErr w:type="spellStart"/>
            <w:r w:rsidRPr="007A6F7F">
              <w:rPr>
                <w:szCs w:val="22"/>
              </w:rPr>
              <w:t>Comisiile</w:t>
            </w:r>
            <w:proofErr w:type="spellEnd"/>
            <w:r w:rsidRPr="007A6F7F">
              <w:rPr>
                <w:szCs w:val="22"/>
              </w:rPr>
              <w:t xml:space="preserve"> din IET, cap. XII: </w:t>
            </w:r>
            <w:proofErr w:type="spellStart"/>
            <w:r w:rsidRPr="007A6F7F">
              <w:rPr>
                <w:szCs w:val="22"/>
              </w:rPr>
              <w:t>Structuri</w:t>
            </w:r>
            <w:proofErr w:type="spellEnd"/>
            <w:r w:rsidRPr="007A6F7F">
              <w:rPr>
                <w:szCs w:val="22"/>
              </w:rPr>
              <w:t xml:space="preserve"> de </w:t>
            </w:r>
            <w:proofErr w:type="spellStart"/>
            <w:r w:rsidRPr="007A6F7F">
              <w:rPr>
                <w:szCs w:val="22"/>
              </w:rPr>
              <w:t>suport</w:t>
            </w:r>
            <w:proofErr w:type="spellEnd"/>
            <w:r w:rsidRPr="007A6F7F">
              <w:rPr>
                <w:szCs w:val="22"/>
              </w:rPr>
              <w:t xml:space="preserve"> </w:t>
            </w:r>
            <w:proofErr w:type="spellStart"/>
            <w:r w:rsidRPr="007A6F7F">
              <w:rPr>
                <w:szCs w:val="22"/>
              </w:rPr>
              <w:t>pentru</w:t>
            </w:r>
            <w:proofErr w:type="spellEnd"/>
            <w:r w:rsidRPr="007A6F7F">
              <w:rPr>
                <w:szCs w:val="22"/>
              </w:rPr>
              <w:t xml:space="preserve"> </w:t>
            </w:r>
            <w:proofErr w:type="spellStart"/>
            <w:r w:rsidRPr="007A6F7F">
              <w:rPr>
                <w:szCs w:val="22"/>
              </w:rPr>
              <w:t>cadrele</w:t>
            </w:r>
            <w:proofErr w:type="spellEnd"/>
            <w:r w:rsidRPr="007A6F7F">
              <w:rPr>
                <w:szCs w:val="22"/>
              </w:rPr>
              <w:t xml:space="preserve"> </w:t>
            </w:r>
            <w:proofErr w:type="spellStart"/>
            <w:r w:rsidRPr="007A6F7F">
              <w:rPr>
                <w:szCs w:val="22"/>
              </w:rPr>
              <w:t>didactice</w:t>
            </w:r>
            <w:proofErr w:type="spellEnd"/>
            <w:r w:rsidRPr="007A6F7F">
              <w:rPr>
                <w:szCs w:val="22"/>
              </w:rPr>
              <w:t xml:space="preserve">, </w:t>
            </w:r>
            <w:proofErr w:type="spellStart"/>
            <w:r w:rsidRPr="007A6F7F">
              <w:rPr>
                <w:szCs w:val="22"/>
              </w:rPr>
              <w:t>copii</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părinți</w:t>
            </w:r>
            <w:proofErr w:type="spellEnd"/>
            <w:r w:rsidRPr="007A6F7F">
              <w:rPr>
                <w:szCs w:val="22"/>
              </w:rPr>
              <w:t>;</w:t>
            </w:r>
          </w:p>
          <w:p w14:paraId="387F3FFD" w14:textId="77777777" w:rsidR="00EB1F6D" w:rsidRPr="007A6F7F" w:rsidRDefault="00EB1F6D" w:rsidP="007A6F7F">
            <w:pPr>
              <w:pStyle w:val="a4"/>
              <w:numPr>
                <w:ilvl w:val="0"/>
                <w:numId w:val="16"/>
              </w:numPr>
              <w:tabs>
                <w:tab w:val="clear" w:pos="709"/>
              </w:tabs>
              <w:ind w:left="313" w:hanging="283"/>
              <w:jc w:val="left"/>
              <w:rPr>
                <w:szCs w:val="22"/>
              </w:rPr>
            </w:pPr>
            <w:proofErr w:type="spellStart"/>
            <w:r w:rsidRPr="007A6F7F">
              <w:rPr>
                <w:szCs w:val="22"/>
              </w:rPr>
              <w:t>Planul</w:t>
            </w:r>
            <w:proofErr w:type="spellEnd"/>
            <w:r w:rsidRPr="007A6F7F">
              <w:rPr>
                <w:szCs w:val="22"/>
              </w:rPr>
              <w:t xml:space="preserve"> de </w:t>
            </w:r>
            <w:proofErr w:type="spellStart"/>
            <w:r w:rsidRPr="007A6F7F">
              <w:rPr>
                <w:szCs w:val="22"/>
              </w:rPr>
              <w:t>dezvoltare</w:t>
            </w:r>
            <w:proofErr w:type="spellEnd"/>
            <w:r w:rsidRPr="007A6F7F">
              <w:rPr>
                <w:szCs w:val="22"/>
              </w:rPr>
              <w:t xml:space="preserve"> </w:t>
            </w:r>
            <w:proofErr w:type="spellStart"/>
            <w:r w:rsidRPr="007A6F7F">
              <w:rPr>
                <w:szCs w:val="22"/>
              </w:rPr>
              <w:t>instituț</w:t>
            </w:r>
            <w:r w:rsidR="005A59BA" w:rsidRPr="007A6F7F">
              <w:rPr>
                <w:szCs w:val="22"/>
              </w:rPr>
              <w:t>ională</w:t>
            </w:r>
            <w:proofErr w:type="spellEnd"/>
            <w:r w:rsidR="005A59BA" w:rsidRPr="007A6F7F">
              <w:rPr>
                <w:szCs w:val="22"/>
              </w:rPr>
              <w:t xml:space="preserve"> </w:t>
            </w:r>
            <w:proofErr w:type="spellStart"/>
            <w:r w:rsidR="005A59BA" w:rsidRPr="007A6F7F">
              <w:rPr>
                <w:szCs w:val="22"/>
              </w:rPr>
              <w:t>pentru</w:t>
            </w:r>
            <w:proofErr w:type="spellEnd"/>
            <w:r w:rsidR="005A59BA" w:rsidRPr="007A6F7F">
              <w:rPr>
                <w:szCs w:val="22"/>
              </w:rPr>
              <w:t xml:space="preserve"> </w:t>
            </w:r>
            <w:proofErr w:type="spellStart"/>
            <w:r w:rsidR="005A59BA" w:rsidRPr="007A6F7F">
              <w:rPr>
                <w:szCs w:val="22"/>
              </w:rPr>
              <w:t>anii</w:t>
            </w:r>
            <w:proofErr w:type="spellEnd"/>
            <w:r w:rsidR="005A59BA" w:rsidRPr="007A6F7F">
              <w:rPr>
                <w:szCs w:val="22"/>
              </w:rPr>
              <w:t xml:space="preserve"> 2018-2023</w:t>
            </w:r>
            <w:r w:rsidRPr="007A6F7F">
              <w:rPr>
                <w:szCs w:val="22"/>
              </w:rPr>
              <w:t xml:space="preserve">, </w:t>
            </w:r>
            <w:proofErr w:type="spellStart"/>
            <w:r w:rsidRPr="007A6F7F">
              <w:rPr>
                <w:szCs w:val="22"/>
              </w:rPr>
              <w:t>aprobat</w:t>
            </w:r>
            <w:proofErr w:type="spellEnd"/>
            <w:r w:rsidRPr="007A6F7F">
              <w:rPr>
                <w:szCs w:val="22"/>
              </w:rPr>
              <w:t xml:space="preserve"> la</w:t>
            </w:r>
            <w:r w:rsidR="00C30B59">
              <w:rPr>
                <w:szCs w:val="22"/>
              </w:rPr>
              <w:t xml:space="preserve"> </w:t>
            </w:r>
            <w:proofErr w:type="spellStart"/>
            <w:r w:rsidRPr="007A6F7F">
              <w:rPr>
                <w:szCs w:val="22"/>
              </w:rPr>
              <w:t>ședința</w:t>
            </w:r>
            <w:proofErr w:type="spellEnd"/>
            <w:r w:rsidRPr="007A6F7F">
              <w:rPr>
                <w:szCs w:val="22"/>
              </w:rPr>
              <w:t xml:space="preserve"> </w:t>
            </w:r>
            <w:proofErr w:type="spellStart"/>
            <w:r w:rsidRPr="007A6F7F">
              <w:rPr>
                <w:szCs w:val="22"/>
              </w:rPr>
              <w:t>Consiliului</w:t>
            </w:r>
            <w:proofErr w:type="spellEnd"/>
            <w:r w:rsidRPr="007A6F7F">
              <w:rPr>
                <w:szCs w:val="22"/>
              </w:rPr>
              <w:t xml:space="preserve"> de </w:t>
            </w:r>
            <w:proofErr w:type="spellStart"/>
            <w:r w:rsidRPr="007A6F7F">
              <w:rPr>
                <w:szCs w:val="22"/>
              </w:rPr>
              <w:t>administrație</w:t>
            </w:r>
            <w:proofErr w:type="spellEnd"/>
            <w:r w:rsidR="005A59BA" w:rsidRPr="007A6F7F">
              <w:rPr>
                <w:szCs w:val="22"/>
              </w:rPr>
              <w:t xml:space="preserve">, </w:t>
            </w:r>
            <w:proofErr w:type="spellStart"/>
            <w:r w:rsidR="005A59BA" w:rsidRPr="007A6F7F">
              <w:rPr>
                <w:szCs w:val="22"/>
              </w:rPr>
              <w:t>proces</w:t>
            </w:r>
            <w:proofErr w:type="spellEnd"/>
            <w:r w:rsidR="005A59BA" w:rsidRPr="007A6F7F">
              <w:rPr>
                <w:szCs w:val="22"/>
              </w:rPr>
              <w:t>-verbal nr. 01 din 15.01.2018</w:t>
            </w:r>
            <w:r w:rsidRPr="007A6F7F">
              <w:rPr>
                <w:szCs w:val="22"/>
              </w:rPr>
              <w:t xml:space="preserve">, Componenta: </w:t>
            </w:r>
            <w:proofErr w:type="spellStart"/>
            <w:r w:rsidRPr="007A6F7F">
              <w:rPr>
                <w:szCs w:val="22"/>
              </w:rPr>
              <w:t>Resurse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Relații</w:t>
            </w:r>
            <w:proofErr w:type="spellEnd"/>
            <w:r w:rsidRPr="007A6F7F">
              <w:rPr>
                <w:szCs w:val="22"/>
              </w:rPr>
              <w:t xml:space="preserve"> cu </w:t>
            </w:r>
            <w:proofErr w:type="spellStart"/>
            <w:r w:rsidRPr="007A6F7F">
              <w:rPr>
                <w:szCs w:val="22"/>
              </w:rPr>
              <w:t>comunitatea</w:t>
            </w:r>
            <w:proofErr w:type="spellEnd"/>
            <w:r w:rsidRPr="007A6F7F">
              <w:rPr>
                <w:szCs w:val="22"/>
              </w:rPr>
              <w:t>;</w:t>
            </w:r>
          </w:p>
          <w:p w14:paraId="04C68C9A" w14:textId="77777777" w:rsidR="003A20E5" w:rsidRPr="007A6F7F" w:rsidRDefault="00EB1F6D" w:rsidP="007A6F7F">
            <w:pPr>
              <w:pStyle w:val="a4"/>
              <w:numPr>
                <w:ilvl w:val="0"/>
                <w:numId w:val="16"/>
              </w:numPr>
              <w:tabs>
                <w:tab w:val="clear" w:pos="709"/>
              </w:tabs>
              <w:ind w:left="313" w:hanging="283"/>
              <w:jc w:val="left"/>
              <w:rPr>
                <w:szCs w:val="22"/>
              </w:rPr>
            </w:pPr>
            <w:proofErr w:type="spellStart"/>
            <w:r w:rsidRPr="007A6F7F">
              <w:rPr>
                <w:szCs w:val="22"/>
              </w:rPr>
              <w:t>Planul</w:t>
            </w:r>
            <w:proofErr w:type="spellEnd"/>
            <w:r w:rsidRPr="007A6F7F">
              <w:rPr>
                <w:szCs w:val="22"/>
              </w:rPr>
              <w:t xml:space="preserve"> </w:t>
            </w:r>
            <w:proofErr w:type="spellStart"/>
            <w:r w:rsidRPr="007A6F7F">
              <w:rPr>
                <w:szCs w:val="22"/>
              </w:rPr>
              <w:t>anual</w:t>
            </w:r>
            <w:proofErr w:type="spellEnd"/>
            <w:r w:rsidRPr="007A6F7F">
              <w:rPr>
                <w:szCs w:val="22"/>
              </w:rPr>
              <w:t xml:space="preserve"> de </w:t>
            </w:r>
            <w:proofErr w:type="spellStart"/>
            <w:r w:rsidRPr="007A6F7F">
              <w:rPr>
                <w:szCs w:val="22"/>
              </w:rPr>
              <w:t>activ</w:t>
            </w:r>
            <w:r w:rsidR="00C30B59">
              <w:rPr>
                <w:szCs w:val="22"/>
              </w:rPr>
              <w:t>itate</w:t>
            </w:r>
            <w:proofErr w:type="spellEnd"/>
            <w:r w:rsidR="00C30B59">
              <w:rPr>
                <w:szCs w:val="22"/>
              </w:rPr>
              <w:t xml:space="preserve"> </w:t>
            </w:r>
            <w:proofErr w:type="spellStart"/>
            <w:r w:rsidR="00C30B59">
              <w:rPr>
                <w:szCs w:val="22"/>
              </w:rPr>
              <w:t>pentru</w:t>
            </w:r>
            <w:proofErr w:type="spellEnd"/>
            <w:r w:rsidR="00C30B59">
              <w:rPr>
                <w:szCs w:val="22"/>
              </w:rPr>
              <w:t xml:space="preserve"> </w:t>
            </w:r>
            <w:proofErr w:type="spellStart"/>
            <w:r w:rsidR="00C30B59">
              <w:rPr>
                <w:szCs w:val="22"/>
              </w:rPr>
              <w:t>anul</w:t>
            </w:r>
            <w:proofErr w:type="spellEnd"/>
            <w:r w:rsidR="00C30B59">
              <w:rPr>
                <w:szCs w:val="22"/>
              </w:rPr>
              <w:t xml:space="preserve"> de </w:t>
            </w:r>
            <w:proofErr w:type="spellStart"/>
            <w:r w:rsidR="00C30B59">
              <w:rPr>
                <w:szCs w:val="22"/>
              </w:rPr>
              <w:t>studii</w:t>
            </w:r>
            <w:proofErr w:type="spellEnd"/>
            <w:r w:rsidR="00C30B59">
              <w:rPr>
                <w:szCs w:val="22"/>
              </w:rPr>
              <w:t xml:space="preserve"> 2021-2022, </w:t>
            </w:r>
            <w:proofErr w:type="spellStart"/>
            <w:r w:rsidRPr="007A6F7F">
              <w:rPr>
                <w:szCs w:val="22"/>
              </w:rPr>
              <w:t>aprobat</w:t>
            </w:r>
            <w:proofErr w:type="spellEnd"/>
            <w:r w:rsidRPr="007A6F7F">
              <w:rPr>
                <w:szCs w:val="22"/>
              </w:rPr>
              <w:t xml:space="preserve"> la </w:t>
            </w:r>
            <w:proofErr w:type="spellStart"/>
            <w:r w:rsidRPr="007A6F7F">
              <w:rPr>
                <w:szCs w:val="22"/>
              </w:rPr>
              <w:t>ședința</w:t>
            </w:r>
            <w:proofErr w:type="spellEnd"/>
            <w:r w:rsidRPr="007A6F7F">
              <w:rPr>
                <w:szCs w:val="22"/>
              </w:rPr>
              <w:t xml:space="preserve"> </w:t>
            </w:r>
            <w:proofErr w:type="spellStart"/>
            <w:r w:rsidRPr="007A6F7F">
              <w:rPr>
                <w:szCs w:val="22"/>
              </w:rPr>
              <w:t>Consiliului</w:t>
            </w:r>
            <w:proofErr w:type="spellEnd"/>
            <w:r w:rsidRPr="007A6F7F">
              <w:rPr>
                <w:szCs w:val="22"/>
              </w:rPr>
              <w:t xml:space="preserve"> de </w:t>
            </w:r>
            <w:proofErr w:type="spellStart"/>
            <w:r w:rsidRPr="007A6F7F">
              <w:rPr>
                <w:szCs w:val="22"/>
              </w:rPr>
              <w:t>administrație</w:t>
            </w:r>
            <w:proofErr w:type="spellEnd"/>
            <w:r w:rsidRPr="007A6F7F">
              <w:rPr>
                <w:szCs w:val="22"/>
              </w:rPr>
              <w:t xml:space="preserve">, </w:t>
            </w:r>
            <w:proofErr w:type="spellStart"/>
            <w:r w:rsidRPr="007A6F7F">
              <w:rPr>
                <w:szCs w:val="22"/>
              </w:rPr>
              <w:t>proces</w:t>
            </w:r>
            <w:proofErr w:type="spellEnd"/>
            <w:r w:rsidRPr="007A6F7F">
              <w:rPr>
                <w:szCs w:val="22"/>
              </w:rPr>
              <w:t>-verbal nr.</w:t>
            </w:r>
            <w:r w:rsidR="00C30B59">
              <w:rPr>
                <w:szCs w:val="22"/>
              </w:rPr>
              <w:t>01 din 27.09.2021</w:t>
            </w:r>
            <w:r w:rsidR="003A20E5" w:rsidRPr="007A6F7F">
              <w:rPr>
                <w:szCs w:val="22"/>
              </w:rPr>
              <w:t xml:space="preserve">. </w:t>
            </w:r>
          </w:p>
          <w:p w14:paraId="500CB28E" w14:textId="77777777" w:rsidR="005A59BA" w:rsidRPr="007A6F7F" w:rsidRDefault="003A20E5" w:rsidP="007A6F7F">
            <w:pPr>
              <w:pStyle w:val="a4"/>
              <w:tabs>
                <w:tab w:val="clear" w:pos="709"/>
              </w:tabs>
              <w:ind w:left="313"/>
              <w:jc w:val="left"/>
              <w:rPr>
                <w:szCs w:val="22"/>
              </w:rPr>
            </w:pPr>
            <w:proofErr w:type="spellStart"/>
            <w:r w:rsidRPr="007A6F7F">
              <w:rPr>
                <w:szCs w:val="22"/>
              </w:rPr>
              <w:t>Capitolul</w:t>
            </w:r>
            <w:proofErr w:type="spellEnd"/>
            <w:r w:rsidRPr="007A6F7F">
              <w:rPr>
                <w:szCs w:val="22"/>
              </w:rPr>
              <w:t xml:space="preserve"> 5.2</w:t>
            </w:r>
            <w:r w:rsidR="00EB1F6D" w:rsidRPr="007A6F7F">
              <w:rPr>
                <w:szCs w:val="22"/>
              </w:rPr>
              <w:t xml:space="preserve">: </w:t>
            </w:r>
            <w:proofErr w:type="spellStart"/>
            <w:r w:rsidR="00EB1F6D" w:rsidRPr="007A6F7F">
              <w:rPr>
                <w:szCs w:val="22"/>
              </w:rPr>
              <w:t>Activitatea</w:t>
            </w:r>
            <w:proofErr w:type="spellEnd"/>
            <w:r w:rsidR="00EB1F6D" w:rsidRPr="007A6F7F">
              <w:rPr>
                <w:szCs w:val="22"/>
              </w:rPr>
              <w:t xml:space="preserve"> </w:t>
            </w:r>
            <w:proofErr w:type="spellStart"/>
            <w:r w:rsidR="00EB1F6D" w:rsidRPr="007A6F7F">
              <w:rPr>
                <w:szCs w:val="22"/>
              </w:rPr>
              <w:t>Comisiei</w:t>
            </w:r>
            <w:proofErr w:type="spellEnd"/>
            <w:r w:rsidR="00EB1F6D" w:rsidRPr="007A6F7F">
              <w:rPr>
                <w:szCs w:val="22"/>
              </w:rPr>
              <w:t xml:space="preserve"> </w:t>
            </w:r>
            <w:proofErr w:type="spellStart"/>
            <w:r w:rsidR="00EB1F6D" w:rsidRPr="007A6F7F">
              <w:rPr>
                <w:szCs w:val="22"/>
              </w:rPr>
              <w:t>multidisciplinare</w:t>
            </w:r>
            <w:proofErr w:type="spellEnd"/>
            <w:r w:rsidR="00EB1F6D" w:rsidRPr="007A6F7F">
              <w:rPr>
                <w:szCs w:val="22"/>
              </w:rPr>
              <w:t xml:space="preserve"> </w:t>
            </w:r>
            <w:proofErr w:type="spellStart"/>
            <w:r w:rsidR="00EB1F6D" w:rsidRPr="007A6F7F">
              <w:rPr>
                <w:szCs w:val="22"/>
              </w:rPr>
              <w:t>și</w:t>
            </w:r>
            <w:proofErr w:type="spellEnd"/>
            <w:r w:rsidR="00EB1F6D" w:rsidRPr="007A6F7F">
              <w:rPr>
                <w:szCs w:val="22"/>
              </w:rPr>
              <w:t xml:space="preserve"> a </w:t>
            </w:r>
            <w:proofErr w:type="spellStart"/>
            <w:r w:rsidR="00EB1F6D" w:rsidRPr="007A6F7F">
              <w:rPr>
                <w:szCs w:val="22"/>
              </w:rPr>
              <w:t>coordonatorului</w:t>
            </w:r>
            <w:proofErr w:type="spellEnd"/>
            <w:r w:rsidR="00EB1F6D" w:rsidRPr="007A6F7F">
              <w:rPr>
                <w:szCs w:val="22"/>
              </w:rPr>
              <w:t xml:space="preserve"> ANET;</w:t>
            </w:r>
          </w:p>
          <w:p w14:paraId="122ADDC9" w14:textId="77777777" w:rsidR="00EB1F6D" w:rsidRDefault="00C30B59" w:rsidP="007A6F7F">
            <w:pPr>
              <w:pStyle w:val="a4"/>
              <w:numPr>
                <w:ilvl w:val="0"/>
                <w:numId w:val="16"/>
              </w:numPr>
              <w:tabs>
                <w:tab w:val="clear" w:pos="709"/>
              </w:tabs>
              <w:ind w:left="313" w:hanging="283"/>
              <w:jc w:val="left"/>
              <w:rPr>
                <w:szCs w:val="22"/>
              </w:rPr>
            </w:pPr>
            <w:proofErr w:type="spellStart"/>
            <w:r>
              <w:rPr>
                <w:szCs w:val="22"/>
              </w:rPr>
              <w:t>Ordinul</w:t>
            </w:r>
            <w:proofErr w:type="spellEnd"/>
            <w:r>
              <w:rPr>
                <w:szCs w:val="22"/>
              </w:rPr>
              <w:t xml:space="preserve"> nr.11</w:t>
            </w:r>
            <w:r w:rsidR="00EB1F6D" w:rsidRPr="007A6F7F">
              <w:rPr>
                <w:szCs w:val="22"/>
              </w:rPr>
              <w:t xml:space="preserve"> din</w:t>
            </w:r>
            <w:r>
              <w:rPr>
                <w:szCs w:val="22"/>
              </w:rPr>
              <w:t>13.09.2021</w:t>
            </w:r>
            <w:r w:rsidR="00EB1F6D" w:rsidRPr="007A6F7F">
              <w:rPr>
                <w:szCs w:val="22"/>
              </w:rPr>
              <w:t xml:space="preserve"> cu </w:t>
            </w:r>
            <w:proofErr w:type="spellStart"/>
            <w:r w:rsidR="00EB1F6D" w:rsidRPr="007A6F7F">
              <w:rPr>
                <w:szCs w:val="22"/>
              </w:rPr>
              <w:t>privire</w:t>
            </w:r>
            <w:proofErr w:type="spellEnd"/>
            <w:r w:rsidR="00EB1F6D" w:rsidRPr="007A6F7F">
              <w:rPr>
                <w:szCs w:val="22"/>
              </w:rPr>
              <w:t xml:space="preserve"> la </w:t>
            </w:r>
            <w:proofErr w:type="spellStart"/>
            <w:r w:rsidR="00EB1F6D" w:rsidRPr="007A6F7F">
              <w:rPr>
                <w:szCs w:val="22"/>
              </w:rPr>
              <w:t>constituirea</w:t>
            </w:r>
            <w:proofErr w:type="spellEnd"/>
            <w:r w:rsidR="00EB1F6D" w:rsidRPr="007A6F7F">
              <w:rPr>
                <w:szCs w:val="22"/>
              </w:rPr>
              <w:t xml:space="preserve"> </w:t>
            </w:r>
            <w:proofErr w:type="spellStart"/>
            <w:r w:rsidR="00EB1F6D" w:rsidRPr="007A6F7F">
              <w:rPr>
                <w:szCs w:val="22"/>
              </w:rPr>
              <w:t>Comisiei</w:t>
            </w:r>
            <w:proofErr w:type="spellEnd"/>
            <w:r w:rsidR="00EB1F6D" w:rsidRPr="007A6F7F">
              <w:rPr>
                <w:szCs w:val="22"/>
              </w:rPr>
              <w:t xml:space="preserve"> </w:t>
            </w:r>
            <w:proofErr w:type="spellStart"/>
            <w:r w:rsidR="00EB1F6D" w:rsidRPr="007A6F7F">
              <w:rPr>
                <w:szCs w:val="22"/>
              </w:rPr>
              <w:t>Multidisciplinare</w:t>
            </w:r>
            <w:proofErr w:type="spellEnd"/>
            <w:r w:rsidR="00EB1F6D" w:rsidRPr="007A6F7F">
              <w:rPr>
                <w:szCs w:val="22"/>
              </w:rPr>
              <w:t>;</w:t>
            </w:r>
          </w:p>
          <w:p w14:paraId="118B2696" w14:textId="77777777" w:rsidR="00C30B59" w:rsidRDefault="00C30B59" w:rsidP="007A6F7F">
            <w:pPr>
              <w:pStyle w:val="a4"/>
              <w:numPr>
                <w:ilvl w:val="0"/>
                <w:numId w:val="16"/>
              </w:numPr>
              <w:tabs>
                <w:tab w:val="clear" w:pos="709"/>
              </w:tabs>
              <w:ind w:left="313" w:hanging="283"/>
              <w:jc w:val="left"/>
              <w:rPr>
                <w:szCs w:val="22"/>
              </w:rPr>
            </w:pPr>
            <w:proofErr w:type="spellStart"/>
            <w:r>
              <w:rPr>
                <w:szCs w:val="22"/>
              </w:rPr>
              <w:t>Ordinul</w:t>
            </w:r>
            <w:proofErr w:type="spellEnd"/>
            <w:r>
              <w:rPr>
                <w:szCs w:val="22"/>
              </w:rPr>
              <w:t xml:space="preserve"> nr.13 din 13.09.2021   cu </w:t>
            </w:r>
            <w:proofErr w:type="spellStart"/>
            <w:r>
              <w:rPr>
                <w:szCs w:val="22"/>
              </w:rPr>
              <w:t>privire</w:t>
            </w:r>
            <w:proofErr w:type="spellEnd"/>
            <w:r>
              <w:rPr>
                <w:szCs w:val="22"/>
              </w:rPr>
              <w:t xml:space="preserve"> la </w:t>
            </w:r>
            <w:proofErr w:type="spellStart"/>
            <w:r>
              <w:rPr>
                <w:szCs w:val="22"/>
              </w:rPr>
              <w:t>constituirea</w:t>
            </w:r>
            <w:proofErr w:type="spellEnd"/>
            <w:r>
              <w:rPr>
                <w:szCs w:val="22"/>
              </w:rPr>
              <w:t xml:space="preserve"> </w:t>
            </w:r>
            <w:proofErr w:type="spellStart"/>
            <w:r>
              <w:rPr>
                <w:szCs w:val="22"/>
              </w:rPr>
              <w:t>comisiei</w:t>
            </w:r>
            <w:proofErr w:type="spellEnd"/>
            <w:r>
              <w:rPr>
                <w:szCs w:val="22"/>
              </w:rPr>
              <w:t xml:space="preserve"> </w:t>
            </w:r>
            <w:proofErr w:type="spellStart"/>
            <w:r>
              <w:rPr>
                <w:szCs w:val="22"/>
              </w:rPr>
              <w:t>pentru</w:t>
            </w:r>
            <w:proofErr w:type="spellEnd"/>
            <w:r>
              <w:rPr>
                <w:szCs w:val="22"/>
              </w:rPr>
              <w:t xml:space="preserve"> </w:t>
            </w:r>
            <w:proofErr w:type="spellStart"/>
            <w:r>
              <w:rPr>
                <w:szCs w:val="22"/>
              </w:rPr>
              <w:t>combaterii</w:t>
            </w:r>
            <w:proofErr w:type="spellEnd"/>
            <w:r>
              <w:rPr>
                <w:szCs w:val="22"/>
              </w:rPr>
              <w:t xml:space="preserve"> </w:t>
            </w:r>
            <w:proofErr w:type="spellStart"/>
            <w:r>
              <w:rPr>
                <w:szCs w:val="22"/>
              </w:rPr>
              <w:t>violenței</w:t>
            </w:r>
            <w:proofErr w:type="spellEnd"/>
            <w:r>
              <w:rPr>
                <w:szCs w:val="22"/>
              </w:rPr>
              <w:t>.</w:t>
            </w:r>
          </w:p>
          <w:p w14:paraId="225415AC" w14:textId="77777777" w:rsidR="00C30B59" w:rsidRPr="007A6F7F" w:rsidRDefault="00C30B59" w:rsidP="007A6F7F">
            <w:pPr>
              <w:pStyle w:val="a4"/>
              <w:numPr>
                <w:ilvl w:val="0"/>
                <w:numId w:val="16"/>
              </w:numPr>
              <w:tabs>
                <w:tab w:val="clear" w:pos="709"/>
              </w:tabs>
              <w:ind w:left="313" w:hanging="283"/>
              <w:jc w:val="left"/>
              <w:rPr>
                <w:szCs w:val="22"/>
              </w:rPr>
            </w:pPr>
            <w:r>
              <w:rPr>
                <w:szCs w:val="22"/>
              </w:rPr>
              <w:t xml:space="preserve">Ordinal nr.14 din 13.09.2021 </w:t>
            </w:r>
            <w:r w:rsidR="00E41DE1">
              <w:rPr>
                <w:szCs w:val="22"/>
              </w:rPr>
              <w:t xml:space="preserve">cu </w:t>
            </w:r>
            <w:proofErr w:type="spellStart"/>
            <w:r w:rsidR="00E41DE1">
              <w:rPr>
                <w:szCs w:val="22"/>
              </w:rPr>
              <w:t>privire</w:t>
            </w:r>
            <w:proofErr w:type="spellEnd"/>
            <w:r w:rsidR="00E41DE1">
              <w:rPr>
                <w:szCs w:val="22"/>
              </w:rPr>
              <w:t xml:space="preserve"> la </w:t>
            </w:r>
            <w:proofErr w:type="spellStart"/>
            <w:r w:rsidR="00E41DE1">
              <w:rPr>
                <w:szCs w:val="22"/>
              </w:rPr>
              <w:t>intervenția</w:t>
            </w:r>
            <w:proofErr w:type="spellEnd"/>
            <w:r w:rsidR="00E41DE1">
              <w:rPr>
                <w:szCs w:val="22"/>
              </w:rPr>
              <w:t xml:space="preserve"> </w:t>
            </w:r>
            <w:proofErr w:type="spellStart"/>
            <w:r w:rsidR="00E41DE1">
              <w:rPr>
                <w:szCs w:val="22"/>
              </w:rPr>
              <w:t>lucrătorilor</w:t>
            </w:r>
            <w:proofErr w:type="spellEnd"/>
            <w:r w:rsidR="00E41DE1">
              <w:rPr>
                <w:szCs w:val="22"/>
              </w:rPr>
              <w:t xml:space="preserve"> </w:t>
            </w:r>
            <w:proofErr w:type="spellStart"/>
            <w:r w:rsidR="00E41DE1">
              <w:rPr>
                <w:szCs w:val="22"/>
              </w:rPr>
              <w:t>în</w:t>
            </w:r>
            <w:proofErr w:type="spellEnd"/>
            <w:r w:rsidR="00E41DE1">
              <w:rPr>
                <w:szCs w:val="22"/>
              </w:rPr>
              <w:t xml:space="preserve"> </w:t>
            </w:r>
            <w:proofErr w:type="spellStart"/>
            <w:r w:rsidR="00E41DE1">
              <w:rPr>
                <w:szCs w:val="22"/>
              </w:rPr>
              <w:t>cazuri</w:t>
            </w:r>
            <w:proofErr w:type="spellEnd"/>
            <w:r w:rsidR="00E41DE1">
              <w:rPr>
                <w:szCs w:val="22"/>
              </w:rPr>
              <w:t xml:space="preserve"> de ANET</w:t>
            </w:r>
          </w:p>
          <w:p w14:paraId="0ED01E69" w14:textId="77777777" w:rsidR="00EB1F6D" w:rsidRPr="007A6F7F" w:rsidRDefault="00EB1F6D" w:rsidP="007A6F7F">
            <w:pPr>
              <w:pStyle w:val="a4"/>
              <w:numPr>
                <w:ilvl w:val="0"/>
                <w:numId w:val="16"/>
              </w:numPr>
              <w:tabs>
                <w:tab w:val="clear" w:pos="709"/>
              </w:tabs>
              <w:ind w:left="313" w:hanging="283"/>
              <w:jc w:val="left"/>
              <w:rPr>
                <w:szCs w:val="22"/>
              </w:rPr>
            </w:pPr>
            <w:proofErr w:type="spellStart"/>
            <w:r w:rsidRPr="007A6F7F">
              <w:rPr>
                <w:szCs w:val="22"/>
              </w:rPr>
              <w:t>Registrul</w:t>
            </w:r>
            <w:proofErr w:type="spellEnd"/>
            <w:r w:rsidRPr="007A6F7F">
              <w:rPr>
                <w:szCs w:val="22"/>
              </w:rPr>
              <w:t xml:space="preserve"> de </w:t>
            </w:r>
            <w:proofErr w:type="spellStart"/>
            <w:r w:rsidRPr="007A6F7F">
              <w:rPr>
                <w:szCs w:val="22"/>
              </w:rPr>
              <w:t>evidență</w:t>
            </w:r>
            <w:proofErr w:type="spellEnd"/>
            <w:r w:rsidRPr="007A6F7F">
              <w:rPr>
                <w:szCs w:val="22"/>
              </w:rPr>
              <w:t xml:space="preserve"> a </w:t>
            </w:r>
            <w:proofErr w:type="spellStart"/>
            <w:r w:rsidRPr="007A6F7F">
              <w:rPr>
                <w:szCs w:val="22"/>
              </w:rPr>
              <w:t>sesizărilor</w:t>
            </w:r>
            <w:proofErr w:type="spellEnd"/>
            <w:r w:rsidRPr="007A6F7F">
              <w:rPr>
                <w:szCs w:val="22"/>
              </w:rPr>
              <w:t xml:space="preserve"> </w:t>
            </w:r>
            <w:proofErr w:type="spellStart"/>
            <w:r w:rsidRPr="007A6F7F">
              <w:rPr>
                <w:szCs w:val="22"/>
              </w:rPr>
              <w:t>pentru</w:t>
            </w:r>
            <w:proofErr w:type="spellEnd"/>
            <w:r w:rsidRPr="007A6F7F">
              <w:rPr>
                <w:szCs w:val="22"/>
              </w:rPr>
              <w:t xml:space="preserve"> </w:t>
            </w:r>
            <w:proofErr w:type="spellStart"/>
            <w:r w:rsidRPr="007A6F7F">
              <w:rPr>
                <w:szCs w:val="22"/>
              </w:rPr>
              <w:t>cazurile</w:t>
            </w:r>
            <w:proofErr w:type="spellEnd"/>
            <w:r w:rsidRPr="007A6F7F">
              <w:rPr>
                <w:szCs w:val="22"/>
              </w:rPr>
              <w:t xml:space="preserve"> </w:t>
            </w:r>
            <w:proofErr w:type="spellStart"/>
            <w:r w:rsidRPr="007A6F7F">
              <w:rPr>
                <w:szCs w:val="22"/>
              </w:rPr>
              <w:t>suspecte</w:t>
            </w:r>
            <w:proofErr w:type="spellEnd"/>
            <w:r w:rsidRPr="007A6F7F">
              <w:rPr>
                <w:szCs w:val="22"/>
              </w:rPr>
              <w:t xml:space="preserve"> de </w:t>
            </w:r>
            <w:proofErr w:type="spellStart"/>
            <w:r w:rsidRPr="007A6F7F">
              <w:rPr>
                <w:szCs w:val="22"/>
              </w:rPr>
              <w:t>abuz</w:t>
            </w:r>
            <w:proofErr w:type="spellEnd"/>
            <w:r w:rsidRPr="007A6F7F">
              <w:rPr>
                <w:szCs w:val="22"/>
              </w:rPr>
              <w:t xml:space="preserve">, </w:t>
            </w:r>
            <w:proofErr w:type="spellStart"/>
            <w:r w:rsidRPr="007A6F7F">
              <w:rPr>
                <w:szCs w:val="22"/>
              </w:rPr>
              <w:t>neglijare</w:t>
            </w:r>
            <w:proofErr w:type="spellEnd"/>
            <w:r w:rsidRPr="007A6F7F">
              <w:rPr>
                <w:szCs w:val="22"/>
              </w:rPr>
              <w:t xml:space="preserve">, </w:t>
            </w:r>
            <w:proofErr w:type="spellStart"/>
            <w:r w:rsidRPr="007A6F7F">
              <w:rPr>
                <w:szCs w:val="22"/>
              </w:rPr>
              <w:t>exploatare</w:t>
            </w:r>
            <w:proofErr w:type="spellEnd"/>
            <w:r w:rsidRPr="007A6F7F">
              <w:rPr>
                <w:szCs w:val="22"/>
              </w:rPr>
              <w:t xml:space="preserve">, </w:t>
            </w:r>
            <w:proofErr w:type="spellStart"/>
            <w:r w:rsidRPr="007A6F7F">
              <w:rPr>
                <w:szCs w:val="22"/>
              </w:rPr>
              <w:t>trafic</w:t>
            </w:r>
            <w:proofErr w:type="spellEnd"/>
            <w:r w:rsidRPr="007A6F7F">
              <w:rPr>
                <w:szCs w:val="22"/>
              </w:rPr>
              <w:t xml:space="preserve"> al </w:t>
            </w:r>
            <w:proofErr w:type="spellStart"/>
            <w:r w:rsidRPr="007A6F7F">
              <w:rPr>
                <w:szCs w:val="22"/>
              </w:rPr>
              <w:t>copilului</w:t>
            </w:r>
            <w:proofErr w:type="spellEnd"/>
            <w:r w:rsidRPr="007A6F7F">
              <w:rPr>
                <w:szCs w:val="22"/>
              </w:rPr>
              <w:t>;</w:t>
            </w:r>
          </w:p>
          <w:p w14:paraId="612B5B17" w14:textId="77777777" w:rsidR="00EB1F6D" w:rsidRPr="007A6F7F" w:rsidRDefault="00EB1F6D" w:rsidP="007A6F7F">
            <w:pPr>
              <w:pStyle w:val="a4"/>
              <w:numPr>
                <w:ilvl w:val="0"/>
                <w:numId w:val="16"/>
              </w:numPr>
              <w:tabs>
                <w:tab w:val="clear" w:pos="709"/>
              </w:tabs>
              <w:ind w:left="313" w:hanging="283"/>
              <w:jc w:val="left"/>
              <w:rPr>
                <w:szCs w:val="22"/>
              </w:rPr>
            </w:pPr>
            <w:proofErr w:type="spellStart"/>
            <w:r w:rsidRPr="007A6F7F">
              <w:rPr>
                <w:szCs w:val="22"/>
              </w:rPr>
              <w:t>Fișa</w:t>
            </w:r>
            <w:proofErr w:type="spellEnd"/>
            <w:r w:rsidRPr="007A6F7F">
              <w:rPr>
                <w:szCs w:val="22"/>
              </w:rPr>
              <w:t xml:space="preserve"> de </w:t>
            </w:r>
            <w:proofErr w:type="spellStart"/>
            <w:r w:rsidRPr="007A6F7F">
              <w:rPr>
                <w:szCs w:val="22"/>
              </w:rPr>
              <w:t>sesizare</w:t>
            </w:r>
            <w:proofErr w:type="spellEnd"/>
            <w:r w:rsidRPr="007A6F7F">
              <w:rPr>
                <w:szCs w:val="22"/>
              </w:rPr>
              <w:t xml:space="preserve"> a </w:t>
            </w:r>
            <w:proofErr w:type="spellStart"/>
            <w:r w:rsidRPr="007A6F7F">
              <w:rPr>
                <w:szCs w:val="22"/>
              </w:rPr>
              <w:t>cazului</w:t>
            </w:r>
            <w:proofErr w:type="spellEnd"/>
            <w:r w:rsidRPr="007A6F7F">
              <w:rPr>
                <w:szCs w:val="22"/>
              </w:rPr>
              <w:t xml:space="preserve"> suspect  de </w:t>
            </w:r>
            <w:proofErr w:type="spellStart"/>
            <w:r w:rsidRPr="007A6F7F">
              <w:rPr>
                <w:szCs w:val="22"/>
              </w:rPr>
              <w:t>abuz</w:t>
            </w:r>
            <w:proofErr w:type="spellEnd"/>
            <w:r w:rsidRPr="007A6F7F">
              <w:rPr>
                <w:szCs w:val="22"/>
              </w:rPr>
              <w:t xml:space="preserve">, </w:t>
            </w:r>
            <w:proofErr w:type="spellStart"/>
            <w:r w:rsidRPr="007A6F7F">
              <w:rPr>
                <w:szCs w:val="22"/>
              </w:rPr>
              <w:t>neglijare</w:t>
            </w:r>
            <w:proofErr w:type="spellEnd"/>
            <w:r w:rsidRPr="007A6F7F">
              <w:rPr>
                <w:szCs w:val="22"/>
              </w:rPr>
              <w:t xml:space="preserve">, </w:t>
            </w:r>
            <w:proofErr w:type="spellStart"/>
            <w:r w:rsidRPr="007A6F7F">
              <w:rPr>
                <w:szCs w:val="22"/>
              </w:rPr>
              <w:t>exploatare</w:t>
            </w:r>
            <w:proofErr w:type="spellEnd"/>
            <w:r w:rsidRPr="007A6F7F">
              <w:rPr>
                <w:szCs w:val="22"/>
              </w:rPr>
              <w:t xml:space="preserve">, traffic al </w:t>
            </w:r>
            <w:proofErr w:type="spellStart"/>
            <w:r w:rsidRPr="007A6F7F">
              <w:rPr>
                <w:szCs w:val="22"/>
              </w:rPr>
              <w:t>copilului</w:t>
            </w:r>
            <w:proofErr w:type="spellEnd"/>
            <w:r w:rsidRPr="007A6F7F">
              <w:rPr>
                <w:szCs w:val="22"/>
              </w:rPr>
              <w:t>;</w:t>
            </w:r>
          </w:p>
          <w:p w14:paraId="57525CFE" w14:textId="77777777" w:rsidR="00EB1F6D" w:rsidRPr="007A6F7F" w:rsidRDefault="00EB1F6D" w:rsidP="007A6F7F">
            <w:pPr>
              <w:pStyle w:val="a4"/>
              <w:numPr>
                <w:ilvl w:val="0"/>
                <w:numId w:val="16"/>
              </w:numPr>
              <w:tabs>
                <w:tab w:val="clear" w:pos="709"/>
              </w:tabs>
              <w:ind w:left="318" w:hanging="283"/>
              <w:jc w:val="left"/>
              <w:rPr>
                <w:color w:val="000000"/>
                <w:szCs w:val="22"/>
              </w:rPr>
            </w:pPr>
            <w:proofErr w:type="spellStart"/>
            <w:r w:rsidRPr="007A6F7F">
              <w:rPr>
                <w:color w:val="000000"/>
                <w:szCs w:val="22"/>
              </w:rPr>
              <w:t>Planul</w:t>
            </w:r>
            <w:proofErr w:type="spellEnd"/>
            <w:r w:rsidRPr="007A6F7F">
              <w:rPr>
                <w:color w:val="000000"/>
                <w:szCs w:val="22"/>
              </w:rPr>
              <w:t xml:space="preserve"> de </w:t>
            </w:r>
            <w:proofErr w:type="spellStart"/>
            <w:r w:rsidRPr="007A6F7F">
              <w:rPr>
                <w:color w:val="000000"/>
                <w:szCs w:val="22"/>
              </w:rPr>
              <w:t>activitate</w:t>
            </w:r>
            <w:proofErr w:type="spellEnd"/>
            <w:r w:rsidRPr="007A6F7F">
              <w:rPr>
                <w:color w:val="000000"/>
                <w:szCs w:val="22"/>
              </w:rPr>
              <w:t xml:space="preserve"> al </w:t>
            </w:r>
            <w:proofErr w:type="spellStart"/>
            <w:r w:rsidRPr="007A6F7F">
              <w:rPr>
                <w:color w:val="000000"/>
                <w:szCs w:val="22"/>
              </w:rPr>
              <w:t>Comisiei</w:t>
            </w:r>
            <w:proofErr w:type="spellEnd"/>
            <w:r w:rsidRPr="007A6F7F">
              <w:rPr>
                <w:color w:val="000000"/>
                <w:szCs w:val="22"/>
              </w:rPr>
              <w:t xml:space="preserve"> </w:t>
            </w:r>
            <w:proofErr w:type="spellStart"/>
            <w:r w:rsidRPr="007A6F7F">
              <w:rPr>
                <w:color w:val="000000"/>
                <w:szCs w:val="22"/>
              </w:rPr>
              <w:t>multidisciplinare</w:t>
            </w:r>
            <w:proofErr w:type="spellEnd"/>
            <w:r w:rsidRPr="007A6F7F">
              <w:rPr>
                <w:color w:val="000000"/>
                <w:szCs w:val="22"/>
              </w:rPr>
              <w:t xml:space="preserve"> </w:t>
            </w:r>
            <w:proofErr w:type="spellStart"/>
            <w:r w:rsidRPr="007A6F7F">
              <w:rPr>
                <w:color w:val="000000"/>
                <w:szCs w:val="22"/>
              </w:rPr>
              <w:t>pentru</w:t>
            </w:r>
            <w:proofErr w:type="spellEnd"/>
            <w:r w:rsidRPr="007A6F7F">
              <w:rPr>
                <w:color w:val="000000"/>
                <w:szCs w:val="22"/>
              </w:rPr>
              <w:t xml:space="preserve"> </w:t>
            </w:r>
            <w:proofErr w:type="spellStart"/>
            <w:r w:rsidRPr="007A6F7F">
              <w:rPr>
                <w:color w:val="000000"/>
                <w:szCs w:val="22"/>
              </w:rPr>
              <w:t>anul</w:t>
            </w:r>
            <w:proofErr w:type="spellEnd"/>
            <w:r w:rsidRPr="007A6F7F">
              <w:rPr>
                <w:color w:val="000000"/>
                <w:szCs w:val="22"/>
              </w:rPr>
              <w:t xml:space="preserve"> </w:t>
            </w:r>
            <w:r w:rsidR="00E41DE1">
              <w:rPr>
                <w:color w:val="000000"/>
                <w:szCs w:val="22"/>
              </w:rPr>
              <w:t xml:space="preserve">de </w:t>
            </w:r>
            <w:proofErr w:type="spellStart"/>
            <w:r w:rsidR="00E41DE1">
              <w:rPr>
                <w:color w:val="000000"/>
                <w:szCs w:val="22"/>
              </w:rPr>
              <w:t>studii</w:t>
            </w:r>
            <w:proofErr w:type="spellEnd"/>
            <w:r w:rsidR="00E41DE1">
              <w:rPr>
                <w:color w:val="000000"/>
                <w:szCs w:val="22"/>
              </w:rPr>
              <w:t xml:space="preserve">         2021-2022</w:t>
            </w:r>
          </w:p>
          <w:p w14:paraId="0DC65BBC" w14:textId="77777777" w:rsidR="00EB1F6D" w:rsidRPr="007A6F7F" w:rsidRDefault="00EB1F6D" w:rsidP="007A6F7F">
            <w:pPr>
              <w:pStyle w:val="a4"/>
              <w:numPr>
                <w:ilvl w:val="0"/>
                <w:numId w:val="16"/>
              </w:numPr>
              <w:tabs>
                <w:tab w:val="clear" w:pos="709"/>
              </w:tabs>
              <w:ind w:left="318" w:hanging="283"/>
              <w:jc w:val="left"/>
              <w:rPr>
                <w:color w:val="000000"/>
                <w:szCs w:val="22"/>
              </w:rPr>
            </w:pPr>
            <w:proofErr w:type="spellStart"/>
            <w:r w:rsidRPr="007A6F7F">
              <w:rPr>
                <w:color w:val="000000"/>
                <w:szCs w:val="22"/>
              </w:rPr>
              <w:t>Registrul</w:t>
            </w:r>
            <w:proofErr w:type="spellEnd"/>
            <w:r w:rsidRPr="007A6F7F">
              <w:rPr>
                <w:color w:val="000000"/>
                <w:szCs w:val="22"/>
              </w:rPr>
              <w:t xml:space="preserve"> </w:t>
            </w:r>
            <w:proofErr w:type="spellStart"/>
            <w:r w:rsidRPr="007A6F7F">
              <w:rPr>
                <w:color w:val="000000"/>
                <w:szCs w:val="22"/>
              </w:rPr>
              <w:t>proceselor-verbale</w:t>
            </w:r>
            <w:proofErr w:type="spellEnd"/>
            <w:r w:rsidRPr="007A6F7F">
              <w:rPr>
                <w:color w:val="000000"/>
                <w:szCs w:val="22"/>
              </w:rPr>
              <w:t xml:space="preserve"> ale </w:t>
            </w:r>
            <w:proofErr w:type="spellStart"/>
            <w:r w:rsidRPr="007A6F7F">
              <w:rPr>
                <w:color w:val="000000"/>
                <w:szCs w:val="22"/>
              </w:rPr>
              <w:t>Comisiei</w:t>
            </w:r>
            <w:proofErr w:type="spellEnd"/>
            <w:r w:rsidRPr="007A6F7F">
              <w:rPr>
                <w:color w:val="000000"/>
                <w:szCs w:val="22"/>
              </w:rPr>
              <w:t xml:space="preserve"> </w:t>
            </w:r>
            <w:proofErr w:type="spellStart"/>
            <w:r w:rsidRPr="007A6F7F">
              <w:rPr>
                <w:color w:val="000000"/>
                <w:szCs w:val="22"/>
              </w:rPr>
              <w:t>multidisciplinare</w:t>
            </w:r>
            <w:proofErr w:type="spellEnd"/>
            <w:r w:rsidRPr="007A6F7F">
              <w:rPr>
                <w:color w:val="000000"/>
                <w:szCs w:val="22"/>
              </w:rPr>
              <w:t>:</w:t>
            </w:r>
          </w:p>
          <w:p w14:paraId="0DB9FE83" w14:textId="77777777" w:rsidR="00EB1F6D" w:rsidRPr="007A6F7F" w:rsidRDefault="00EB1F6D" w:rsidP="00B71D79">
            <w:pPr>
              <w:pStyle w:val="a4"/>
              <w:numPr>
                <w:ilvl w:val="0"/>
                <w:numId w:val="17"/>
              </w:numPr>
              <w:tabs>
                <w:tab w:val="clear" w:pos="709"/>
              </w:tabs>
              <w:ind w:left="317" w:hanging="283"/>
              <w:jc w:val="left"/>
              <w:rPr>
                <w:color w:val="000000"/>
                <w:szCs w:val="22"/>
              </w:rPr>
            </w:pPr>
            <w:proofErr w:type="spellStart"/>
            <w:r w:rsidRPr="007A6F7F">
              <w:rPr>
                <w:color w:val="000000"/>
                <w:szCs w:val="22"/>
              </w:rPr>
              <w:t>Informații</w:t>
            </w:r>
            <w:proofErr w:type="spellEnd"/>
            <w:r w:rsidRPr="007A6F7F">
              <w:rPr>
                <w:color w:val="000000"/>
                <w:szCs w:val="22"/>
              </w:rPr>
              <w:t xml:space="preserve"> </w:t>
            </w:r>
            <w:proofErr w:type="spellStart"/>
            <w:r w:rsidRPr="007A6F7F">
              <w:rPr>
                <w:color w:val="000000"/>
                <w:szCs w:val="22"/>
              </w:rPr>
              <w:t>plasate</w:t>
            </w:r>
            <w:proofErr w:type="spellEnd"/>
            <w:r w:rsidRPr="007A6F7F">
              <w:rPr>
                <w:color w:val="000000"/>
                <w:szCs w:val="22"/>
              </w:rPr>
              <w:t xml:space="preserve"> pe </w:t>
            </w:r>
            <w:proofErr w:type="spellStart"/>
            <w:r w:rsidRPr="007A6F7F">
              <w:rPr>
                <w:color w:val="000000"/>
                <w:szCs w:val="22"/>
              </w:rPr>
              <w:t>panoul</w:t>
            </w:r>
            <w:proofErr w:type="spellEnd"/>
            <w:r w:rsidRPr="007A6F7F">
              <w:rPr>
                <w:color w:val="000000"/>
                <w:szCs w:val="22"/>
              </w:rPr>
              <w:t xml:space="preserve"> de </w:t>
            </w:r>
            <w:proofErr w:type="spellStart"/>
            <w:r w:rsidRPr="007A6F7F">
              <w:rPr>
                <w:color w:val="000000"/>
                <w:szCs w:val="22"/>
              </w:rPr>
              <w:t>anunțuri</w:t>
            </w:r>
            <w:proofErr w:type="spellEnd"/>
            <w:r w:rsidRPr="007A6F7F">
              <w:rPr>
                <w:color w:val="000000"/>
                <w:szCs w:val="22"/>
              </w:rPr>
              <w:t>;</w:t>
            </w:r>
          </w:p>
          <w:p w14:paraId="33659872" w14:textId="77777777" w:rsidR="00E41DE1" w:rsidRPr="00E41DE1" w:rsidRDefault="00E41DE1" w:rsidP="00B71D79">
            <w:pPr>
              <w:pStyle w:val="a4"/>
              <w:numPr>
                <w:ilvl w:val="0"/>
                <w:numId w:val="17"/>
              </w:numPr>
              <w:tabs>
                <w:tab w:val="clear" w:pos="709"/>
              </w:tabs>
              <w:ind w:left="317" w:hanging="283"/>
              <w:jc w:val="left"/>
              <w:rPr>
                <w:color w:val="E36C0A"/>
                <w:szCs w:val="22"/>
              </w:rPr>
            </w:pPr>
            <w:proofErr w:type="spellStart"/>
            <w:r>
              <w:rPr>
                <w:color w:val="000000"/>
                <w:szCs w:val="22"/>
              </w:rPr>
              <w:t>Dosarele</w:t>
            </w:r>
            <w:proofErr w:type="spellEnd"/>
            <w:r>
              <w:rPr>
                <w:color w:val="000000"/>
                <w:szCs w:val="22"/>
              </w:rPr>
              <w:t xml:space="preserve"> </w:t>
            </w:r>
            <w:proofErr w:type="spellStart"/>
            <w:r>
              <w:rPr>
                <w:color w:val="000000"/>
                <w:szCs w:val="22"/>
              </w:rPr>
              <w:t>copiilor</w:t>
            </w:r>
            <w:proofErr w:type="spellEnd"/>
          </w:p>
          <w:p w14:paraId="5B96115F" w14:textId="77777777" w:rsidR="00EB1F6D" w:rsidRPr="007A6F7F" w:rsidRDefault="00976327" w:rsidP="00B71D79">
            <w:pPr>
              <w:pStyle w:val="a4"/>
              <w:numPr>
                <w:ilvl w:val="0"/>
                <w:numId w:val="17"/>
              </w:numPr>
              <w:tabs>
                <w:tab w:val="clear" w:pos="709"/>
              </w:tabs>
              <w:ind w:left="317" w:hanging="283"/>
              <w:jc w:val="left"/>
              <w:rPr>
                <w:color w:val="E36C0A"/>
                <w:szCs w:val="22"/>
              </w:rPr>
            </w:pPr>
            <w:proofErr w:type="spellStart"/>
            <w:r>
              <w:rPr>
                <w:color w:val="000000"/>
                <w:szCs w:val="22"/>
              </w:rPr>
              <w:t>Caiet</w:t>
            </w:r>
            <w:proofErr w:type="spellEnd"/>
            <w:r>
              <w:rPr>
                <w:color w:val="000000"/>
                <w:szCs w:val="22"/>
              </w:rPr>
              <w:t xml:space="preserve"> de </w:t>
            </w:r>
            <w:proofErr w:type="spellStart"/>
            <w:r>
              <w:rPr>
                <w:color w:val="000000"/>
                <w:szCs w:val="22"/>
              </w:rPr>
              <w:t>observări</w:t>
            </w:r>
            <w:proofErr w:type="spellEnd"/>
            <w:r>
              <w:rPr>
                <w:color w:val="000000"/>
                <w:szCs w:val="22"/>
              </w:rPr>
              <w:t xml:space="preserve"> a</w:t>
            </w:r>
            <w:r w:rsidR="00E41DE1">
              <w:rPr>
                <w:color w:val="000000"/>
                <w:szCs w:val="22"/>
              </w:rPr>
              <w:t xml:space="preserve"> </w:t>
            </w:r>
            <w:proofErr w:type="spellStart"/>
            <w:r w:rsidR="00E41DE1">
              <w:rPr>
                <w:color w:val="000000"/>
                <w:szCs w:val="22"/>
              </w:rPr>
              <w:t>educatorului</w:t>
            </w:r>
            <w:proofErr w:type="spellEnd"/>
            <w:r w:rsidR="00EB1F6D" w:rsidRPr="007A6F7F">
              <w:rPr>
                <w:color w:val="000000"/>
                <w:szCs w:val="22"/>
              </w:rPr>
              <w:t>.</w:t>
            </w:r>
          </w:p>
        </w:tc>
      </w:tr>
      <w:tr w:rsidR="00EB1F6D" w:rsidRPr="007A6F7F" w14:paraId="733B2F56" w14:textId="77777777" w:rsidTr="00DF435F">
        <w:tc>
          <w:tcPr>
            <w:tcW w:w="2069" w:type="dxa"/>
          </w:tcPr>
          <w:p w14:paraId="5FE293D5" w14:textId="77777777" w:rsidR="00EB1F6D" w:rsidRPr="007A6F7F" w:rsidRDefault="00EB1F6D" w:rsidP="007A6F7F">
            <w:pPr>
              <w:jc w:val="left"/>
            </w:pPr>
            <w:r w:rsidRPr="007A6F7F">
              <w:lastRenderedPageBreak/>
              <w:t>Constatări</w:t>
            </w:r>
          </w:p>
        </w:tc>
        <w:tc>
          <w:tcPr>
            <w:tcW w:w="7570" w:type="dxa"/>
            <w:gridSpan w:val="3"/>
          </w:tcPr>
          <w:p w14:paraId="124E4CAA" w14:textId="77777777" w:rsidR="005A59BA" w:rsidRPr="007A6F7F" w:rsidRDefault="005A59BA" w:rsidP="007A6F7F">
            <w:pPr>
              <w:jc w:val="left"/>
              <w:rPr>
                <w:rFonts w:eastAsia="Times New Roman"/>
              </w:rPr>
            </w:pPr>
            <w:r w:rsidRPr="007A6F7F">
              <w:t xml:space="preserve">În instituție copiii au acces și beneficiază de servicii de calitate: </w:t>
            </w:r>
          </w:p>
          <w:p w14:paraId="60DFDA04" w14:textId="77777777" w:rsidR="005A59BA" w:rsidRPr="007A6F7F" w:rsidRDefault="005A59BA" w:rsidP="007A6F7F">
            <w:pPr>
              <w:pStyle w:val="a4"/>
              <w:numPr>
                <w:ilvl w:val="0"/>
                <w:numId w:val="2"/>
              </w:numPr>
              <w:tabs>
                <w:tab w:val="clear" w:pos="709"/>
              </w:tabs>
              <w:jc w:val="left"/>
              <w:rPr>
                <w:szCs w:val="22"/>
              </w:rPr>
            </w:pPr>
            <w:r w:rsidRPr="007A6F7F">
              <w:rPr>
                <w:szCs w:val="22"/>
              </w:rPr>
              <w:t xml:space="preserve">de </w:t>
            </w:r>
            <w:proofErr w:type="spellStart"/>
            <w:r w:rsidRPr="007A6F7F">
              <w:rPr>
                <w:szCs w:val="22"/>
              </w:rPr>
              <w:t>dezvoltare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instruire</w:t>
            </w:r>
            <w:proofErr w:type="spellEnd"/>
            <w:r w:rsidRPr="007A6F7F">
              <w:rPr>
                <w:szCs w:val="22"/>
              </w:rPr>
              <w:t xml:space="preserve"> conform </w:t>
            </w:r>
            <w:proofErr w:type="spellStart"/>
            <w:r w:rsidRPr="007A6F7F">
              <w:rPr>
                <w:szCs w:val="22"/>
              </w:rPr>
              <w:t>programului</w:t>
            </w:r>
            <w:proofErr w:type="spellEnd"/>
            <w:r w:rsidRPr="007A6F7F">
              <w:rPr>
                <w:szCs w:val="22"/>
              </w:rPr>
              <w:t xml:space="preserve">-tip cu </w:t>
            </w:r>
            <w:proofErr w:type="spellStart"/>
            <w:r w:rsidRPr="007A6F7F">
              <w:rPr>
                <w:szCs w:val="22"/>
              </w:rPr>
              <w:t>abordări</w:t>
            </w:r>
            <w:proofErr w:type="spellEnd"/>
            <w:r w:rsidRPr="007A6F7F">
              <w:rPr>
                <w:szCs w:val="22"/>
              </w:rPr>
              <w:t xml:space="preserve"> </w:t>
            </w:r>
            <w:proofErr w:type="spellStart"/>
            <w:r w:rsidRPr="007A6F7F">
              <w:rPr>
                <w:szCs w:val="22"/>
              </w:rPr>
              <w:t>individuale</w:t>
            </w:r>
            <w:proofErr w:type="spellEnd"/>
            <w:r w:rsidRPr="007A6F7F">
              <w:rPr>
                <w:szCs w:val="22"/>
              </w:rPr>
              <w:t>;</w:t>
            </w:r>
          </w:p>
          <w:p w14:paraId="06BBB781" w14:textId="77777777" w:rsidR="005A59BA" w:rsidRPr="007A6F7F" w:rsidRDefault="005A59BA" w:rsidP="007A6F7F">
            <w:pPr>
              <w:pStyle w:val="a4"/>
              <w:numPr>
                <w:ilvl w:val="0"/>
                <w:numId w:val="2"/>
              </w:numPr>
              <w:tabs>
                <w:tab w:val="clear" w:pos="709"/>
              </w:tabs>
              <w:jc w:val="left"/>
              <w:rPr>
                <w:szCs w:val="22"/>
              </w:rPr>
            </w:pPr>
            <w:r w:rsidRPr="007A6F7F">
              <w:rPr>
                <w:szCs w:val="22"/>
              </w:rPr>
              <w:t xml:space="preserve">de </w:t>
            </w:r>
            <w:proofErr w:type="spellStart"/>
            <w:r w:rsidRPr="007A6F7F">
              <w:rPr>
                <w:szCs w:val="22"/>
              </w:rPr>
              <w:t>îngrijire</w:t>
            </w:r>
            <w:proofErr w:type="spellEnd"/>
            <w:r w:rsidRPr="007A6F7F">
              <w:rPr>
                <w:szCs w:val="22"/>
              </w:rPr>
              <w:t xml:space="preserve">: </w:t>
            </w:r>
            <w:proofErr w:type="spellStart"/>
            <w:r w:rsidRPr="007A6F7F">
              <w:rPr>
                <w:szCs w:val="22"/>
              </w:rPr>
              <w:t>alimentare</w:t>
            </w:r>
            <w:proofErr w:type="spellEnd"/>
            <w:r w:rsidRPr="007A6F7F">
              <w:rPr>
                <w:szCs w:val="22"/>
              </w:rPr>
              <w:t xml:space="preserve">, </w:t>
            </w:r>
            <w:proofErr w:type="spellStart"/>
            <w:r w:rsidRPr="007A6F7F">
              <w:rPr>
                <w:szCs w:val="22"/>
              </w:rPr>
              <w:t>somn</w:t>
            </w:r>
            <w:proofErr w:type="spellEnd"/>
            <w:r w:rsidRPr="007A6F7F">
              <w:rPr>
                <w:szCs w:val="22"/>
              </w:rPr>
              <w:t xml:space="preserve">, </w:t>
            </w:r>
            <w:proofErr w:type="spellStart"/>
            <w:r w:rsidRPr="007A6F7F">
              <w:rPr>
                <w:szCs w:val="22"/>
              </w:rPr>
              <w:t>supraveghere</w:t>
            </w:r>
            <w:proofErr w:type="spellEnd"/>
            <w:r w:rsidRPr="007A6F7F">
              <w:rPr>
                <w:szCs w:val="22"/>
              </w:rPr>
              <w:t xml:space="preserve">, </w:t>
            </w:r>
            <w:proofErr w:type="spellStart"/>
            <w:r w:rsidRPr="007A6F7F">
              <w:rPr>
                <w:szCs w:val="22"/>
              </w:rPr>
              <w:t>monitorizarea</w:t>
            </w:r>
            <w:proofErr w:type="spellEnd"/>
            <w:r w:rsidRPr="007A6F7F">
              <w:rPr>
                <w:szCs w:val="22"/>
              </w:rPr>
              <w:t xml:space="preserve"> </w:t>
            </w:r>
            <w:proofErr w:type="spellStart"/>
            <w:r w:rsidRPr="007A6F7F">
              <w:rPr>
                <w:szCs w:val="22"/>
              </w:rPr>
              <w:t>stării</w:t>
            </w:r>
            <w:proofErr w:type="spellEnd"/>
            <w:r w:rsidRPr="007A6F7F">
              <w:rPr>
                <w:szCs w:val="22"/>
              </w:rPr>
              <w:t xml:space="preserve"> </w:t>
            </w:r>
            <w:proofErr w:type="spellStart"/>
            <w:r w:rsidRPr="007A6F7F">
              <w:rPr>
                <w:szCs w:val="22"/>
              </w:rPr>
              <w:t>fizice</w:t>
            </w:r>
            <w:proofErr w:type="spellEnd"/>
            <w:r w:rsidRPr="007A6F7F">
              <w:rPr>
                <w:szCs w:val="22"/>
              </w:rPr>
              <w:t xml:space="preserve">, </w:t>
            </w:r>
            <w:proofErr w:type="spellStart"/>
            <w:r w:rsidRPr="007A6F7F">
              <w:rPr>
                <w:szCs w:val="22"/>
              </w:rPr>
              <w:t>acordarea</w:t>
            </w:r>
            <w:proofErr w:type="spellEnd"/>
            <w:r w:rsidRPr="007A6F7F">
              <w:rPr>
                <w:szCs w:val="22"/>
              </w:rPr>
              <w:t xml:space="preserve"> de </w:t>
            </w:r>
            <w:proofErr w:type="spellStart"/>
            <w:r w:rsidRPr="007A6F7F">
              <w:rPr>
                <w:szCs w:val="22"/>
              </w:rPr>
              <w:t>asistență</w:t>
            </w:r>
            <w:proofErr w:type="spellEnd"/>
            <w:r w:rsidRPr="007A6F7F">
              <w:rPr>
                <w:szCs w:val="22"/>
              </w:rPr>
              <w:t xml:space="preserve"> medical </w:t>
            </w:r>
            <w:proofErr w:type="spellStart"/>
            <w:r w:rsidRPr="007A6F7F">
              <w:rPr>
                <w:szCs w:val="22"/>
              </w:rPr>
              <w:t>în</w:t>
            </w:r>
            <w:proofErr w:type="spellEnd"/>
            <w:r w:rsidRPr="007A6F7F">
              <w:rPr>
                <w:szCs w:val="22"/>
              </w:rPr>
              <w:t xml:space="preserve"> </w:t>
            </w:r>
            <w:proofErr w:type="spellStart"/>
            <w:r w:rsidRPr="007A6F7F">
              <w:rPr>
                <w:szCs w:val="22"/>
              </w:rPr>
              <w:t>caz</w:t>
            </w:r>
            <w:proofErr w:type="spellEnd"/>
            <w:r w:rsidRPr="007A6F7F">
              <w:rPr>
                <w:szCs w:val="22"/>
              </w:rPr>
              <w:t xml:space="preserve"> de </w:t>
            </w:r>
            <w:proofErr w:type="spellStart"/>
            <w:r w:rsidRPr="007A6F7F">
              <w:rPr>
                <w:szCs w:val="22"/>
              </w:rPr>
              <w:t>urgență</w:t>
            </w:r>
            <w:proofErr w:type="spellEnd"/>
            <w:r w:rsidRPr="007A6F7F">
              <w:rPr>
                <w:szCs w:val="22"/>
              </w:rPr>
              <w:t>;</w:t>
            </w:r>
          </w:p>
          <w:p w14:paraId="6A7B807D" w14:textId="77777777" w:rsidR="00EB1F6D" w:rsidRDefault="00E41DE1" w:rsidP="007A6F7F">
            <w:pPr>
              <w:pStyle w:val="a4"/>
              <w:numPr>
                <w:ilvl w:val="0"/>
                <w:numId w:val="2"/>
              </w:numPr>
              <w:jc w:val="left"/>
              <w:rPr>
                <w:iCs/>
                <w:sz w:val="24"/>
                <w:szCs w:val="22"/>
              </w:rPr>
            </w:pPr>
            <w:r>
              <w:rPr>
                <w:iCs/>
                <w:sz w:val="24"/>
                <w:szCs w:val="22"/>
              </w:rPr>
              <w:t xml:space="preserve">de </w:t>
            </w:r>
            <w:proofErr w:type="spellStart"/>
            <w:r>
              <w:rPr>
                <w:iCs/>
                <w:sz w:val="24"/>
                <w:szCs w:val="22"/>
              </w:rPr>
              <w:t>sprijin</w:t>
            </w:r>
            <w:proofErr w:type="spellEnd"/>
          </w:p>
          <w:p w14:paraId="1EFD3732" w14:textId="77777777" w:rsidR="00E41DE1" w:rsidRPr="007A6F7F" w:rsidRDefault="00E41DE1" w:rsidP="00E41DE1">
            <w:pPr>
              <w:pStyle w:val="a4"/>
              <w:ind w:left="360"/>
              <w:jc w:val="left"/>
              <w:rPr>
                <w:iCs/>
                <w:sz w:val="24"/>
                <w:szCs w:val="22"/>
              </w:rPr>
            </w:pPr>
          </w:p>
        </w:tc>
      </w:tr>
      <w:tr w:rsidR="00EB1F6D" w:rsidRPr="007A6F7F" w14:paraId="305EC1DF" w14:textId="77777777" w:rsidTr="00DF435F">
        <w:tc>
          <w:tcPr>
            <w:tcW w:w="2069" w:type="dxa"/>
          </w:tcPr>
          <w:p w14:paraId="4093DC98" w14:textId="77777777" w:rsidR="00EB1F6D" w:rsidRPr="007A6F7F" w:rsidRDefault="00EB1F6D" w:rsidP="007A6F7F">
            <w:pPr>
              <w:jc w:val="left"/>
            </w:pPr>
            <w:r w:rsidRPr="007A6F7F">
              <w:t>Pondere și punctaj acordat</w:t>
            </w:r>
          </w:p>
        </w:tc>
        <w:tc>
          <w:tcPr>
            <w:tcW w:w="1475" w:type="dxa"/>
          </w:tcPr>
          <w:p w14:paraId="038291DB" w14:textId="77777777" w:rsidR="00EB1F6D" w:rsidRPr="007A6F7F" w:rsidRDefault="00EB1F6D" w:rsidP="007A6F7F">
            <w:pPr>
              <w:jc w:val="left"/>
            </w:pPr>
            <w:r w:rsidRPr="007A6F7F">
              <w:t>Pondere:</w:t>
            </w:r>
            <w:r w:rsidRPr="007A6F7F">
              <w:rPr>
                <w:bCs/>
              </w:rPr>
              <w:t>2</w:t>
            </w:r>
          </w:p>
        </w:tc>
        <w:tc>
          <w:tcPr>
            <w:tcW w:w="3827" w:type="dxa"/>
          </w:tcPr>
          <w:p w14:paraId="432241D8" w14:textId="77777777" w:rsidR="00EB1F6D" w:rsidRPr="007A6F7F" w:rsidRDefault="00EB1F6D" w:rsidP="007A6F7F">
            <w:pPr>
              <w:jc w:val="left"/>
            </w:pPr>
            <w:r w:rsidRPr="007A6F7F">
              <w:t>Autoevaluare conform criteriilor: -</w:t>
            </w:r>
            <w:r w:rsidR="00C272AC" w:rsidRPr="007A6F7F">
              <w:t>0,5</w:t>
            </w:r>
          </w:p>
        </w:tc>
        <w:tc>
          <w:tcPr>
            <w:tcW w:w="2268" w:type="dxa"/>
          </w:tcPr>
          <w:p w14:paraId="1444D9A8" w14:textId="77777777" w:rsidR="00EB1F6D" w:rsidRPr="007A6F7F" w:rsidRDefault="00EB1F6D" w:rsidP="007A6F7F">
            <w:pPr>
              <w:jc w:val="left"/>
            </w:pPr>
            <w:r w:rsidRPr="007A6F7F">
              <w:t xml:space="preserve">Punctaj acordat: - </w:t>
            </w:r>
            <w:r w:rsidR="00C272AC" w:rsidRPr="007A6F7F">
              <w:t>1,0</w:t>
            </w:r>
          </w:p>
        </w:tc>
      </w:tr>
      <w:tr w:rsidR="00EB1F6D" w:rsidRPr="007A6F7F" w14:paraId="182A0899" w14:textId="77777777" w:rsidTr="00DF435F">
        <w:tc>
          <w:tcPr>
            <w:tcW w:w="7371" w:type="dxa"/>
            <w:gridSpan w:val="3"/>
          </w:tcPr>
          <w:p w14:paraId="3E40588F" w14:textId="77777777" w:rsidR="00EB1F6D" w:rsidRPr="007A6F7F" w:rsidRDefault="00EB1F6D" w:rsidP="007A6F7F">
            <w:pPr>
              <w:jc w:val="left"/>
              <w:rPr>
                <w:b/>
                <w:bCs/>
              </w:rPr>
            </w:pPr>
            <w:r w:rsidRPr="007A6F7F">
              <w:rPr>
                <w:b/>
                <w:bCs/>
              </w:rPr>
              <w:t>Total standard</w:t>
            </w:r>
          </w:p>
        </w:tc>
        <w:tc>
          <w:tcPr>
            <w:tcW w:w="2268" w:type="dxa"/>
          </w:tcPr>
          <w:p w14:paraId="459249E7" w14:textId="77777777" w:rsidR="00EB1F6D" w:rsidRPr="007A6F7F" w:rsidRDefault="00B415E4" w:rsidP="007A6F7F">
            <w:pPr>
              <w:jc w:val="left"/>
              <w:rPr>
                <w:b/>
                <w:bCs/>
              </w:rPr>
            </w:pPr>
            <w:r w:rsidRPr="007A6F7F">
              <w:rPr>
                <w:b/>
                <w:bCs/>
              </w:rPr>
              <w:t>2,25</w:t>
            </w:r>
          </w:p>
        </w:tc>
      </w:tr>
    </w:tbl>
    <w:p w14:paraId="1F989BB8" w14:textId="77777777" w:rsidR="00C86EAE" w:rsidRPr="007A6F7F" w:rsidRDefault="00C86EAE" w:rsidP="007A6F7F">
      <w:pPr>
        <w:jc w:val="left"/>
      </w:pPr>
    </w:p>
    <w:p w14:paraId="3C9A95EB" w14:textId="77777777" w:rsidR="00C86EAE" w:rsidRPr="007A6F7F" w:rsidRDefault="00C86EAE" w:rsidP="007A6F7F">
      <w:pPr>
        <w:pStyle w:val="2"/>
        <w:jc w:val="left"/>
        <w:rPr>
          <w:rFonts w:ascii="Times New Roman" w:hAnsi="Times New Roman"/>
          <w:lang w:val="en-US"/>
        </w:rPr>
      </w:pPr>
      <w:bookmarkStart w:id="9" w:name="_Toc46741865"/>
      <w:bookmarkStart w:id="10" w:name="_Toc48389083"/>
      <w:r w:rsidRPr="007A6F7F">
        <w:rPr>
          <w:rFonts w:ascii="Times New Roman" w:hAnsi="Times New Roman"/>
          <w:lang w:val="en-US"/>
        </w:rPr>
        <w:t xml:space="preserve">Standard 1.3. </w:t>
      </w:r>
      <w:proofErr w:type="spellStart"/>
      <w:r w:rsidRPr="007A6F7F">
        <w:rPr>
          <w:rFonts w:ascii="Times New Roman" w:hAnsi="Times New Roman"/>
          <w:lang w:val="en-US"/>
        </w:rPr>
        <w:t>Instituția</w:t>
      </w:r>
      <w:proofErr w:type="spellEnd"/>
      <w:r w:rsidRPr="007A6F7F">
        <w:rPr>
          <w:rFonts w:ascii="Times New Roman" w:hAnsi="Times New Roman"/>
          <w:lang w:val="en-US"/>
        </w:rPr>
        <w:t xml:space="preserve"> de </w:t>
      </w:r>
      <w:proofErr w:type="spellStart"/>
      <w:r w:rsidRPr="007A6F7F">
        <w:rPr>
          <w:rFonts w:ascii="Times New Roman" w:hAnsi="Times New Roman"/>
          <w:lang w:val="en-US"/>
        </w:rPr>
        <w:t>învățământoferăservicii</w:t>
      </w:r>
      <w:proofErr w:type="spellEnd"/>
      <w:r w:rsidRPr="007A6F7F">
        <w:rPr>
          <w:rFonts w:ascii="Times New Roman" w:hAnsi="Times New Roman"/>
          <w:lang w:val="en-US"/>
        </w:rPr>
        <w:t xml:space="preserve"> de </w:t>
      </w:r>
      <w:proofErr w:type="spellStart"/>
      <w:r w:rsidRPr="007A6F7F">
        <w:rPr>
          <w:rFonts w:ascii="Times New Roman" w:hAnsi="Times New Roman"/>
          <w:lang w:val="en-US"/>
        </w:rPr>
        <w:t>suportpentrupromovareaunui</w:t>
      </w:r>
      <w:proofErr w:type="spellEnd"/>
      <w:r w:rsidRPr="007A6F7F">
        <w:rPr>
          <w:rFonts w:ascii="Times New Roman" w:hAnsi="Times New Roman"/>
          <w:lang w:val="en-US"/>
        </w:rPr>
        <w:t xml:space="preserve"> mod </w:t>
      </w:r>
      <w:proofErr w:type="spellStart"/>
      <w:r w:rsidRPr="007A6F7F">
        <w:rPr>
          <w:rFonts w:ascii="Times New Roman" w:hAnsi="Times New Roman"/>
          <w:lang w:val="en-US"/>
        </w:rPr>
        <w:t>sănătos</w:t>
      </w:r>
      <w:proofErr w:type="spellEnd"/>
      <w:r w:rsidRPr="007A6F7F">
        <w:rPr>
          <w:rFonts w:ascii="Times New Roman" w:hAnsi="Times New Roman"/>
          <w:lang w:val="en-US"/>
        </w:rPr>
        <w:t xml:space="preserve"> de </w:t>
      </w:r>
      <w:proofErr w:type="spellStart"/>
      <w:r w:rsidRPr="007A6F7F">
        <w:rPr>
          <w:rFonts w:ascii="Times New Roman" w:hAnsi="Times New Roman"/>
          <w:lang w:val="en-US"/>
        </w:rPr>
        <w:t>viață</w:t>
      </w:r>
      <w:bookmarkEnd w:id="9"/>
      <w:bookmarkEnd w:id="10"/>
      <w:proofErr w:type="spellEnd"/>
    </w:p>
    <w:p w14:paraId="11763B6E"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Management</w:t>
      </w:r>
    </w:p>
    <w:p w14:paraId="7FD2A361" w14:textId="77777777" w:rsidR="00C86EAE" w:rsidRPr="007A6F7F" w:rsidRDefault="00C86EAE" w:rsidP="007A6F7F">
      <w:pPr>
        <w:jc w:val="left"/>
        <w:rPr>
          <w:lang w:val="en-US"/>
        </w:rPr>
      </w:pPr>
      <w:r w:rsidRPr="007A6F7F">
        <w:rPr>
          <w:b/>
          <w:bCs/>
          <w:lang w:val="en-US"/>
        </w:rPr>
        <w:t>Indicator 1.3.1.</w:t>
      </w:r>
      <w:r w:rsidRPr="007A6F7F">
        <w:rPr>
          <w:lang w:val="en-US"/>
        </w:rPr>
        <w:t xml:space="preserve">Colaborarea cu </w:t>
      </w:r>
      <w:proofErr w:type="spellStart"/>
      <w:r w:rsidRPr="007A6F7F">
        <w:rPr>
          <w:lang w:val="en-US"/>
        </w:rPr>
        <w:t>familiile</w:t>
      </w:r>
      <w:proofErr w:type="spellEnd"/>
      <w:r w:rsidRPr="007A6F7F">
        <w:rPr>
          <w:lang w:val="en-US"/>
        </w:rPr>
        <w:t xml:space="preserve">, cu </w:t>
      </w:r>
      <w:proofErr w:type="spellStart"/>
      <w:r w:rsidRPr="007A6F7F">
        <w:rPr>
          <w:lang w:val="en-US"/>
        </w:rPr>
        <w:t>serviciile</w:t>
      </w:r>
      <w:proofErr w:type="spellEnd"/>
      <w:r w:rsidR="00E41DE1">
        <w:rPr>
          <w:lang w:val="en-US"/>
        </w:rPr>
        <w:t xml:space="preserve"> </w:t>
      </w:r>
      <w:proofErr w:type="spellStart"/>
      <w:r w:rsidRPr="007A6F7F">
        <w:rPr>
          <w:lang w:val="en-US"/>
        </w:rPr>
        <w:t>publice</w:t>
      </w:r>
      <w:proofErr w:type="spellEnd"/>
      <w:r w:rsidRPr="007A6F7F">
        <w:rPr>
          <w:lang w:val="en-US"/>
        </w:rPr>
        <w:t xml:space="preserve"> de </w:t>
      </w:r>
      <w:proofErr w:type="spellStart"/>
      <w:r w:rsidRPr="007A6F7F">
        <w:rPr>
          <w:lang w:val="en-US"/>
        </w:rPr>
        <w:t>sănătate</w:t>
      </w:r>
      <w:proofErr w:type="spellEnd"/>
      <w:r w:rsidR="00E41DE1">
        <w:rPr>
          <w:lang w:val="en-US"/>
        </w:rPr>
        <w:t xml:space="preserve"> </w:t>
      </w:r>
      <w:proofErr w:type="spellStart"/>
      <w:r w:rsidRPr="007A6F7F">
        <w:rPr>
          <w:lang w:val="en-US"/>
        </w:rPr>
        <w:t>și</w:t>
      </w:r>
      <w:proofErr w:type="spellEnd"/>
      <w:r w:rsidR="00E41DE1">
        <w:rPr>
          <w:lang w:val="en-US"/>
        </w:rPr>
        <w:t xml:space="preserve"> </w:t>
      </w:r>
      <w:proofErr w:type="spellStart"/>
      <w:r w:rsidRPr="007A6F7F">
        <w:rPr>
          <w:lang w:val="en-US"/>
        </w:rPr>
        <w:t>alte</w:t>
      </w:r>
      <w:proofErr w:type="spellEnd"/>
      <w:r w:rsidR="00E41DE1">
        <w:rPr>
          <w:lang w:val="en-US"/>
        </w:rPr>
        <w:t xml:space="preserve"> </w:t>
      </w:r>
      <w:proofErr w:type="spellStart"/>
      <w:r w:rsidRPr="007A6F7F">
        <w:rPr>
          <w:lang w:val="en-US"/>
        </w:rPr>
        <w:t>instituții</w:t>
      </w:r>
      <w:proofErr w:type="spellEnd"/>
      <w:r w:rsidRPr="007A6F7F">
        <w:rPr>
          <w:lang w:val="en-US"/>
        </w:rPr>
        <w:t xml:space="preserve"> cu </w:t>
      </w:r>
      <w:proofErr w:type="spellStart"/>
      <w:r w:rsidRPr="007A6F7F">
        <w:rPr>
          <w:lang w:val="en-US"/>
        </w:rPr>
        <w:t>atribuții</w:t>
      </w:r>
      <w:proofErr w:type="spellEnd"/>
      <w:r w:rsidR="00E41DE1">
        <w:rPr>
          <w:lang w:val="en-US"/>
        </w:rPr>
        <w:t xml:space="preserve"> </w:t>
      </w:r>
      <w:proofErr w:type="spellStart"/>
      <w:r w:rsidRPr="007A6F7F">
        <w:rPr>
          <w:lang w:val="en-US"/>
        </w:rPr>
        <w:t>legale</w:t>
      </w:r>
      <w:proofErr w:type="spellEnd"/>
      <w:r w:rsidR="00E41DE1">
        <w:rPr>
          <w:lang w:val="en-US"/>
        </w:rPr>
        <w:t xml:space="preserve"> </w:t>
      </w:r>
      <w:proofErr w:type="spellStart"/>
      <w:r w:rsidRPr="007A6F7F">
        <w:rPr>
          <w:lang w:val="en-US"/>
        </w:rPr>
        <w:t>în</w:t>
      </w:r>
      <w:proofErr w:type="spellEnd"/>
      <w:r w:rsidR="00E41DE1">
        <w:rPr>
          <w:lang w:val="en-US"/>
        </w:rPr>
        <w:t xml:space="preserve"> </w:t>
      </w:r>
      <w:proofErr w:type="spellStart"/>
      <w:r w:rsidRPr="007A6F7F">
        <w:rPr>
          <w:lang w:val="en-US"/>
        </w:rPr>
        <w:t>acest</w:t>
      </w:r>
      <w:proofErr w:type="spellEnd"/>
      <w:r w:rsidR="00E41DE1">
        <w:rPr>
          <w:lang w:val="en-US"/>
        </w:rPr>
        <w:t xml:space="preserve"> </w:t>
      </w:r>
      <w:proofErr w:type="spellStart"/>
      <w:r w:rsidRPr="007A6F7F">
        <w:rPr>
          <w:lang w:val="en-US"/>
        </w:rPr>
        <w:t>sens</w:t>
      </w:r>
      <w:proofErr w:type="spellEnd"/>
      <w:r w:rsidR="00E41DE1">
        <w:rPr>
          <w:lang w:val="en-US"/>
        </w:rPr>
        <w:t xml:space="preserve"> </w:t>
      </w:r>
      <w:proofErr w:type="spellStart"/>
      <w:r w:rsidRPr="007A6F7F">
        <w:rPr>
          <w:lang w:val="en-US"/>
        </w:rPr>
        <w:t>în</w:t>
      </w:r>
      <w:proofErr w:type="spellEnd"/>
      <w:r w:rsidR="00E41DE1">
        <w:rPr>
          <w:lang w:val="en-US"/>
        </w:rPr>
        <w:t xml:space="preserve"> </w:t>
      </w:r>
      <w:proofErr w:type="spellStart"/>
      <w:r w:rsidRPr="007A6F7F">
        <w:rPr>
          <w:lang w:val="en-US"/>
        </w:rPr>
        <w:t>promovarea</w:t>
      </w:r>
      <w:proofErr w:type="spellEnd"/>
      <w:r w:rsidR="00E41DE1">
        <w:rPr>
          <w:lang w:val="en-US"/>
        </w:rPr>
        <w:t xml:space="preserve"> </w:t>
      </w:r>
      <w:proofErr w:type="spellStart"/>
      <w:r w:rsidRPr="007A6F7F">
        <w:rPr>
          <w:lang w:val="en-US"/>
        </w:rPr>
        <w:t>valorii</w:t>
      </w:r>
      <w:proofErr w:type="spellEnd"/>
      <w:r w:rsidR="00E41DE1">
        <w:rPr>
          <w:lang w:val="en-US"/>
        </w:rPr>
        <w:t xml:space="preserve"> </w:t>
      </w:r>
      <w:proofErr w:type="spellStart"/>
      <w:r w:rsidRPr="007A6F7F">
        <w:rPr>
          <w:lang w:val="en-US"/>
        </w:rPr>
        <w:t>sănătății</w:t>
      </w:r>
      <w:proofErr w:type="spellEnd"/>
      <w:r w:rsidR="00E41DE1">
        <w:rPr>
          <w:lang w:val="en-US"/>
        </w:rPr>
        <w:t xml:space="preserve"> </w:t>
      </w:r>
      <w:proofErr w:type="spellStart"/>
      <w:r w:rsidRPr="007A6F7F">
        <w:rPr>
          <w:lang w:val="en-US"/>
        </w:rPr>
        <w:t>fizice</w:t>
      </w:r>
      <w:proofErr w:type="spellEnd"/>
      <w:r w:rsidR="00E41DE1">
        <w:rPr>
          <w:lang w:val="en-US"/>
        </w:rPr>
        <w:t xml:space="preserve"> </w:t>
      </w:r>
      <w:proofErr w:type="spellStart"/>
      <w:r w:rsidRPr="007A6F7F">
        <w:rPr>
          <w:lang w:val="en-US"/>
        </w:rPr>
        <w:t>și</w:t>
      </w:r>
      <w:proofErr w:type="spellEnd"/>
      <w:r w:rsidR="00E41DE1">
        <w:rPr>
          <w:lang w:val="en-US"/>
        </w:rPr>
        <w:t xml:space="preserve"> </w:t>
      </w:r>
      <w:proofErr w:type="spellStart"/>
      <w:r w:rsidRPr="007A6F7F">
        <w:rPr>
          <w:lang w:val="en-US"/>
        </w:rPr>
        <w:t>mintale</w:t>
      </w:r>
      <w:proofErr w:type="spellEnd"/>
      <w:r w:rsidRPr="007A6F7F">
        <w:rPr>
          <w:lang w:val="en-US"/>
        </w:rPr>
        <w:t xml:space="preserve"> a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Pr="007A6F7F">
        <w:rPr>
          <w:lang w:val="en-US"/>
        </w:rPr>
        <w:t xml:space="preserve">, </w:t>
      </w:r>
      <w:proofErr w:type="spellStart"/>
      <w:r w:rsidRPr="007A6F7F">
        <w:rPr>
          <w:lang w:val="en-US"/>
        </w:rPr>
        <w:t>în</w:t>
      </w:r>
      <w:proofErr w:type="spellEnd"/>
      <w:r w:rsidR="00E41DE1">
        <w:rPr>
          <w:lang w:val="en-US"/>
        </w:rPr>
        <w:t xml:space="preserve"> </w:t>
      </w:r>
      <w:proofErr w:type="spellStart"/>
      <w:r w:rsidRPr="007A6F7F">
        <w:rPr>
          <w:lang w:val="en-US"/>
        </w:rPr>
        <w:t>promovarea</w:t>
      </w:r>
      <w:proofErr w:type="spellEnd"/>
      <w:r w:rsidR="00E41DE1">
        <w:rPr>
          <w:lang w:val="en-US"/>
        </w:rPr>
        <w:t xml:space="preserve"> </w:t>
      </w:r>
      <w:proofErr w:type="spellStart"/>
      <w:r w:rsidRPr="007A6F7F">
        <w:rPr>
          <w:lang w:val="en-US"/>
        </w:rPr>
        <w:t>stilului</w:t>
      </w:r>
      <w:proofErr w:type="spellEnd"/>
      <w:r w:rsidR="00E41DE1">
        <w:rPr>
          <w:lang w:val="en-US"/>
        </w:rPr>
        <w:t xml:space="preserve"> </w:t>
      </w:r>
      <w:proofErr w:type="spellStart"/>
      <w:r w:rsidRPr="007A6F7F">
        <w:rPr>
          <w:lang w:val="en-US"/>
        </w:rPr>
        <w:t>sănătos</w:t>
      </w:r>
      <w:proofErr w:type="spellEnd"/>
      <w:r w:rsidRPr="007A6F7F">
        <w:rPr>
          <w:lang w:val="en-US"/>
        </w:rPr>
        <w:t xml:space="preserve"> de </w:t>
      </w:r>
      <w:proofErr w:type="spellStart"/>
      <w:r w:rsidRPr="007A6F7F">
        <w:rPr>
          <w:lang w:val="en-US"/>
        </w:rPr>
        <w:t>viață</w:t>
      </w:r>
      <w:proofErr w:type="spellEnd"/>
      <w:r w:rsidR="00E41DE1">
        <w:rPr>
          <w:lang w:val="en-US"/>
        </w:rPr>
        <w:t xml:space="preserve"> </w:t>
      </w:r>
      <w:proofErr w:type="spellStart"/>
      <w:r w:rsidRPr="007A6F7F">
        <w:rPr>
          <w:lang w:val="en-US"/>
        </w:rPr>
        <w:t>în</w:t>
      </w:r>
      <w:proofErr w:type="spellEnd"/>
      <w:r w:rsidR="00E41DE1">
        <w:rPr>
          <w:lang w:val="en-US"/>
        </w:rPr>
        <w:t xml:space="preserve"> </w:t>
      </w:r>
      <w:proofErr w:type="spellStart"/>
      <w:r w:rsidRPr="007A6F7F">
        <w:rPr>
          <w:lang w:val="en-US"/>
        </w:rPr>
        <w:t>instituție</w:t>
      </w:r>
      <w:proofErr w:type="spellEnd"/>
      <w:r w:rsidR="00E41DE1">
        <w:rPr>
          <w:lang w:val="en-US"/>
        </w:rPr>
        <w:t xml:space="preserve"> </w:t>
      </w:r>
      <w:proofErr w:type="spellStart"/>
      <w:r w:rsidRPr="007A6F7F">
        <w:rPr>
          <w:lang w:val="en-US"/>
        </w:rPr>
        <w:t>și</w:t>
      </w:r>
      <w:proofErr w:type="spellEnd"/>
      <w:r w:rsidR="00E41DE1">
        <w:rPr>
          <w:lang w:val="en-US"/>
        </w:rPr>
        <w:t xml:space="preserve"> </w:t>
      </w:r>
      <w:proofErr w:type="spellStart"/>
      <w:r w:rsidRPr="007A6F7F">
        <w:rPr>
          <w:lang w:val="en-US"/>
        </w:rPr>
        <w:t>în</w:t>
      </w:r>
      <w:proofErr w:type="spellEnd"/>
      <w:r w:rsidR="00E41DE1">
        <w:rPr>
          <w:lang w:val="en-US"/>
        </w:rPr>
        <w:t xml:space="preserve"> </w:t>
      </w:r>
      <w:proofErr w:type="spellStart"/>
      <w:r w:rsidRPr="007A6F7F">
        <w:rPr>
          <w:lang w:val="en-US"/>
        </w:rPr>
        <w:t>comunitate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74122784" w14:textId="77777777" w:rsidTr="00DF435F">
        <w:tc>
          <w:tcPr>
            <w:tcW w:w="2069" w:type="dxa"/>
          </w:tcPr>
          <w:p w14:paraId="4ED2B7D3" w14:textId="77777777" w:rsidR="00C86EAE" w:rsidRPr="007A6F7F" w:rsidRDefault="00C86EAE" w:rsidP="007A6F7F">
            <w:pPr>
              <w:jc w:val="left"/>
            </w:pPr>
            <w:r w:rsidRPr="007A6F7F">
              <w:t xml:space="preserve">Dovezi </w:t>
            </w:r>
          </w:p>
        </w:tc>
        <w:tc>
          <w:tcPr>
            <w:tcW w:w="7570" w:type="dxa"/>
            <w:gridSpan w:val="3"/>
          </w:tcPr>
          <w:p w14:paraId="04E2EF99" w14:textId="77777777" w:rsidR="00C51267" w:rsidRPr="00B44554" w:rsidRDefault="00C51267" w:rsidP="00B71D79">
            <w:pPr>
              <w:pStyle w:val="a4"/>
              <w:numPr>
                <w:ilvl w:val="0"/>
                <w:numId w:val="18"/>
              </w:numPr>
              <w:jc w:val="left"/>
              <w:rPr>
                <w:iCs/>
                <w:szCs w:val="22"/>
              </w:rPr>
            </w:pPr>
            <w:proofErr w:type="spellStart"/>
            <w:r w:rsidRPr="00B44554">
              <w:rPr>
                <w:szCs w:val="22"/>
              </w:rPr>
              <w:t>Regulamentul</w:t>
            </w:r>
            <w:proofErr w:type="spellEnd"/>
            <w:r w:rsidRPr="00B44554">
              <w:rPr>
                <w:szCs w:val="22"/>
              </w:rPr>
              <w:t xml:space="preserve"> de </w:t>
            </w:r>
            <w:proofErr w:type="spellStart"/>
            <w:r w:rsidRPr="00B44554">
              <w:rPr>
                <w:szCs w:val="22"/>
              </w:rPr>
              <w:t>organizare</w:t>
            </w:r>
            <w:proofErr w:type="spellEnd"/>
            <w:r w:rsidRPr="00B44554">
              <w:rPr>
                <w:szCs w:val="22"/>
              </w:rPr>
              <w:t xml:space="preserve"> </w:t>
            </w:r>
            <w:proofErr w:type="spellStart"/>
            <w:r w:rsidRPr="00B44554">
              <w:rPr>
                <w:szCs w:val="22"/>
              </w:rPr>
              <w:t>și</w:t>
            </w:r>
            <w:proofErr w:type="spellEnd"/>
            <w:r w:rsidRPr="00B44554">
              <w:rPr>
                <w:szCs w:val="22"/>
              </w:rPr>
              <w:t xml:space="preserve"> </w:t>
            </w:r>
            <w:proofErr w:type="spellStart"/>
            <w:r w:rsidRPr="00B44554">
              <w:rPr>
                <w:szCs w:val="22"/>
              </w:rPr>
              <w:t>funcționare</w:t>
            </w:r>
            <w:proofErr w:type="spellEnd"/>
            <w:r w:rsidRPr="00B44554">
              <w:rPr>
                <w:szCs w:val="22"/>
              </w:rPr>
              <w:t xml:space="preserve"> a </w:t>
            </w:r>
            <w:proofErr w:type="spellStart"/>
            <w:r w:rsidRPr="00B44554">
              <w:rPr>
                <w:szCs w:val="22"/>
              </w:rPr>
              <w:t>gr</w:t>
            </w:r>
            <w:r w:rsidR="003A20E5" w:rsidRPr="00B44554">
              <w:rPr>
                <w:szCs w:val="22"/>
              </w:rPr>
              <w:t>ădiniței-creșă</w:t>
            </w:r>
            <w:proofErr w:type="spellEnd"/>
            <w:r w:rsidR="003A20E5" w:rsidRPr="00B44554">
              <w:rPr>
                <w:szCs w:val="22"/>
              </w:rPr>
              <w:t xml:space="preserve"> de </w:t>
            </w:r>
            <w:proofErr w:type="spellStart"/>
            <w:r w:rsidR="003A20E5" w:rsidRPr="00B44554">
              <w:rPr>
                <w:szCs w:val="22"/>
              </w:rPr>
              <w:t>copii</w:t>
            </w:r>
            <w:proofErr w:type="spellEnd"/>
            <w:r w:rsidR="003A20E5" w:rsidRPr="00B44554">
              <w:rPr>
                <w:szCs w:val="22"/>
              </w:rPr>
              <w:t xml:space="preserve"> nr.1„Poienița </w:t>
            </w:r>
            <w:proofErr w:type="spellStart"/>
            <w:r w:rsidR="003A20E5" w:rsidRPr="00B44554">
              <w:rPr>
                <w:szCs w:val="22"/>
              </w:rPr>
              <w:t>veselă</w:t>
            </w:r>
            <w:proofErr w:type="spellEnd"/>
            <w:r w:rsidRPr="00B44554">
              <w:rPr>
                <w:szCs w:val="22"/>
              </w:rPr>
              <w:t xml:space="preserve">”, </w:t>
            </w:r>
            <w:proofErr w:type="spellStart"/>
            <w:r w:rsidRPr="00B44554">
              <w:rPr>
                <w:szCs w:val="22"/>
              </w:rPr>
              <w:t>cap.X</w:t>
            </w:r>
            <w:proofErr w:type="spellEnd"/>
            <w:r w:rsidRPr="00B44554">
              <w:rPr>
                <w:szCs w:val="22"/>
              </w:rPr>
              <w:t xml:space="preserve">: </w:t>
            </w:r>
            <w:proofErr w:type="spellStart"/>
            <w:r w:rsidRPr="00B44554">
              <w:rPr>
                <w:szCs w:val="22"/>
              </w:rPr>
              <w:t>Participanții</w:t>
            </w:r>
            <w:proofErr w:type="spellEnd"/>
            <w:r w:rsidRPr="00B44554">
              <w:rPr>
                <w:szCs w:val="22"/>
              </w:rPr>
              <w:t xml:space="preserve"> </w:t>
            </w:r>
            <w:proofErr w:type="spellStart"/>
            <w:r w:rsidRPr="00B44554">
              <w:rPr>
                <w:szCs w:val="22"/>
              </w:rPr>
              <w:t>procesului</w:t>
            </w:r>
            <w:proofErr w:type="spellEnd"/>
            <w:r w:rsidRPr="00B44554">
              <w:rPr>
                <w:szCs w:val="22"/>
              </w:rPr>
              <w:t xml:space="preserve"> socio-</w:t>
            </w:r>
            <w:proofErr w:type="spellStart"/>
            <w:r w:rsidRPr="00B44554">
              <w:rPr>
                <w:szCs w:val="22"/>
              </w:rPr>
              <w:t>educațional</w:t>
            </w:r>
            <w:proofErr w:type="spellEnd"/>
            <w:r w:rsidRPr="00B44554">
              <w:rPr>
                <w:szCs w:val="22"/>
              </w:rPr>
              <w:t xml:space="preserve"> </w:t>
            </w:r>
          </w:p>
          <w:p w14:paraId="110E812C" w14:textId="77777777" w:rsidR="00C51267" w:rsidRPr="00B44554" w:rsidRDefault="00C51267" w:rsidP="00B71D79">
            <w:pPr>
              <w:pStyle w:val="a4"/>
              <w:numPr>
                <w:ilvl w:val="0"/>
                <w:numId w:val="18"/>
              </w:numPr>
              <w:tabs>
                <w:tab w:val="clear" w:pos="709"/>
              </w:tabs>
              <w:jc w:val="left"/>
              <w:rPr>
                <w:rFonts w:eastAsia="Times New Roman"/>
                <w:szCs w:val="22"/>
              </w:rPr>
            </w:pPr>
            <w:proofErr w:type="spellStart"/>
            <w:r w:rsidRPr="00B44554">
              <w:rPr>
                <w:szCs w:val="22"/>
              </w:rPr>
              <w:t>Planul</w:t>
            </w:r>
            <w:proofErr w:type="spellEnd"/>
            <w:r w:rsidRPr="00B44554">
              <w:rPr>
                <w:szCs w:val="22"/>
              </w:rPr>
              <w:t xml:space="preserve"> de </w:t>
            </w:r>
            <w:proofErr w:type="spellStart"/>
            <w:r w:rsidRPr="00B44554">
              <w:rPr>
                <w:szCs w:val="22"/>
              </w:rPr>
              <w:t>dezvoltare</w:t>
            </w:r>
            <w:proofErr w:type="spellEnd"/>
            <w:r w:rsidRPr="00B44554">
              <w:rPr>
                <w:szCs w:val="22"/>
              </w:rPr>
              <w:t xml:space="preserve"> </w:t>
            </w:r>
            <w:proofErr w:type="spellStart"/>
            <w:r w:rsidRPr="00B44554">
              <w:rPr>
                <w:szCs w:val="22"/>
              </w:rPr>
              <w:t>instituțională</w:t>
            </w:r>
            <w:proofErr w:type="spellEnd"/>
            <w:r w:rsidRPr="00B44554">
              <w:rPr>
                <w:szCs w:val="22"/>
              </w:rPr>
              <w:t xml:space="preserve"> </w:t>
            </w:r>
            <w:proofErr w:type="spellStart"/>
            <w:r w:rsidRPr="00B44554">
              <w:rPr>
                <w:szCs w:val="22"/>
              </w:rPr>
              <w:t>pentru</w:t>
            </w:r>
            <w:proofErr w:type="spellEnd"/>
            <w:r w:rsidRPr="00B44554">
              <w:rPr>
                <w:szCs w:val="22"/>
              </w:rPr>
              <w:t xml:space="preserve"> </w:t>
            </w:r>
            <w:proofErr w:type="spellStart"/>
            <w:r w:rsidRPr="00B44554">
              <w:rPr>
                <w:szCs w:val="22"/>
              </w:rPr>
              <w:t>anii</w:t>
            </w:r>
            <w:proofErr w:type="spellEnd"/>
            <w:r w:rsidRPr="00B44554">
              <w:rPr>
                <w:szCs w:val="22"/>
              </w:rPr>
              <w:t xml:space="preserve"> 2018-2023 Componenta</w:t>
            </w:r>
            <w:r w:rsidRPr="00B44554">
              <w:rPr>
                <w:rFonts w:eastAsia="Times New Roman"/>
                <w:szCs w:val="22"/>
              </w:rPr>
              <w:t xml:space="preserve"> </w:t>
            </w:r>
            <w:proofErr w:type="spellStart"/>
            <w:r w:rsidRPr="00B44554">
              <w:rPr>
                <w:rFonts w:eastAsia="Times New Roman"/>
                <w:szCs w:val="22"/>
              </w:rPr>
              <w:t>Relații</w:t>
            </w:r>
            <w:proofErr w:type="spellEnd"/>
            <w:r w:rsidRPr="00B44554">
              <w:rPr>
                <w:rFonts w:eastAsia="Times New Roman"/>
                <w:szCs w:val="22"/>
              </w:rPr>
              <w:t xml:space="preserve"> cu </w:t>
            </w:r>
            <w:proofErr w:type="spellStart"/>
            <w:r w:rsidRPr="00B44554">
              <w:rPr>
                <w:rFonts w:eastAsia="Times New Roman"/>
                <w:szCs w:val="22"/>
              </w:rPr>
              <w:t>comunitatea</w:t>
            </w:r>
            <w:proofErr w:type="spellEnd"/>
            <w:r w:rsidRPr="00B44554">
              <w:rPr>
                <w:rFonts w:eastAsia="Times New Roman"/>
                <w:szCs w:val="22"/>
              </w:rPr>
              <w:t>;</w:t>
            </w:r>
          </w:p>
          <w:p w14:paraId="747E3E7C" w14:textId="77777777" w:rsidR="00C51267" w:rsidRPr="00B44554" w:rsidRDefault="00C51267" w:rsidP="00B71D79">
            <w:pPr>
              <w:widowControl w:val="0"/>
              <w:numPr>
                <w:ilvl w:val="0"/>
                <w:numId w:val="18"/>
              </w:numPr>
              <w:contextualSpacing/>
              <w:jc w:val="left"/>
              <w:rPr>
                <w:rFonts w:eastAsia="Times New Roman"/>
                <w:sz w:val="22"/>
              </w:rPr>
            </w:pPr>
            <w:r w:rsidRPr="00B44554">
              <w:rPr>
                <w:rFonts w:eastAsia="Times New Roman"/>
                <w:sz w:val="22"/>
              </w:rPr>
              <w:t>Planul anual de activ</w:t>
            </w:r>
            <w:r w:rsidR="00E41DE1" w:rsidRPr="00B44554">
              <w:rPr>
                <w:rFonts w:eastAsia="Times New Roman"/>
                <w:sz w:val="22"/>
              </w:rPr>
              <w:t>itate pentru anul de studii 2021-2022, aprobat la ședința Consiliului de administrație nr.1 din 27.09.2021</w:t>
            </w:r>
            <w:r w:rsidRPr="00B44554">
              <w:rPr>
                <w:rFonts w:eastAsia="Times New Roman"/>
                <w:sz w:val="22"/>
              </w:rPr>
              <w:t xml:space="preserve">                 Capitolul 7: Parteneriate educaționale;</w:t>
            </w:r>
          </w:p>
          <w:p w14:paraId="2A302285" w14:textId="77777777" w:rsidR="00C51267" w:rsidRPr="00B44554" w:rsidRDefault="00B44554" w:rsidP="00B71D79">
            <w:pPr>
              <w:pStyle w:val="a4"/>
              <w:numPr>
                <w:ilvl w:val="0"/>
                <w:numId w:val="18"/>
              </w:numPr>
              <w:tabs>
                <w:tab w:val="clear" w:pos="709"/>
              </w:tabs>
              <w:jc w:val="left"/>
              <w:rPr>
                <w:szCs w:val="22"/>
                <w:lang w:val="ro-RO"/>
              </w:rPr>
            </w:pPr>
            <w:r w:rsidRPr="00B44554">
              <w:rPr>
                <w:szCs w:val="22"/>
                <w:lang w:val="ro-RO"/>
              </w:rPr>
              <w:t>Ordinul nr.03 din 01.02.2022</w:t>
            </w:r>
            <w:r w:rsidR="00C51267" w:rsidRPr="00B44554">
              <w:rPr>
                <w:szCs w:val="22"/>
                <w:lang w:val="ro-RO"/>
              </w:rPr>
              <w:t xml:space="preserve"> referitor la respectarea  IOVSC.</w:t>
            </w:r>
          </w:p>
          <w:p w14:paraId="13A90B61" w14:textId="77777777" w:rsidR="00C51267" w:rsidRPr="00B44554" w:rsidRDefault="00B44554" w:rsidP="00B71D79">
            <w:pPr>
              <w:widowControl w:val="0"/>
              <w:numPr>
                <w:ilvl w:val="0"/>
                <w:numId w:val="18"/>
              </w:numPr>
              <w:contextualSpacing/>
              <w:jc w:val="left"/>
              <w:rPr>
                <w:rFonts w:eastAsia="Times New Roman"/>
                <w:sz w:val="22"/>
              </w:rPr>
            </w:pPr>
            <w:r w:rsidRPr="00B44554">
              <w:rPr>
                <w:sz w:val="22"/>
              </w:rPr>
              <w:t xml:space="preserve">Mapa comisiei multidisciplinare instituționale. </w:t>
            </w:r>
            <w:r w:rsidR="00EE3DB7" w:rsidRPr="00B44554">
              <w:rPr>
                <w:sz w:val="22"/>
              </w:rPr>
              <w:t>Fișe de sesizare referite Comisiei multidisciplinare  la nivel de localitate. Rapoarte, note informative</w:t>
            </w:r>
          </w:p>
          <w:p w14:paraId="57265184" w14:textId="77777777" w:rsidR="00C86EAE" w:rsidRPr="007A6F7F" w:rsidRDefault="00C51267" w:rsidP="00B71D79">
            <w:pPr>
              <w:pStyle w:val="a4"/>
              <w:numPr>
                <w:ilvl w:val="0"/>
                <w:numId w:val="18"/>
              </w:numPr>
              <w:jc w:val="left"/>
              <w:rPr>
                <w:iCs/>
                <w:sz w:val="24"/>
                <w:szCs w:val="22"/>
              </w:rPr>
            </w:pPr>
            <w:r w:rsidRPr="00B44554">
              <w:rPr>
                <w:rFonts w:eastAsia="Arial Unicode MS"/>
                <w:szCs w:val="22"/>
                <w:lang w:val="ro-RO"/>
              </w:rPr>
              <w:t xml:space="preserve">Ședințe tematice cu părinții/ reprezentanții legali ai copiilor și </w:t>
            </w:r>
            <w:r w:rsidR="003A20E5" w:rsidRPr="00B44554">
              <w:rPr>
                <w:rFonts w:eastAsia="Arial Unicode MS"/>
                <w:szCs w:val="22"/>
                <w:lang w:val="ro-RO"/>
              </w:rPr>
              <w:t>serviciile publice de sănătate</w:t>
            </w:r>
          </w:p>
        </w:tc>
      </w:tr>
      <w:tr w:rsidR="00C86EAE" w:rsidRPr="007A6F7F" w14:paraId="2BC6808E" w14:textId="77777777" w:rsidTr="00DF435F">
        <w:tc>
          <w:tcPr>
            <w:tcW w:w="2069" w:type="dxa"/>
          </w:tcPr>
          <w:p w14:paraId="7782E8BD" w14:textId="77777777" w:rsidR="00C86EAE" w:rsidRPr="007A6F7F" w:rsidRDefault="00C86EAE" w:rsidP="007A6F7F">
            <w:pPr>
              <w:jc w:val="left"/>
            </w:pPr>
            <w:r w:rsidRPr="007A6F7F">
              <w:lastRenderedPageBreak/>
              <w:t>Constatări</w:t>
            </w:r>
          </w:p>
        </w:tc>
        <w:tc>
          <w:tcPr>
            <w:tcW w:w="7570" w:type="dxa"/>
            <w:gridSpan w:val="3"/>
          </w:tcPr>
          <w:p w14:paraId="7427892D" w14:textId="77777777" w:rsidR="00C86EAE" w:rsidRPr="00823568" w:rsidRDefault="00B44554" w:rsidP="007A6F7F">
            <w:pPr>
              <w:pStyle w:val="a4"/>
              <w:numPr>
                <w:ilvl w:val="0"/>
                <w:numId w:val="2"/>
              </w:numPr>
              <w:jc w:val="left"/>
              <w:rPr>
                <w:iCs/>
                <w:szCs w:val="22"/>
                <w:lang w:val="ro-RO"/>
              </w:rPr>
            </w:pPr>
            <w:r w:rsidRPr="00823568">
              <w:rPr>
                <w:iCs/>
                <w:szCs w:val="22"/>
                <w:lang w:val="ro-RO"/>
              </w:rPr>
              <w:t>Instituția colaborează cu părinții copiilor, cu servicii publice de sănătate,în promovarea valorii sănătății fizice și mentale , stilul sănătos de viață . În Planul de activitate pentru anul de studii 2021-2022 sunt stabilite obiective și prevăzute activități de promovare a unui mod sănătos de viață., activități didactice, sedințe cu părinți.</w:t>
            </w:r>
          </w:p>
        </w:tc>
      </w:tr>
      <w:tr w:rsidR="00C86EAE" w:rsidRPr="007A6F7F" w14:paraId="76CB614D" w14:textId="77777777" w:rsidTr="00DF435F">
        <w:tc>
          <w:tcPr>
            <w:tcW w:w="2069" w:type="dxa"/>
          </w:tcPr>
          <w:p w14:paraId="793E8F24" w14:textId="77777777" w:rsidR="00C86EAE" w:rsidRPr="007A6F7F" w:rsidRDefault="00C86EAE" w:rsidP="007A6F7F">
            <w:pPr>
              <w:jc w:val="left"/>
            </w:pPr>
            <w:r w:rsidRPr="007A6F7F">
              <w:t>Pondere și punctaj acordat</w:t>
            </w:r>
          </w:p>
        </w:tc>
        <w:tc>
          <w:tcPr>
            <w:tcW w:w="1475" w:type="dxa"/>
          </w:tcPr>
          <w:p w14:paraId="700643D3" w14:textId="77777777" w:rsidR="00C86EAE" w:rsidRPr="007A6F7F" w:rsidRDefault="00C86EAE" w:rsidP="007A6F7F">
            <w:pPr>
              <w:jc w:val="left"/>
            </w:pPr>
            <w:r w:rsidRPr="007A6F7F">
              <w:t>Pondere:</w:t>
            </w:r>
            <w:r w:rsidRPr="007A6F7F">
              <w:rPr>
                <w:bCs/>
              </w:rPr>
              <w:t>2</w:t>
            </w:r>
          </w:p>
        </w:tc>
        <w:tc>
          <w:tcPr>
            <w:tcW w:w="3827" w:type="dxa"/>
          </w:tcPr>
          <w:p w14:paraId="3B64D749" w14:textId="77777777" w:rsidR="00C86EAE" w:rsidRPr="007A6F7F" w:rsidRDefault="00C86EAE" w:rsidP="007A6F7F">
            <w:pPr>
              <w:jc w:val="left"/>
            </w:pPr>
            <w:r w:rsidRPr="007A6F7F">
              <w:t>Autoevaluare conform criteriilor: -</w:t>
            </w:r>
            <w:r w:rsidR="00DD7631" w:rsidRPr="007A6F7F">
              <w:t>0,5</w:t>
            </w:r>
          </w:p>
        </w:tc>
        <w:tc>
          <w:tcPr>
            <w:tcW w:w="2268" w:type="dxa"/>
          </w:tcPr>
          <w:p w14:paraId="26A3D912" w14:textId="77777777" w:rsidR="00C86EAE" w:rsidRPr="007A6F7F" w:rsidRDefault="00C86EAE" w:rsidP="007A6F7F">
            <w:pPr>
              <w:jc w:val="left"/>
            </w:pPr>
            <w:r w:rsidRPr="007A6F7F">
              <w:t xml:space="preserve">Punctaj acordat: - </w:t>
            </w:r>
            <w:r w:rsidR="00DD7631" w:rsidRPr="007A6F7F">
              <w:t>1,0</w:t>
            </w:r>
          </w:p>
        </w:tc>
      </w:tr>
    </w:tbl>
    <w:p w14:paraId="7360B809" w14:textId="77777777" w:rsidR="00C86EAE" w:rsidRPr="007A6F7F" w:rsidRDefault="00C86EAE" w:rsidP="007A6F7F">
      <w:pPr>
        <w:jc w:val="left"/>
      </w:pPr>
    </w:p>
    <w:p w14:paraId="60813537" w14:textId="77777777" w:rsidR="00C86EAE" w:rsidRPr="007A6F7F" w:rsidRDefault="00C86EAE" w:rsidP="007A6F7F">
      <w:pPr>
        <w:jc w:val="left"/>
        <w:rPr>
          <w:b/>
          <w:bCs/>
        </w:rPr>
      </w:pPr>
      <w:r w:rsidRPr="007A6F7F">
        <w:rPr>
          <w:b/>
          <w:bCs/>
        </w:rPr>
        <w:t>Domeniu: Capacitate instituțională</w:t>
      </w:r>
    </w:p>
    <w:p w14:paraId="57E37A3D" w14:textId="77777777" w:rsidR="00C86EAE" w:rsidRPr="007A6F7F" w:rsidRDefault="00C86EAE" w:rsidP="007A6F7F">
      <w:pPr>
        <w:jc w:val="left"/>
        <w:rPr>
          <w:szCs w:val="24"/>
          <w:lang w:val="en-US"/>
        </w:rPr>
      </w:pPr>
      <w:r w:rsidRPr="007A6F7F">
        <w:rPr>
          <w:b/>
          <w:bCs/>
          <w:lang w:val="en-US"/>
        </w:rPr>
        <w:t>Indicator 1.3.2.</w:t>
      </w:r>
      <w:r w:rsidRPr="007A6F7F">
        <w:rPr>
          <w:lang w:val="en-US"/>
        </w:rPr>
        <w:t>Asigurarea</w:t>
      </w:r>
      <w:r w:rsidR="00976327">
        <w:rPr>
          <w:lang w:val="en-US"/>
        </w:rPr>
        <w:t xml:space="preserve"> </w:t>
      </w:r>
      <w:proofErr w:type="spellStart"/>
      <w:r w:rsidRPr="007A6F7F">
        <w:rPr>
          <w:lang w:val="en-US"/>
        </w:rPr>
        <w:t>condițiilor</w:t>
      </w:r>
      <w:proofErr w:type="spellEnd"/>
      <w:r w:rsidR="00976327">
        <w:rPr>
          <w:lang w:val="en-US"/>
        </w:rPr>
        <w:t xml:space="preserve"> </w:t>
      </w:r>
      <w:proofErr w:type="spellStart"/>
      <w:r w:rsidRPr="007A6F7F">
        <w:rPr>
          <w:lang w:val="en-US"/>
        </w:rPr>
        <w:t>fizice</w:t>
      </w:r>
      <w:proofErr w:type="spellEnd"/>
      <w:r w:rsidRPr="007A6F7F">
        <w:rPr>
          <w:lang w:val="en-US"/>
        </w:rPr>
        <w:t xml:space="preserve">, </w:t>
      </w:r>
      <w:proofErr w:type="spellStart"/>
      <w:r w:rsidRPr="007A6F7F">
        <w:rPr>
          <w:lang w:val="en-US"/>
        </w:rPr>
        <w:t>inclusiv</w:t>
      </w:r>
      <w:proofErr w:type="spellEnd"/>
      <w:r w:rsidRPr="007A6F7F">
        <w:rPr>
          <w:lang w:val="en-US"/>
        </w:rPr>
        <w:t xml:space="preserve"> a </w:t>
      </w:r>
      <w:proofErr w:type="spellStart"/>
      <w:r w:rsidRPr="007A6F7F">
        <w:rPr>
          <w:lang w:val="en-US"/>
        </w:rPr>
        <w:t>spațiilor</w:t>
      </w:r>
      <w:proofErr w:type="spellEnd"/>
      <w:r w:rsidRPr="007A6F7F">
        <w:rPr>
          <w:lang w:val="en-US"/>
        </w:rPr>
        <w:t xml:space="preserve"> special </w:t>
      </w:r>
      <w:proofErr w:type="spellStart"/>
      <w:r w:rsidRPr="007A6F7F">
        <w:rPr>
          <w:lang w:val="en-US"/>
        </w:rPr>
        <w:t>rezervate</w:t>
      </w:r>
      <w:proofErr w:type="spellEnd"/>
      <w:r w:rsidRPr="007A6F7F">
        <w:rPr>
          <w:lang w:val="en-US"/>
        </w:rPr>
        <w:t xml:space="preserve">, a </w:t>
      </w:r>
      <w:proofErr w:type="spellStart"/>
      <w:r w:rsidRPr="007A6F7F">
        <w:rPr>
          <w:szCs w:val="24"/>
          <w:lang w:val="en-US"/>
        </w:rPr>
        <w:t>resurselor</w:t>
      </w:r>
      <w:proofErr w:type="spellEnd"/>
      <w:r w:rsidR="00976327">
        <w:rPr>
          <w:szCs w:val="24"/>
          <w:lang w:val="en-US"/>
        </w:rPr>
        <w:t xml:space="preserve"> material </w:t>
      </w:r>
      <w:proofErr w:type="spellStart"/>
      <w:r w:rsidRPr="007A6F7F">
        <w:rPr>
          <w:szCs w:val="24"/>
          <w:lang w:val="en-US"/>
        </w:rPr>
        <w:t>și</w:t>
      </w:r>
      <w:proofErr w:type="spellEnd"/>
      <w:r w:rsidR="00976327">
        <w:rPr>
          <w:szCs w:val="24"/>
          <w:lang w:val="en-US"/>
        </w:rPr>
        <w:t xml:space="preserve"> </w:t>
      </w:r>
      <w:proofErr w:type="spellStart"/>
      <w:r w:rsidRPr="007A6F7F">
        <w:rPr>
          <w:szCs w:val="24"/>
          <w:lang w:val="en-US"/>
        </w:rPr>
        <w:t>metodologice</w:t>
      </w:r>
      <w:proofErr w:type="spellEnd"/>
      <w:r w:rsidRPr="007A6F7F">
        <w:rPr>
          <w:szCs w:val="24"/>
          <w:lang w:val="en-US"/>
        </w:rPr>
        <w:t xml:space="preserve"> (</w:t>
      </w:r>
      <w:proofErr w:type="spellStart"/>
      <w:r w:rsidRPr="007A6F7F">
        <w:rPr>
          <w:szCs w:val="24"/>
          <w:lang w:val="en-US"/>
        </w:rPr>
        <w:t>mese</w:t>
      </w:r>
      <w:proofErr w:type="spellEnd"/>
      <w:r w:rsidR="00976327">
        <w:rPr>
          <w:szCs w:val="24"/>
          <w:lang w:val="en-US"/>
        </w:rPr>
        <w:t xml:space="preserve"> </w:t>
      </w:r>
      <w:proofErr w:type="spellStart"/>
      <w:r w:rsidRPr="007A6F7F">
        <w:rPr>
          <w:szCs w:val="24"/>
          <w:lang w:val="en-US"/>
        </w:rPr>
        <w:t>rotunde</w:t>
      </w:r>
      <w:proofErr w:type="spellEnd"/>
      <w:r w:rsidRPr="007A6F7F">
        <w:rPr>
          <w:szCs w:val="24"/>
          <w:lang w:val="en-US"/>
        </w:rPr>
        <w:t xml:space="preserve">, </w:t>
      </w:r>
      <w:proofErr w:type="spellStart"/>
      <w:r w:rsidRPr="007A6F7F">
        <w:rPr>
          <w:szCs w:val="24"/>
          <w:lang w:val="en-US"/>
        </w:rPr>
        <w:t>seminare</w:t>
      </w:r>
      <w:proofErr w:type="spellEnd"/>
      <w:r w:rsidRPr="007A6F7F">
        <w:rPr>
          <w:szCs w:val="24"/>
          <w:lang w:val="en-US"/>
        </w:rPr>
        <w:t xml:space="preserve">, </w:t>
      </w:r>
      <w:proofErr w:type="spellStart"/>
      <w:r w:rsidRPr="007A6F7F">
        <w:rPr>
          <w:szCs w:val="24"/>
          <w:lang w:val="en-US"/>
        </w:rPr>
        <w:t>traininguri</w:t>
      </w:r>
      <w:proofErr w:type="spellEnd"/>
      <w:r w:rsidRPr="007A6F7F">
        <w:rPr>
          <w:szCs w:val="24"/>
          <w:lang w:val="en-US"/>
        </w:rPr>
        <w:t xml:space="preserve">, </w:t>
      </w:r>
      <w:proofErr w:type="spellStart"/>
      <w:r w:rsidRPr="007A6F7F">
        <w:rPr>
          <w:szCs w:val="24"/>
          <w:lang w:val="en-US"/>
        </w:rPr>
        <w:t>sesiuni</w:t>
      </w:r>
      <w:proofErr w:type="spellEnd"/>
      <w:r w:rsidRPr="007A6F7F">
        <w:rPr>
          <w:szCs w:val="24"/>
          <w:lang w:val="en-US"/>
        </w:rPr>
        <w:t xml:space="preserve"> de </w:t>
      </w:r>
      <w:proofErr w:type="spellStart"/>
      <w:r w:rsidRPr="007A6F7F">
        <w:rPr>
          <w:szCs w:val="24"/>
          <w:lang w:val="en-US"/>
        </w:rPr>
        <w:t>terapie</w:t>
      </w:r>
      <w:proofErr w:type="spellEnd"/>
      <w:r w:rsidR="00976327">
        <w:rPr>
          <w:szCs w:val="24"/>
          <w:lang w:val="en-US"/>
        </w:rPr>
        <w:t xml:space="preserve"> </w:t>
      </w:r>
      <w:proofErr w:type="spellStart"/>
      <w:r w:rsidRPr="007A6F7F">
        <w:rPr>
          <w:szCs w:val="24"/>
          <w:lang w:val="en-US"/>
        </w:rPr>
        <w:t>educațională</w:t>
      </w:r>
      <w:proofErr w:type="spellEnd"/>
      <w:r w:rsidRPr="007A6F7F">
        <w:rPr>
          <w:szCs w:val="24"/>
          <w:lang w:val="en-US"/>
        </w:rPr>
        <w:t xml:space="preserve"> etc.) </w:t>
      </w:r>
      <w:proofErr w:type="spellStart"/>
      <w:r w:rsidRPr="007A6F7F">
        <w:rPr>
          <w:szCs w:val="24"/>
          <w:lang w:val="en-US"/>
        </w:rPr>
        <w:t>pentru</w:t>
      </w:r>
      <w:proofErr w:type="spellEnd"/>
      <w:r w:rsidR="00976327">
        <w:rPr>
          <w:szCs w:val="24"/>
          <w:lang w:val="en-US"/>
        </w:rPr>
        <w:t xml:space="preserve"> </w:t>
      </w:r>
      <w:proofErr w:type="spellStart"/>
      <w:r w:rsidRPr="007A6F7F">
        <w:rPr>
          <w:szCs w:val="24"/>
          <w:lang w:val="en-US"/>
        </w:rPr>
        <w:t>profilaxia</w:t>
      </w:r>
      <w:proofErr w:type="spellEnd"/>
      <w:r w:rsidR="00976327">
        <w:rPr>
          <w:szCs w:val="24"/>
          <w:lang w:val="en-US"/>
        </w:rPr>
        <w:t xml:space="preserve"> </w:t>
      </w:r>
      <w:proofErr w:type="spellStart"/>
      <w:r w:rsidRPr="007A6F7F">
        <w:rPr>
          <w:szCs w:val="24"/>
          <w:lang w:val="en-US"/>
        </w:rPr>
        <w:t>problemelor</w:t>
      </w:r>
      <w:proofErr w:type="spellEnd"/>
      <w:r w:rsidRPr="007A6F7F">
        <w:rPr>
          <w:szCs w:val="24"/>
          <w:lang w:val="en-US"/>
        </w:rPr>
        <w:t xml:space="preserve"> </w:t>
      </w:r>
      <w:proofErr w:type="spellStart"/>
      <w:r w:rsidRPr="007A6F7F">
        <w:rPr>
          <w:szCs w:val="24"/>
          <w:lang w:val="en-US"/>
        </w:rPr>
        <w:t>psihoemoționale</w:t>
      </w:r>
      <w:proofErr w:type="spellEnd"/>
      <w:r w:rsidRPr="007A6F7F">
        <w:rPr>
          <w:szCs w:val="24"/>
          <w:lang w:val="en-US"/>
        </w:rPr>
        <w:t xml:space="preserve"> ale </w:t>
      </w:r>
      <w:proofErr w:type="spellStart"/>
      <w:r w:rsidRPr="007A6F7F">
        <w:rPr>
          <w:szCs w:val="24"/>
          <w:lang w:val="en-US"/>
        </w:rPr>
        <w:t>elevilor</w:t>
      </w:r>
      <w:proofErr w:type="spellEnd"/>
      <w:r w:rsidRPr="007A6F7F">
        <w:rPr>
          <w:szCs w:val="24"/>
          <w:lang w:val="en-US"/>
        </w:rPr>
        <w:t xml:space="preserve">/ </w:t>
      </w:r>
      <w:proofErr w:type="spellStart"/>
      <w:r w:rsidRPr="007A6F7F">
        <w:rPr>
          <w:szCs w:val="24"/>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6474F983" w14:textId="77777777" w:rsidTr="00DF435F">
        <w:tc>
          <w:tcPr>
            <w:tcW w:w="2069" w:type="dxa"/>
          </w:tcPr>
          <w:p w14:paraId="4CD54848" w14:textId="77777777" w:rsidR="00C86EAE" w:rsidRPr="007A6F7F" w:rsidRDefault="00C86EAE" w:rsidP="007A6F7F">
            <w:pPr>
              <w:jc w:val="left"/>
              <w:rPr>
                <w:szCs w:val="24"/>
              </w:rPr>
            </w:pPr>
            <w:r w:rsidRPr="007A6F7F">
              <w:rPr>
                <w:szCs w:val="24"/>
              </w:rPr>
              <w:t xml:space="preserve">Dovezi </w:t>
            </w:r>
          </w:p>
        </w:tc>
        <w:tc>
          <w:tcPr>
            <w:tcW w:w="7570" w:type="dxa"/>
            <w:gridSpan w:val="3"/>
          </w:tcPr>
          <w:p w14:paraId="2D42CEFE" w14:textId="77777777" w:rsidR="00EE3DB7" w:rsidRPr="00622603" w:rsidRDefault="00EE3DB7" w:rsidP="007A6F7F">
            <w:pPr>
              <w:widowControl w:val="0"/>
              <w:numPr>
                <w:ilvl w:val="0"/>
                <w:numId w:val="2"/>
              </w:numPr>
              <w:contextualSpacing/>
              <w:jc w:val="left"/>
              <w:rPr>
                <w:rFonts w:eastAsia="Times New Roman"/>
                <w:bCs/>
                <w:sz w:val="22"/>
              </w:rPr>
            </w:pPr>
            <w:r w:rsidRPr="00622603">
              <w:rPr>
                <w:rFonts w:eastAsia="Times New Roman"/>
                <w:bCs/>
                <w:sz w:val="22"/>
              </w:rPr>
              <w:t>Planul anual de activ</w:t>
            </w:r>
            <w:r w:rsidR="00622603" w:rsidRPr="00622603">
              <w:rPr>
                <w:rFonts w:eastAsia="Times New Roman"/>
                <w:bCs/>
                <w:sz w:val="22"/>
              </w:rPr>
              <w:t>itate pentru anul de studii 2021-2022</w:t>
            </w:r>
            <w:r w:rsidRPr="00622603">
              <w:rPr>
                <w:rFonts w:eastAsia="Times New Roman"/>
                <w:bCs/>
                <w:sz w:val="22"/>
              </w:rPr>
              <w:t>, aprobat la ședința Consiliului de administrație  Activitatea Cetrului Metodic;</w:t>
            </w:r>
          </w:p>
          <w:p w14:paraId="770BC222" w14:textId="77777777" w:rsidR="00EE3DB7" w:rsidRPr="00622603" w:rsidRDefault="00EE3DB7" w:rsidP="00622603">
            <w:pPr>
              <w:widowControl w:val="0"/>
              <w:numPr>
                <w:ilvl w:val="0"/>
                <w:numId w:val="2"/>
              </w:numPr>
              <w:contextualSpacing/>
              <w:jc w:val="left"/>
              <w:rPr>
                <w:rFonts w:eastAsia="Times New Roman"/>
                <w:bCs/>
                <w:sz w:val="22"/>
              </w:rPr>
            </w:pPr>
            <w:r w:rsidRPr="00622603">
              <w:rPr>
                <w:rFonts w:eastAsia="Times New Roman"/>
                <w:bCs/>
                <w:sz w:val="22"/>
              </w:rPr>
              <w:t>Dotarea Centrului metodic/Centrului de resurse educ</w:t>
            </w:r>
            <w:r w:rsidR="00622603" w:rsidRPr="00622603">
              <w:rPr>
                <w:rFonts w:eastAsia="Times New Roman"/>
                <w:bCs/>
                <w:sz w:val="22"/>
              </w:rPr>
              <w:t>aționale;</w:t>
            </w:r>
          </w:p>
          <w:p w14:paraId="192386B8" w14:textId="77777777" w:rsidR="00622603" w:rsidRPr="00622603" w:rsidRDefault="00622603" w:rsidP="00622603">
            <w:pPr>
              <w:widowControl w:val="0"/>
              <w:numPr>
                <w:ilvl w:val="0"/>
                <w:numId w:val="2"/>
              </w:numPr>
              <w:contextualSpacing/>
              <w:jc w:val="left"/>
              <w:rPr>
                <w:rFonts w:eastAsia="Times New Roman"/>
                <w:bCs/>
                <w:sz w:val="22"/>
              </w:rPr>
            </w:pPr>
            <w:r w:rsidRPr="00622603">
              <w:rPr>
                <w:rFonts w:eastAsia="Times New Roman"/>
                <w:bCs/>
                <w:sz w:val="22"/>
              </w:rPr>
              <w:t>Panouri informaționale pentru părinții care conțin informații legate de educație.</w:t>
            </w:r>
          </w:p>
          <w:p w14:paraId="02F3F7C5" w14:textId="77777777" w:rsidR="00C86EAE" w:rsidRPr="00622603" w:rsidRDefault="00622603" w:rsidP="00622603">
            <w:pPr>
              <w:widowControl w:val="0"/>
              <w:numPr>
                <w:ilvl w:val="0"/>
                <w:numId w:val="2"/>
              </w:numPr>
              <w:contextualSpacing/>
              <w:jc w:val="left"/>
              <w:rPr>
                <w:rFonts w:eastAsia="Times New Roman"/>
                <w:bCs/>
                <w:sz w:val="22"/>
              </w:rPr>
            </w:pPr>
            <w:r w:rsidRPr="00622603">
              <w:rPr>
                <w:rFonts w:eastAsia="Times New Roman"/>
                <w:bCs/>
                <w:sz w:val="22"/>
              </w:rPr>
              <w:t>Dotarea cabinetului medical cu utilajul și medicamente necesare</w:t>
            </w:r>
          </w:p>
        </w:tc>
      </w:tr>
      <w:tr w:rsidR="00C86EAE" w:rsidRPr="007A6F7F" w14:paraId="4864EEFD" w14:textId="77777777" w:rsidTr="00DF435F">
        <w:tc>
          <w:tcPr>
            <w:tcW w:w="2069" w:type="dxa"/>
          </w:tcPr>
          <w:p w14:paraId="7694F23A" w14:textId="77777777" w:rsidR="00C86EAE" w:rsidRPr="007A6F7F" w:rsidRDefault="00C86EAE" w:rsidP="007A6F7F">
            <w:pPr>
              <w:jc w:val="left"/>
            </w:pPr>
            <w:r w:rsidRPr="007A6F7F">
              <w:t>Constatări</w:t>
            </w:r>
          </w:p>
        </w:tc>
        <w:tc>
          <w:tcPr>
            <w:tcW w:w="7570" w:type="dxa"/>
            <w:gridSpan w:val="3"/>
          </w:tcPr>
          <w:p w14:paraId="4B1D9188" w14:textId="77777777" w:rsidR="00C86EAE" w:rsidRPr="007A6F7F" w:rsidRDefault="00622603" w:rsidP="007A6F7F">
            <w:pPr>
              <w:pStyle w:val="a4"/>
              <w:numPr>
                <w:ilvl w:val="0"/>
                <w:numId w:val="2"/>
              </w:numPr>
              <w:jc w:val="left"/>
              <w:rPr>
                <w:iCs/>
                <w:sz w:val="24"/>
                <w:szCs w:val="22"/>
              </w:rPr>
            </w:pPr>
            <w:proofErr w:type="spellStart"/>
            <w:r>
              <w:rPr>
                <w:iCs/>
                <w:sz w:val="24"/>
                <w:szCs w:val="22"/>
              </w:rPr>
              <w:t>Instituția</w:t>
            </w:r>
            <w:proofErr w:type="spellEnd"/>
            <w:r>
              <w:rPr>
                <w:iCs/>
                <w:sz w:val="24"/>
                <w:szCs w:val="22"/>
              </w:rPr>
              <w:t xml:space="preserve"> </w:t>
            </w:r>
            <w:proofErr w:type="spellStart"/>
            <w:r>
              <w:rPr>
                <w:iCs/>
                <w:sz w:val="24"/>
                <w:szCs w:val="22"/>
              </w:rPr>
              <w:t>dispune</w:t>
            </w:r>
            <w:proofErr w:type="spellEnd"/>
            <w:r>
              <w:rPr>
                <w:iCs/>
                <w:sz w:val="24"/>
                <w:szCs w:val="22"/>
              </w:rPr>
              <w:t xml:space="preserve"> de </w:t>
            </w:r>
            <w:proofErr w:type="spellStart"/>
            <w:r>
              <w:rPr>
                <w:iCs/>
                <w:sz w:val="24"/>
                <w:szCs w:val="22"/>
              </w:rPr>
              <w:t>condiții</w:t>
            </w:r>
            <w:proofErr w:type="spellEnd"/>
            <w:r>
              <w:rPr>
                <w:iCs/>
                <w:sz w:val="24"/>
                <w:szCs w:val="22"/>
              </w:rPr>
              <w:t xml:space="preserve"> </w:t>
            </w:r>
            <w:proofErr w:type="spellStart"/>
            <w:r>
              <w:rPr>
                <w:iCs/>
                <w:sz w:val="24"/>
                <w:szCs w:val="22"/>
              </w:rPr>
              <w:t>fizice</w:t>
            </w:r>
            <w:proofErr w:type="spellEnd"/>
            <w:r>
              <w:rPr>
                <w:iCs/>
                <w:sz w:val="24"/>
                <w:szCs w:val="22"/>
              </w:rPr>
              <w:t xml:space="preserve">, </w:t>
            </w:r>
            <w:proofErr w:type="spellStart"/>
            <w:r>
              <w:rPr>
                <w:iCs/>
                <w:sz w:val="24"/>
                <w:szCs w:val="22"/>
              </w:rPr>
              <w:t>spații</w:t>
            </w:r>
            <w:proofErr w:type="spellEnd"/>
            <w:r>
              <w:rPr>
                <w:iCs/>
                <w:sz w:val="24"/>
                <w:szCs w:val="22"/>
              </w:rPr>
              <w:t xml:space="preserve"> </w:t>
            </w:r>
            <w:proofErr w:type="spellStart"/>
            <w:r>
              <w:rPr>
                <w:iCs/>
                <w:sz w:val="24"/>
                <w:szCs w:val="22"/>
              </w:rPr>
              <w:t>rezervate</w:t>
            </w:r>
            <w:proofErr w:type="spellEnd"/>
            <w:r>
              <w:rPr>
                <w:iCs/>
                <w:sz w:val="24"/>
                <w:szCs w:val="22"/>
              </w:rPr>
              <w:t xml:space="preserve"> </w:t>
            </w:r>
            <w:proofErr w:type="spellStart"/>
            <w:r>
              <w:rPr>
                <w:iCs/>
                <w:sz w:val="24"/>
                <w:szCs w:val="22"/>
              </w:rPr>
              <w:t>pentru</w:t>
            </w:r>
            <w:proofErr w:type="spellEnd"/>
            <w:r>
              <w:rPr>
                <w:iCs/>
                <w:sz w:val="24"/>
                <w:szCs w:val="22"/>
              </w:rPr>
              <w:t xml:space="preserve"> </w:t>
            </w:r>
            <w:proofErr w:type="spellStart"/>
            <w:r>
              <w:rPr>
                <w:iCs/>
                <w:sz w:val="24"/>
                <w:szCs w:val="22"/>
              </w:rPr>
              <w:t>profilaxia</w:t>
            </w:r>
            <w:proofErr w:type="spellEnd"/>
            <w:r>
              <w:rPr>
                <w:iCs/>
                <w:sz w:val="24"/>
                <w:szCs w:val="22"/>
              </w:rPr>
              <w:t xml:space="preserve"> </w:t>
            </w:r>
            <w:proofErr w:type="spellStart"/>
            <w:r>
              <w:rPr>
                <w:iCs/>
                <w:sz w:val="24"/>
                <w:szCs w:val="22"/>
              </w:rPr>
              <w:t>problemelor</w:t>
            </w:r>
            <w:proofErr w:type="spellEnd"/>
            <w:r>
              <w:rPr>
                <w:iCs/>
                <w:sz w:val="24"/>
                <w:szCs w:val="22"/>
              </w:rPr>
              <w:t xml:space="preserve"> </w:t>
            </w:r>
            <w:proofErr w:type="spellStart"/>
            <w:r>
              <w:rPr>
                <w:iCs/>
                <w:sz w:val="24"/>
                <w:szCs w:val="22"/>
              </w:rPr>
              <w:t>psihoemoționale</w:t>
            </w:r>
            <w:proofErr w:type="spellEnd"/>
            <w:r>
              <w:rPr>
                <w:iCs/>
                <w:sz w:val="24"/>
                <w:szCs w:val="22"/>
              </w:rPr>
              <w:t xml:space="preserve"> ale </w:t>
            </w:r>
            <w:proofErr w:type="spellStart"/>
            <w:r>
              <w:rPr>
                <w:iCs/>
                <w:sz w:val="24"/>
                <w:szCs w:val="22"/>
              </w:rPr>
              <w:t>copiilor</w:t>
            </w:r>
            <w:proofErr w:type="spellEnd"/>
            <w:r>
              <w:rPr>
                <w:iCs/>
                <w:sz w:val="24"/>
                <w:szCs w:val="22"/>
              </w:rPr>
              <w:t>.</w:t>
            </w:r>
          </w:p>
        </w:tc>
      </w:tr>
      <w:tr w:rsidR="00C86EAE" w:rsidRPr="007A6F7F" w14:paraId="4B2080A6" w14:textId="77777777" w:rsidTr="00DF435F">
        <w:tc>
          <w:tcPr>
            <w:tcW w:w="2069" w:type="dxa"/>
          </w:tcPr>
          <w:p w14:paraId="63313EEB" w14:textId="77777777" w:rsidR="00C86EAE" w:rsidRPr="007A6F7F" w:rsidRDefault="00C86EAE" w:rsidP="007A6F7F">
            <w:pPr>
              <w:jc w:val="left"/>
            </w:pPr>
            <w:r w:rsidRPr="007A6F7F">
              <w:t>Pondere și punctaj acordat</w:t>
            </w:r>
          </w:p>
        </w:tc>
        <w:tc>
          <w:tcPr>
            <w:tcW w:w="1475" w:type="dxa"/>
          </w:tcPr>
          <w:p w14:paraId="7347A37F" w14:textId="77777777" w:rsidR="00C86EAE" w:rsidRPr="007A6F7F" w:rsidRDefault="00C86EAE" w:rsidP="007A6F7F">
            <w:pPr>
              <w:jc w:val="left"/>
            </w:pPr>
            <w:r w:rsidRPr="007A6F7F">
              <w:t>Pondere:</w:t>
            </w:r>
            <w:r w:rsidRPr="007A6F7F">
              <w:rPr>
                <w:bCs/>
              </w:rPr>
              <w:t>1</w:t>
            </w:r>
          </w:p>
        </w:tc>
        <w:tc>
          <w:tcPr>
            <w:tcW w:w="3827" w:type="dxa"/>
          </w:tcPr>
          <w:p w14:paraId="1E582F15" w14:textId="77777777" w:rsidR="00C86EAE" w:rsidRPr="007A6F7F" w:rsidRDefault="00C86EAE" w:rsidP="007A6F7F">
            <w:pPr>
              <w:jc w:val="left"/>
            </w:pPr>
            <w:r w:rsidRPr="007A6F7F">
              <w:t>Autoevaluare conform criteriilor: -</w:t>
            </w:r>
            <w:r w:rsidR="00DD7631" w:rsidRPr="007A6F7F">
              <w:t>0,5</w:t>
            </w:r>
          </w:p>
        </w:tc>
        <w:tc>
          <w:tcPr>
            <w:tcW w:w="2268" w:type="dxa"/>
          </w:tcPr>
          <w:p w14:paraId="3812FA7E" w14:textId="77777777" w:rsidR="00C86EAE" w:rsidRPr="007A6F7F" w:rsidRDefault="00C86EAE" w:rsidP="007A6F7F">
            <w:pPr>
              <w:jc w:val="left"/>
            </w:pPr>
            <w:r w:rsidRPr="007A6F7F">
              <w:t>Punctaj acordat: -</w:t>
            </w:r>
            <w:r w:rsidR="00DD7631" w:rsidRPr="007A6F7F">
              <w:t>0,5</w:t>
            </w:r>
            <w:r w:rsidRPr="007A6F7F">
              <w:t xml:space="preserve"> </w:t>
            </w:r>
          </w:p>
        </w:tc>
      </w:tr>
    </w:tbl>
    <w:p w14:paraId="38F44815" w14:textId="77777777" w:rsidR="00C86EAE" w:rsidRPr="007A6F7F" w:rsidRDefault="00C86EAE" w:rsidP="007A6F7F">
      <w:pPr>
        <w:jc w:val="left"/>
      </w:pPr>
    </w:p>
    <w:p w14:paraId="0E7E1710" w14:textId="77777777" w:rsidR="00C86EAE" w:rsidRPr="007A6F7F" w:rsidRDefault="00C86EAE" w:rsidP="007A6F7F">
      <w:pPr>
        <w:jc w:val="left"/>
        <w:rPr>
          <w:b/>
          <w:bCs/>
        </w:rPr>
      </w:pPr>
      <w:r w:rsidRPr="007A6F7F">
        <w:rPr>
          <w:b/>
          <w:bCs/>
        </w:rPr>
        <w:t>Domeniu: Curriculum/ proces educațional</w:t>
      </w:r>
    </w:p>
    <w:p w14:paraId="16477497" w14:textId="77777777" w:rsidR="00C86EAE" w:rsidRPr="007A6F7F" w:rsidRDefault="00C86EAE" w:rsidP="007A6F7F">
      <w:pPr>
        <w:jc w:val="left"/>
        <w:rPr>
          <w:lang w:val="en-US"/>
        </w:rPr>
      </w:pPr>
      <w:r w:rsidRPr="007A6F7F">
        <w:rPr>
          <w:b/>
          <w:bCs/>
          <w:lang w:val="en-US"/>
        </w:rPr>
        <w:t>Indicator 1.3.3.</w:t>
      </w:r>
      <w:r w:rsidRPr="007A6F7F">
        <w:rPr>
          <w:lang w:val="en-US"/>
        </w:rPr>
        <w:t>Realizarea</w:t>
      </w:r>
      <w:r w:rsidR="00976327">
        <w:rPr>
          <w:lang w:val="en-US"/>
        </w:rPr>
        <w:t xml:space="preserve"> </w:t>
      </w:r>
      <w:proofErr w:type="spellStart"/>
      <w:r w:rsidRPr="007A6F7F">
        <w:rPr>
          <w:lang w:val="en-US"/>
        </w:rPr>
        <w:t>activităților</w:t>
      </w:r>
      <w:proofErr w:type="spellEnd"/>
      <w:r w:rsidRPr="007A6F7F">
        <w:rPr>
          <w:lang w:val="en-US"/>
        </w:rPr>
        <w:t xml:space="preserve"> de </w:t>
      </w:r>
      <w:proofErr w:type="spellStart"/>
      <w:r w:rsidRPr="007A6F7F">
        <w:rPr>
          <w:lang w:val="en-US"/>
        </w:rPr>
        <w:t>promovare</w:t>
      </w:r>
      <w:proofErr w:type="spellEnd"/>
      <w:r w:rsidRPr="007A6F7F">
        <w:rPr>
          <w:lang w:val="en-US"/>
        </w:rPr>
        <w:t xml:space="preserve">/ </w:t>
      </w:r>
      <w:proofErr w:type="spellStart"/>
      <w:r w:rsidRPr="007A6F7F">
        <w:rPr>
          <w:lang w:val="en-US"/>
        </w:rPr>
        <w:t>susținere</w:t>
      </w:r>
      <w:proofErr w:type="spellEnd"/>
      <w:r w:rsidRPr="007A6F7F">
        <w:rPr>
          <w:lang w:val="en-US"/>
        </w:rPr>
        <w:t xml:space="preserve"> a </w:t>
      </w:r>
      <w:proofErr w:type="spellStart"/>
      <w:r w:rsidRPr="007A6F7F">
        <w:rPr>
          <w:lang w:val="en-US"/>
        </w:rPr>
        <w:t>modului</w:t>
      </w:r>
      <w:proofErr w:type="spellEnd"/>
      <w:r w:rsidR="00C6481C">
        <w:rPr>
          <w:lang w:val="en-US"/>
        </w:rPr>
        <w:t xml:space="preserve"> </w:t>
      </w:r>
      <w:proofErr w:type="spellStart"/>
      <w:r w:rsidRPr="007A6F7F">
        <w:rPr>
          <w:lang w:val="en-US"/>
        </w:rPr>
        <w:t>sănătos</w:t>
      </w:r>
      <w:proofErr w:type="spellEnd"/>
      <w:r w:rsidRPr="007A6F7F">
        <w:rPr>
          <w:lang w:val="en-US"/>
        </w:rPr>
        <w:t xml:space="preserve"> de </w:t>
      </w:r>
      <w:proofErr w:type="spellStart"/>
      <w:r w:rsidRPr="007A6F7F">
        <w:rPr>
          <w:lang w:val="en-US"/>
        </w:rPr>
        <w:t>viață</w:t>
      </w:r>
      <w:proofErr w:type="spellEnd"/>
      <w:r w:rsidRPr="007A6F7F">
        <w:rPr>
          <w:lang w:val="en-US"/>
        </w:rPr>
        <w:t xml:space="preserve">, de </w:t>
      </w:r>
      <w:proofErr w:type="spellStart"/>
      <w:r w:rsidRPr="007A6F7F">
        <w:rPr>
          <w:lang w:val="en-US"/>
        </w:rPr>
        <w:t>prevenire</w:t>
      </w:r>
      <w:proofErr w:type="spellEnd"/>
      <w:r w:rsidRPr="007A6F7F">
        <w:rPr>
          <w:lang w:val="en-US"/>
        </w:rPr>
        <w:t xml:space="preserve"> a </w:t>
      </w:r>
      <w:proofErr w:type="spellStart"/>
      <w:r w:rsidRPr="007A6F7F">
        <w:rPr>
          <w:lang w:val="en-US"/>
        </w:rPr>
        <w:t>riscurilor</w:t>
      </w:r>
      <w:proofErr w:type="spellEnd"/>
      <w:r w:rsidRPr="007A6F7F">
        <w:rPr>
          <w:lang w:val="en-US"/>
        </w:rPr>
        <w:t xml:space="preserve"> de accident, </w:t>
      </w:r>
      <w:proofErr w:type="spellStart"/>
      <w:r w:rsidRPr="007A6F7F">
        <w:rPr>
          <w:lang w:val="en-US"/>
        </w:rPr>
        <w:t>îmbolnăviri</w:t>
      </w:r>
      <w:proofErr w:type="spellEnd"/>
      <w:r w:rsidRPr="007A6F7F">
        <w:rPr>
          <w:lang w:val="en-US"/>
        </w:rPr>
        <w:t xml:space="preserve"> etc., </w:t>
      </w:r>
      <w:proofErr w:type="spellStart"/>
      <w:r w:rsidRPr="007A6F7F">
        <w:rPr>
          <w:lang w:val="en-US"/>
        </w:rPr>
        <w:t>luarea</w:t>
      </w:r>
      <w:proofErr w:type="spellEnd"/>
      <w:r w:rsidR="00C6481C">
        <w:rPr>
          <w:lang w:val="en-US"/>
        </w:rPr>
        <w:t xml:space="preserve"> </w:t>
      </w:r>
      <w:proofErr w:type="spellStart"/>
      <w:r w:rsidRPr="007A6F7F">
        <w:rPr>
          <w:lang w:val="en-US"/>
        </w:rPr>
        <w:t>măsurilor</w:t>
      </w:r>
      <w:proofErr w:type="spellEnd"/>
      <w:r w:rsidRPr="007A6F7F">
        <w:rPr>
          <w:lang w:val="en-US"/>
        </w:rPr>
        <w:t xml:space="preserve"> de </w:t>
      </w:r>
      <w:proofErr w:type="spellStart"/>
      <w:r w:rsidRPr="007A6F7F">
        <w:rPr>
          <w:lang w:val="en-US"/>
        </w:rPr>
        <w:t>prevenire</w:t>
      </w:r>
      <w:proofErr w:type="spellEnd"/>
      <w:r w:rsidRPr="007A6F7F">
        <w:rPr>
          <w:lang w:val="en-US"/>
        </w:rPr>
        <w:t xml:space="preserve"> a </w:t>
      </w:r>
      <w:proofErr w:type="spellStart"/>
      <w:r w:rsidRPr="007A6F7F">
        <w:rPr>
          <w:lang w:val="en-US"/>
        </w:rPr>
        <w:t>surmenajului</w:t>
      </w:r>
      <w:proofErr w:type="spellEnd"/>
      <w:r w:rsidR="00C6481C">
        <w:rPr>
          <w:lang w:val="en-US"/>
        </w:rPr>
        <w:t xml:space="preserve"> </w:t>
      </w:r>
      <w:proofErr w:type="spellStart"/>
      <w:r w:rsidRPr="007A6F7F">
        <w:rPr>
          <w:lang w:val="en-US"/>
        </w:rPr>
        <w:t>și</w:t>
      </w:r>
      <w:proofErr w:type="spellEnd"/>
      <w:r w:rsidRPr="007A6F7F">
        <w:rPr>
          <w:lang w:val="en-US"/>
        </w:rPr>
        <w:t xml:space="preserve"> de </w:t>
      </w:r>
      <w:proofErr w:type="spellStart"/>
      <w:r w:rsidRPr="007A6F7F">
        <w:rPr>
          <w:lang w:val="en-US"/>
        </w:rPr>
        <w:t>profilaxie</w:t>
      </w:r>
      <w:proofErr w:type="spellEnd"/>
      <w:r w:rsidRPr="007A6F7F">
        <w:rPr>
          <w:lang w:val="en-US"/>
        </w:rPr>
        <w:t xml:space="preserve"> a </w:t>
      </w:r>
      <w:proofErr w:type="spellStart"/>
      <w:r w:rsidRPr="007A6F7F">
        <w:rPr>
          <w:lang w:val="en-US"/>
        </w:rPr>
        <w:t>stresului</w:t>
      </w:r>
      <w:proofErr w:type="spellEnd"/>
      <w:r w:rsidRPr="007A6F7F">
        <w:rPr>
          <w:lang w:val="en-US"/>
        </w:rPr>
        <w:t xml:space="preserve"> pe </w:t>
      </w:r>
      <w:proofErr w:type="spellStart"/>
      <w:r w:rsidRPr="007A6F7F">
        <w:rPr>
          <w:lang w:val="en-US"/>
        </w:rPr>
        <w:t>parcursul</w:t>
      </w:r>
      <w:proofErr w:type="spellEnd"/>
      <w:r w:rsidR="00C6481C">
        <w:rPr>
          <w:lang w:val="en-US"/>
        </w:rPr>
        <w:t xml:space="preserve"> </w:t>
      </w:r>
      <w:proofErr w:type="spellStart"/>
      <w:r w:rsidRPr="007A6F7F">
        <w:rPr>
          <w:lang w:val="en-US"/>
        </w:rPr>
        <w:t>procesului</w:t>
      </w:r>
      <w:proofErr w:type="spellEnd"/>
      <w:r w:rsidR="00C6481C">
        <w:rPr>
          <w:lang w:val="en-US"/>
        </w:rPr>
        <w:t xml:space="preserve"> educational </w:t>
      </w:r>
      <w:proofErr w:type="spellStart"/>
      <w:r w:rsidRPr="007A6F7F">
        <w:rPr>
          <w:lang w:val="en-US"/>
        </w:rPr>
        <w:t>și</w:t>
      </w:r>
      <w:proofErr w:type="spellEnd"/>
      <w:r w:rsidR="00C6481C">
        <w:rPr>
          <w:lang w:val="en-US"/>
        </w:rPr>
        <w:t xml:space="preserve"> </w:t>
      </w:r>
      <w:proofErr w:type="spellStart"/>
      <w:r w:rsidRPr="007A6F7F">
        <w:rPr>
          <w:lang w:val="en-US"/>
        </w:rPr>
        <w:t>asigurarea</w:t>
      </w:r>
      <w:proofErr w:type="spellEnd"/>
      <w:r w:rsidR="00C6481C">
        <w:rPr>
          <w:lang w:val="en-US"/>
        </w:rPr>
        <w:t xml:space="preserve"> </w:t>
      </w:r>
      <w:proofErr w:type="spellStart"/>
      <w:r w:rsidRPr="007A6F7F">
        <w:rPr>
          <w:lang w:val="en-US"/>
        </w:rPr>
        <w:t>accesului</w:t>
      </w:r>
      <w:proofErr w:type="spellEnd"/>
      <w:r w:rsidR="00C6481C">
        <w:rPr>
          <w:lang w:val="en-US"/>
        </w:rPr>
        <w:t xml:space="preserve">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Pr="007A6F7F">
        <w:rPr>
          <w:lang w:val="en-US"/>
        </w:rPr>
        <w:t xml:space="preserve"> la </w:t>
      </w:r>
      <w:proofErr w:type="spellStart"/>
      <w:r w:rsidRPr="007A6F7F">
        <w:rPr>
          <w:lang w:val="en-US"/>
        </w:rPr>
        <w:t>programe</w:t>
      </w:r>
      <w:proofErr w:type="spellEnd"/>
      <w:r w:rsidR="00C6481C">
        <w:rPr>
          <w:lang w:val="en-US"/>
        </w:rPr>
        <w:t xml:space="preserve"> </w:t>
      </w:r>
      <w:proofErr w:type="spellStart"/>
      <w:r w:rsidRPr="007A6F7F">
        <w:rPr>
          <w:lang w:val="en-US"/>
        </w:rPr>
        <w:t>ce</w:t>
      </w:r>
      <w:proofErr w:type="spellEnd"/>
      <w:r w:rsidR="00C6481C">
        <w:rPr>
          <w:lang w:val="en-US"/>
        </w:rPr>
        <w:t xml:space="preserve"> </w:t>
      </w:r>
      <w:proofErr w:type="spellStart"/>
      <w:r w:rsidRPr="007A6F7F">
        <w:rPr>
          <w:lang w:val="en-US"/>
        </w:rPr>
        <w:t>promovează</w:t>
      </w:r>
      <w:proofErr w:type="spellEnd"/>
      <w:r w:rsidR="00C6481C">
        <w:rPr>
          <w:lang w:val="en-US"/>
        </w:rPr>
        <w:t xml:space="preserve"> </w:t>
      </w:r>
      <w:proofErr w:type="spellStart"/>
      <w:r w:rsidRPr="007A6F7F">
        <w:rPr>
          <w:lang w:val="en-US"/>
        </w:rPr>
        <w:t>modul</w:t>
      </w:r>
      <w:proofErr w:type="spellEnd"/>
      <w:r w:rsidR="00C6481C">
        <w:rPr>
          <w:lang w:val="en-US"/>
        </w:rPr>
        <w:t xml:space="preserve"> </w:t>
      </w:r>
      <w:proofErr w:type="spellStart"/>
      <w:r w:rsidRPr="007A6F7F">
        <w:rPr>
          <w:lang w:val="en-US"/>
        </w:rPr>
        <w:t>sănătos</w:t>
      </w:r>
      <w:proofErr w:type="spellEnd"/>
      <w:r w:rsidRPr="007A6F7F">
        <w:rPr>
          <w:lang w:val="en-US"/>
        </w:rPr>
        <w:t xml:space="preserve"> de </w:t>
      </w:r>
      <w:proofErr w:type="spellStart"/>
      <w:r w:rsidRPr="007A6F7F">
        <w:rPr>
          <w:lang w:val="en-US"/>
        </w:rPr>
        <w:t>viață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03B598FB" w14:textId="77777777" w:rsidTr="00DF435F">
        <w:tc>
          <w:tcPr>
            <w:tcW w:w="2069" w:type="dxa"/>
          </w:tcPr>
          <w:p w14:paraId="4E508C09" w14:textId="77777777" w:rsidR="00C86EAE" w:rsidRPr="007A6F7F" w:rsidRDefault="00C86EAE" w:rsidP="007A6F7F">
            <w:pPr>
              <w:jc w:val="left"/>
            </w:pPr>
            <w:r w:rsidRPr="007A6F7F">
              <w:t xml:space="preserve">Dovezi </w:t>
            </w:r>
          </w:p>
        </w:tc>
        <w:tc>
          <w:tcPr>
            <w:tcW w:w="7570" w:type="dxa"/>
            <w:gridSpan w:val="3"/>
          </w:tcPr>
          <w:p w14:paraId="0319248B" w14:textId="77777777" w:rsidR="00182564" w:rsidRDefault="00182564" w:rsidP="00B71D79">
            <w:pPr>
              <w:widowControl w:val="0"/>
              <w:numPr>
                <w:ilvl w:val="0"/>
                <w:numId w:val="18"/>
              </w:numPr>
              <w:ind w:left="313" w:hanging="283"/>
              <w:contextualSpacing/>
              <w:jc w:val="left"/>
              <w:rPr>
                <w:rFonts w:eastAsia="Times New Roman"/>
                <w:bCs/>
                <w:sz w:val="22"/>
                <w:szCs w:val="20"/>
              </w:rPr>
            </w:pPr>
            <w:r>
              <w:rPr>
                <w:rFonts w:eastAsia="Times New Roman"/>
                <w:bCs/>
                <w:sz w:val="22"/>
                <w:szCs w:val="20"/>
              </w:rPr>
              <w:t>Agenda educatorului: fisa sănătății copilului; Registrul grupei și evidența frecvenței copiilor</w:t>
            </w:r>
          </w:p>
          <w:p w14:paraId="769B91DA" w14:textId="77777777" w:rsidR="00182564" w:rsidRDefault="00182564" w:rsidP="00B71D79">
            <w:pPr>
              <w:widowControl w:val="0"/>
              <w:numPr>
                <w:ilvl w:val="0"/>
                <w:numId w:val="18"/>
              </w:numPr>
              <w:ind w:left="313" w:hanging="283"/>
              <w:contextualSpacing/>
              <w:jc w:val="left"/>
              <w:rPr>
                <w:rFonts w:eastAsia="Times New Roman"/>
                <w:bCs/>
                <w:sz w:val="22"/>
                <w:szCs w:val="20"/>
              </w:rPr>
            </w:pPr>
            <w:r>
              <w:rPr>
                <w:rFonts w:eastAsia="Times New Roman"/>
                <w:bCs/>
                <w:sz w:val="22"/>
                <w:szCs w:val="20"/>
              </w:rPr>
              <w:t>Portofoliile de activitate ale cadrelor didactice</w:t>
            </w:r>
          </w:p>
          <w:p w14:paraId="49376297" w14:textId="77777777" w:rsidR="00182564" w:rsidRDefault="00182564" w:rsidP="00B71D79">
            <w:pPr>
              <w:widowControl w:val="0"/>
              <w:numPr>
                <w:ilvl w:val="0"/>
                <w:numId w:val="18"/>
              </w:numPr>
              <w:ind w:left="313" w:hanging="283"/>
              <w:contextualSpacing/>
              <w:jc w:val="left"/>
              <w:rPr>
                <w:rFonts w:eastAsia="Times New Roman"/>
                <w:bCs/>
                <w:sz w:val="22"/>
                <w:szCs w:val="20"/>
              </w:rPr>
            </w:pPr>
            <w:r>
              <w:rPr>
                <w:rFonts w:eastAsia="Times New Roman"/>
                <w:bCs/>
                <w:sz w:val="22"/>
                <w:szCs w:val="20"/>
              </w:rPr>
              <w:t>Activități zilnice ce promovează un mod un mod sănătos de viață</w:t>
            </w:r>
          </w:p>
          <w:p w14:paraId="6CCE1824" w14:textId="77777777" w:rsidR="00182564" w:rsidRDefault="00182564" w:rsidP="00B71D79">
            <w:pPr>
              <w:widowControl w:val="0"/>
              <w:numPr>
                <w:ilvl w:val="0"/>
                <w:numId w:val="18"/>
              </w:numPr>
              <w:ind w:left="313" w:hanging="283"/>
              <w:contextualSpacing/>
              <w:jc w:val="left"/>
              <w:rPr>
                <w:rFonts w:eastAsia="Times New Roman"/>
                <w:bCs/>
                <w:sz w:val="22"/>
                <w:szCs w:val="20"/>
              </w:rPr>
            </w:pPr>
            <w:r>
              <w:rPr>
                <w:rFonts w:eastAsia="Times New Roman"/>
                <w:bCs/>
                <w:sz w:val="22"/>
                <w:szCs w:val="20"/>
              </w:rPr>
              <w:t>Activitate extracurriculară ; starturi vesele.</w:t>
            </w:r>
          </w:p>
          <w:p w14:paraId="3980FC63" w14:textId="77777777" w:rsidR="00EE3DB7" w:rsidRPr="007A6F7F" w:rsidRDefault="00EE3DB7" w:rsidP="00B71D79">
            <w:pPr>
              <w:widowControl w:val="0"/>
              <w:numPr>
                <w:ilvl w:val="0"/>
                <w:numId w:val="18"/>
              </w:numPr>
              <w:ind w:left="313" w:hanging="283"/>
              <w:contextualSpacing/>
              <w:jc w:val="left"/>
              <w:rPr>
                <w:rFonts w:eastAsia="Times New Roman"/>
                <w:bCs/>
                <w:sz w:val="22"/>
                <w:szCs w:val="20"/>
              </w:rPr>
            </w:pPr>
            <w:r w:rsidRPr="007A6F7F">
              <w:rPr>
                <w:rFonts w:eastAsia="Times New Roman"/>
                <w:bCs/>
                <w:sz w:val="22"/>
                <w:szCs w:val="20"/>
              </w:rPr>
              <w:t>Ziua să</w:t>
            </w:r>
            <w:r w:rsidR="00C6481C">
              <w:rPr>
                <w:rFonts w:eastAsia="Times New Roman"/>
                <w:bCs/>
                <w:sz w:val="22"/>
                <w:szCs w:val="20"/>
              </w:rPr>
              <w:t xml:space="preserve">nătății- desfășurată semestrial </w:t>
            </w:r>
            <w:r w:rsidRPr="007A6F7F">
              <w:rPr>
                <w:rFonts w:eastAsia="Times New Roman"/>
                <w:bCs/>
                <w:sz w:val="22"/>
                <w:szCs w:val="20"/>
              </w:rPr>
              <w:t xml:space="preserve"> la fiecare grupă de vârstă;</w:t>
            </w:r>
          </w:p>
          <w:p w14:paraId="245F3D9B" w14:textId="77777777" w:rsidR="00EE3DB7" w:rsidRPr="007A6F7F" w:rsidRDefault="00EE3DB7" w:rsidP="00B71D79">
            <w:pPr>
              <w:widowControl w:val="0"/>
              <w:numPr>
                <w:ilvl w:val="0"/>
                <w:numId w:val="18"/>
              </w:numPr>
              <w:ind w:left="313" w:hanging="283"/>
              <w:contextualSpacing/>
              <w:jc w:val="left"/>
              <w:rPr>
                <w:rFonts w:eastAsia="Times New Roman"/>
                <w:bCs/>
                <w:sz w:val="22"/>
                <w:szCs w:val="20"/>
              </w:rPr>
            </w:pPr>
            <w:r w:rsidRPr="007A6F7F">
              <w:rPr>
                <w:rFonts w:eastAsia="Times New Roman"/>
                <w:bCs/>
                <w:sz w:val="22"/>
                <w:szCs w:val="20"/>
              </w:rPr>
              <w:t>Lunarul educației timpurii;</w:t>
            </w:r>
          </w:p>
          <w:p w14:paraId="74CB1C67" w14:textId="77777777" w:rsidR="00EE3DB7" w:rsidRPr="007A6F7F" w:rsidRDefault="00EE3DB7" w:rsidP="00B71D79">
            <w:pPr>
              <w:widowControl w:val="0"/>
              <w:numPr>
                <w:ilvl w:val="0"/>
                <w:numId w:val="18"/>
              </w:numPr>
              <w:ind w:left="313" w:hanging="283"/>
              <w:contextualSpacing/>
              <w:jc w:val="left"/>
              <w:rPr>
                <w:rFonts w:eastAsia="Times New Roman"/>
                <w:bCs/>
                <w:sz w:val="22"/>
                <w:szCs w:val="20"/>
              </w:rPr>
            </w:pPr>
            <w:r w:rsidRPr="007A6F7F">
              <w:rPr>
                <w:rFonts w:eastAsia="Times New Roman"/>
                <w:bCs/>
                <w:sz w:val="22"/>
                <w:szCs w:val="20"/>
              </w:rPr>
              <w:t>Desfășurarea exercițiilor de Protecție Civilă;</w:t>
            </w:r>
          </w:p>
          <w:p w14:paraId="2F0D84FE" w14:textId="77777777" w:rsidR="00EE3DB7" w:rsidRPr="007A6F7F" w:rsidRDefault="005C5081" w:rsidP="00B71D79">
            <w:pPr>
              <w:widowControl w:val="0"/>
              <w:numPr>
                <w:ilvl w:val="0"/>
                <w:numId w:val="18"/>
              </w:numPr>
              <w:ind w:left="318" w:hanging="283"/>
              <w:contextualSpacing/>
              <w:jc w:val="left"/>
              <w:rPr>
                <w:rFonts w:eastAsia="Times New Roman"/>
                <w:bCs/>
                <w:sz w:val="22"/>
                <w:szCs w:val="20"/>
              </w:rPr>
            </w:pPr>
            <w:r>
              <w:rPr>
                <w:rFonts w:eastAsia="Times New Roman"/>
                <w:bCs/>
                <w:sz w:val="22"/>
                <w:szCs w:val="20"/>
              </w:rPr>
              <w:t>Procesul-verbal nr.06 din 21.02.2022</w:t>
            </w:r>
            <w:r w:rsidR="00DD6AA6" w:rsidRPr="007A6F7F">
              <w:rPr>
                <w:rFonts w:eastAsia="Times New Roman"/>
                <w:bCs/>
                <w:sz w:val="22"/>
                <w:szCs w:val="20"/>
              </w:rPr>
              <w:t xml:space="preserve"> </w:t>
            </w:r>
            <w:r w:rsidR="00EE3DB7" w:rsidRPr="007A6F7F">
              <w:rPr>
                <w:rFonts w:eastAsia="Times New Roman"/>
                <w:bCs/>
                <w:sz w:val="22"/>
                <w:szCs w:val="20"/>
              </w:rPr>
              <w:t>al ședinței Consiliului de administrație cu privire la „Respectarea IOVSC” de către angajații instutuției;</w:t>
            </w:r>
          </w:p>
          <w:p w14:paraId="34B3DB91" w14:textId="77777777" w:rsidR="00EE3DB7" w:rsidRPr="007A6F7F" w:rsidRDefault="005C5081" w:rsidP="00B71D79">
            <w:pPr>
              <w:widowControl w:val="0"/>
              <w:numPr>
                <w:ilvl w:val="0"/>
                <w:numId w:val="18"/>
              </w:numPr>
              <w:ind w:left="318" w:hanging="283"/>
              <w:contextualSpacing/>
              <w:jc w:val="left"/>
              <w:rPr>
                <w:rFonts w:eastAsia="Times New Roman"/>
                <w:bCs/>
                <w:sz w:val="22"/>
                <w:szCs w:val="20"/>
              </w:rPr>
            </w:pPr>
            <w:r>
              <w:rPr>
                <w:rFonts w:eastAsia="Times New Roman"/>
                <w:bCs/>
                <w:sz w:val="22"/>
                <w:szCs w:val="20"/>
              </w:rPr>
              <w:t xml:space="preserve">Activități didactice : Pomul sănătății,  Învăț să fiu sănătos, Povestea fenei și mâinilor murdare, Spune Da pentru sănătatea ta! </w:t>
            </w:r>
          </w:p>
          <w:p w14:paraId="72FB149A" w14:textId="77777777" w:rsidR="00EE3DB7" w:rsidRPr="007A6F7F" w:rsidRDefault="00EE3DB7" w:rsidP="00B71D79">
            <w:pPr>
              <w:widowControl w:val="0"/>
              <w:numPr>
                <w:ilvl w:val="0"/>
                <w:numId w:val="18"/>
              </w:numPr>
              <w:ind w:left="318" w:hanging="283"/>
              <w:contextualSpacing/>
              <w:jc w:val="left"/>
              <w:rPr>
                <w:rFonts w:eastAsia="Times New Roman"/>
                <w:bCs/>
                <w:sz w:val="22"/>
                <w:szCs w:val="20"/>
              </w:rPr>
            </w:pPr>
            <w:r w:rsidRPr="007A6F7F">
              <w:rPr>
                <w:rFonts w:eastAsia="Times New Roman"/>
                <w:bCs/>
                <w:sz w:val="22"/>
                <w:szCs w:val="20"/>
              </w:rPr>
              <w:t>Activități de promovare a unui stil de viață sănătos, educație igienică a copiilor:</w:t>
            </w:r>
          </w:p>
          <w:p w14:paraId="25524A5D" w14:textId="77777777" w:rsidR="00EE3DB7" w:rsidRPr="007A6F7F" w:rsidRDefault="00EE3DB7" w:rsidP="007A6F7F">
            <w:pPr>
              <w:widowControl w:val="0"/>
              <w:numPr>
                <w:ilvl w:val="0"/>
                <w:numId w:val="12"/>
              </w:numPr>
              <w:contextualSpacing/>
              <w:jc w:val="left"/>
              <w:rPr>
                <w:rFonts w:eastAsia="Times New Roman"/>
                <w:bCs/>
                <w:sz w:val="22"/>
                <w:szCs w:val="20"/>
              </w:rPr>
            </w:pPr>
            <w:r w:rsidRPr="007A6F7F">
              <w:rPr>
                <w:rFonts w:eastAsia="Times New Roman"/>
                <w:bCs/>
                <w:sz w:val="22"/>
                <w:szCs w:val="20"/>
              </w:rPr>
              <w:t>complexe de exerciții al gimnasticii de dimineață;</w:t>
            </w:r>
          </w:p>
          <w:p w14:paraId="60FB9359" w14:textId="77777777" w:rsidR="00EE3DB7" w:rsidRPr="007A6F7F" w:rsidRDefault="00EE3DB7" w:rsidP="007A6F7F">
            <w:pPr>
              <w:widowControl w:val="0"/>
              <w:numPr>
                <w:ilvl w:val="0"/>
                <w:numId w:val="12"/>
              </w:numPr>
              <w:contextualSpacing/>
              <w:jc w:val="left"/>
              <w:rPr>
                <w:rFonts w:eastAsia="Times New Roman"/>
                <w:bCs/>
                <w:sz w:val="22"/>
                <w:szCs w:val="20"/>
              </w:rPr>
            </w:pPr>
            <w:r w:rsidRPr="007A6F7F">
              <w:rPr>
                <w:rFonts w:eastAsia="Times New Roman"/>
                <w:bCs/>
                <w:sz w:val="22"/>
                <w:szCs w:val="20"/>
              </w:rPr>
              <w:t>minute fizice în regimul zilnic;</w:t>
            </w:r>
          </w:p>
          <w:p w14:paraId="2E5094B3" w14:textId="77777777" w:rsidR="00EE3DB7" w:rsidRPr="007A6F7F" w:rsidRDefault="00EE3DB7" w:rsidP="00B71D79">
            <w:pPr>
              <w:widowControl w:val="0"/>
              <w:numPr>
                <w:ilvl w:val="0"/>
                <w:numId w:val="18"/>
              </w:numPr>
              <w:ind w:left="317" w:hanging="283"/>
              <w:contextualSpacing/>
              <w:jc w:val="left"/>
              <w:rPr>
                <w:rFonts w:eastAsia="Times New Roman"/>
                <w:bCs/>
                <w:sz w:val="22"/>
                <w:szCs w:val="20"/>
              </w:rPr>
            </w:pPr>
            <w:r w:rsidRPr="007A6F7F">
              <w:rPr>
                <w:rFonts w:eastAsia="Times New Roman"/>
                <w:bCs/>
                <w:sz w:val="22"/>
                <w:szCs w:val="20"/>
              </w:rPr>
              <w:t>Afişe informative pentru părinţi ce reflectă stilul sănătos de viaţă, prezente în fiecare grupă de vârstă;</w:t>
            </w:r>
          </w:p>
          <w:p w14:paraId="646568EC" w14:textId="77777777" w:rsidR="00EE3DB7" w:rsidRPr="007A6F7F" w:rsidRDefault="00EE3DB7" w:rsidP="00B71D79">
            <w:pPr>
              <w:widowControl w:val="0"/>
              <w:numPr>
                <w:ilvl w:val="0"/>
                <w:numId w:val="19"/>
              </w:numPr>
              <w:ind w:left="232" w:hanging="283"/>
              <w:contextualSpacing/>
              <w:jc w:val="left"/>
              <w:rPr>
                <w:rFonts w:eastAsia="Times New Roman"/>
                <w:bCs/>
                <w:color w:val="000000"/>
                <w:sz w:val="22"/>
                <w:szCs w:val="20"/>
              </w:rPr>
            </w:pPr>
            <w:r w:rsidRPr="007A6F7F">
              <w:rPr>
                <w:rFonts w:eastAsia="Times New Roman"/>
                <w:bCs/>
                <w:color w:val="000000"/>
                <w:sz w:val="22"/>
                <w:szCs w:val="20"/>
              </w:rPr>
              <w:t>Distracție sportivă:</w:t>
            </w:r>
          </w:p>
          <w:p w14:paraId="21771408" w14:textId="77777777" w:rsidR="00EE3DB7" w:rsidRPr="00C6481C" w:rsidRDefault="00EE3DB7" w:rsidP="00C6481C">
            <w:pPr>
              <w:widowControl w:val="0"/>
              <w:numPr>
                <w:ilvl w:val="0"/>
                <w:numId w:val="12"/>
              </w:numPr>
              <w:contextualSpacing/>
              <w:jc w:val="left"/>
              <w:rPr>
                <w:rFonts w:eastAsia="Times New Roman"/>
                <w:bCs/>
                <w:color w:val="000000"/>
                <w:sz w:val="22"/>
                <w:szCs w:val="20"/>
              </w:rPr>
            </w:pPr>
            <w:r w:rsidRPr="007A6F7F">
              <w:rPr>
                <w:rFonts w:eastAsia="Times New Roman"/>
                <w:bCs/>
                <w:color w:val="000000"/>
                <w:sz w:val="22"/>
                <w:szCs w:val="20"/>
              </w:rPr>
              <w:t>Starturi</w:t>
            </w:r>
            <w:r w:rsidR="00DD6AA6" w:rsidRPr="007A6F7F">
              <w:rPr>
                <w:rFonts w:eastAsia="Times New Roman"/>
                <w:bCs/>
                <w:color w:val="000000"/>
                <w:sz w:val="22"/>
                <w:szCs w:val="20"/>
              </w:rPr>
              <w:t xml:space="preserve"> vesele</w:t>
            </w:r>
            <w:r w:rsidR="005C5081">
              <w:rPr>
                <w:rFonts w:eastAsia="Times New Roman"/>
                <w:bCs/>
                <w:color w:val="000000"/>
                <w:sz w:val="22"/>
                <w:szCs w:val="20"/>
              </w:rPr>
              <w:t xml:space="preserve"> „Cursa campionilor”, 26.10.2021</w:t>
            </w:r>
            <w:r w:rsidR="00DD6AA6" w:rsidRPr="007A6F7F">
              <w:rPr>
                <w:rFonts w:eastAsia="Times New Roman"/>
                <w:bCs/>
                <w:color w:val="000000"/>
                <w:sz w:val="22"/>
                <w:szCs w:val="20"/>
              </w:rPr>
              <w:t>, toate grupele de vîrstă</w:t>
            </w:r>
            <w:r w:rsidRPr="007A6F7F">
              <w:rPr>
                <w:rFonts w:eastAsia="Times New Roman"/>
                <w:bCs/>
                <w:color w:val="000000"/>
                <w:sz w:val="22"/>
                <w:szCs w:val="20"/>
              </w:rPr>
              <w:t>;</w:t>
            </w:r>
          </w:p>
          <w:p w14:paraId="704838C4" w14:textId="77777777" w:rsidR="00EE3DB7" w:rsidRPr="007A6F7F" w:rsidRDefault="00EE3DB7" w:rsidP="00B71D79">
            <w:pPr>
              <w:widowControl w:val="0"/>
              <w:numPr>
                <w:ilvl w:val="0"/>
                <w:numId w:val="18"/>
              </w:numPr>
              <w:ind w:left="318" w:hanging="283"/>
              <w:contextualSpacing/>
              <w:jc w:val="left"/>
              <w:rPr>
                <w:rFonts w:eastAsia="Times New Roman"/>
                <w:bCs/>
                <w:sz w:val="22"/>
                <w:szCs w:val="20"/>
              </w:rPr>
            </w:pPr>
            <w:r w:rsidRPr="007A6F7F">
              <w:rPr>
                <w:rFonts w:eastAsia="Times New Roman"/>
                <w:bCs/>
                <w:sz w:val="22"/>
                <w:szCs w:val="20"/>
              </w:rPr>
              <w:t>Activități recreative și activități pentru ameliorarea stresului;</w:t>
            </w:r>
          </w:p>
          <w:p w14:paraId="1DB6AA72" w14:textId="77777777" w:rsidR="00C86EAE" w:rsidRPr="005C5081" w:rsidRDefault="00C86EAE" w:rsidP="005C5081">
            <w:pPr>
              <w:widowControl w:val="0"/>
              <w:ind w:left="35"/>
              <w:contextualSpacing/>
              <w:jc w:val="left"/>
              <w:rPr>
                <w:rFonts w:eastAsia="Times New Roman"/>
                <w:bCs/>
                <w:sz w:val="22"/>
                <w:szCs w:val="20"/>
              </w:rPr>
            </w:pPr>
          </w:p>
        </w:tc>
      </w:tr>
      <w:tr w:rsidR="00C86EAE" w:rsidRPr="007A6F7F" w14:paraId="5331F82C" w14:textId="77777777" w:rsidTr="00DF435F">
        <w:tc>
          <w:tcPr>
            <w:tcW w:w="2069" w:type="dxa"/>
          </w:tcPr>
          <w:p w14:paraId="68BA862F" w14:textId="77777777" w:rsidR="00C86EAE" w:rsidRPr="007A6F7F" w:rsidRDefault="00C86EAE" w:rsidP="007A6F7F">
            <w:pPr>
              <w:jc w:val="left"/>
            </w:pPr>
            <w:r w:rsidRPr="007A6F7F">
              <w:t>Constatări</w:t>
            </w:r>
          </w:p>
        </w:tc>
        <w:tc>
          <w:tcPr>
            <w:tcW w:w="7570" w:type="dxa"/>
            <w:gridSpan w:val="3"/>
          </w:tcPr>
          <w:p w14:paraId="56BAB155" w14:textId="77777777" w:rsidR="00C86EAE" w:rsidRPr="007A6F7F" w:rsidRDefault="005042B4" w:rsidP="00C6481C">
            <w:pPr>
              <w:pStyle w:val="a4"/>
              <w:ind w:left="360"/>
              <w:jc w:val="left"/>
              <w:rPr>
                <w:iCs/>
                <w:sz w:val="24"/>
                <w:szCs w:val="22"/>
              </w:rPr>
            </w:pPr>
            <w:proofErr w:type="spellStart"/>
            <w:r w:rsidRPr="007A6F7F">
              <w:rPr>
                <w:szCs w:val="22"/>
              </w:rPr>
              <w:t>În</w:t>
            </w:r>
            <w:proofErr w:type="spellEnd"/>
            <w:r w:rsidRPr="007A6F7F">
              <w:rPr>
                <w:szCs w:val="22"/>
              </w:rPr>
              <w:t xml:space="preserve"> </w:t>
            </w:r>
            <w:proofErr w:type="spellStart"/>
            <w:r w:rsidRPr="007A6F7F">
              <w:rPr>
                <w:szCs w:val="22"/>
              </w:rPr>
              <w:t>instituție</w:t>
            </w:r>
            <w:proofErr w:type="spellEnd"/>
            <w:r w:rsidRPr="007A6F7F">
              <w:rPr>
                <w:szCs w:val="22"/>
              </w:rPr>
              <w:t xml:space="preserve"> </w:t>
            </w:r>
            <w:proofErr w:type="spellStart"/>
            <w:r w:rsidRPr="007A6F7F">
              <w:rPr>
                <w:szCs w:val="22"/>
              </w:rPr>
              <w:t>sistematic</w:t>
            </w:r>
            <w:proofErr w:type="spellEnd"/>
            <w:r w:rsidRPr="007A6F7F">
              <w:rPr>
                <w:szCs w:val="22"/>
              </w:rPr>
              <w:t xml:space="preserve"> la </w:t>
            </w:r>
            <w:proofErr w:type="spellStart"/>
            <w:r w:rsidRPr="007A6F7F">
              <w:rPr>
                <w:szCs w:val="22"/>
              </w:rPr>
              <w:t>momentele</w:t>
            </w:r>
            <w:proofErr w:type="spellEnd"/>
            <w:r w:rsidRPr="007A6F7F">
              <w:rPr>
                <w:szCs w:val="22"/>
              </w:rPr>
              <w:t xml:space="preserve"> de </w:t>
            </w:r>
            <w:proofErr w:type="spellStart"/>
            <w:r w:rsidRPr="007A6F7F">
              <w:rPr>
                <w:szCs w:val="22"/>
              </w:rPr>
              <w:t>regim</w:t>
            </w:r>
            <w:proofErr w:type="spellEnd"/>
            <w:r w:rsidRPr="007A6F7F">
              <w:rPr>
                <w:szCs w:val="22"/>
              </w:rPr>
              <w:t xml:space="preserve"> sunt </w:t>
            </w:r>
            <w:proofErr w:type="spellStart"/>
            <w:r w:rsidRPr="007A6F7F">
              <w:rPr>
                <w:szCs w:val="22"/>
              </w:rPr>
              <w:t>organizate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desfășurate</w:t>
            </w:r>
            <w:proofErr w:type="spellEnd"/>
            <w:r w:rsidRPr="007A6F7F">
              <w:rPr>
                <w:szCs w:val="22"/>
              </w:rPr>
              <w:t xml:space="preserve"> </w:t>
            </w:r>
            <w:proofErr w:type="spellStart"/>
            <w:r w:rsidRPr="007A6F7F">
              <w:rPr>
                <w:szCs w:val="22"/>
              </w:rPr>
              <w:t>activități</w:t>
            </w:r>
            <w:proofErr w:type="spellEnd"/>
            <w:r w:rsidRPr="007A6F7F">
              <w:rPr>
                <w:szCs w:val="22"/>
              </w:rPr>
              <w:t xml:space="preserve"> de </w:t>
            </w:r>
            <w:proofErr w:type="spellStart"/>
            <w:r w:rsidRPr="007A6F7F">
              <w:rPr>
                <w:szCs w:val="22"/>
              </w:rPr>
              <w:t>promovare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susținere</w:t>
            </w:r>
            <w:proofErr w:type="spellEnd"/>
            <w:r w:rsidRPr="007A6F7F">
              <w:rPr>
                <w:szCs w:val="22"/>
              </w:rPr>
              <w:t xml:space="preserve"> a </w:t>
            </w:r>
            <w:proofErr w:type="spellStart"/>
            <w:r w:rsidRPr="007A6F7F">
              <w:rPr>
                <w:szCs w:val="22"/>
              </w:rPr>
              <w:t>modului</w:t>
            </w:r>
            <w:proofErr w:type="spellEnd"/>
            <w:r w:rsidRPr="007A6F7F">
              <w:rPr>
                <w:szCs w:val="22"/>
              </w:rPr>
              <w:t xml:space="preserve"> </w:t>
            </w:r>
            <w:proofErr w:type="spellStart"/>
            <w:r w:rsidRPr="007A6F7F">
              <w:rPr>
                <w:szCs w:val="22"/>
              </w:rPr>
              <w:t>sănătos</w:t>
            </w:r>
            <w:proofErr w:type="spellEnd"/>
            <w:r w:rsidRPr="007A6F7F">
              <w:rPr>
                <w:szCs w:val="22"/>
              </w:rPr>
              <w:t xml:space="preserve"> de </w:t>
            </w:r>
            <w:proofErr w:type="spellStart"/>
            <w:r w:rsidRPr="007A6F7F">
              <w:rPr>
                <w:szCs w:val="22"/>
              </w:rPr>
              <w:t>viață</w:t>
            </w:r>
            <w:proofErr w:type="spellEnd"/>
            <w:r w:rsidRPr="007A6F7F">
              <w:rPr>
                <w:szCs w:val="22"/>
              </w:rPr>
              <w:t xml:space="preserve">, de </w:t>
            </w:r>
            <w:proofErr w:type="spellStart"/>
            <w:r w:rsidRPr="007A6F7F">
              <w:rPr>
                <w:szCs w:val="22"/>
              </w:rPr>
              <w:t>prevenire</w:t>
            </w:r>
            <w:proofErr w:type="spellEnd"/>
            <w:r w:rsidRPr="007A6F7F">
              <w:rPr>
                <w:szCs w:val="22"/>
              </w:rPr>
              <w:t xml:space="preserve"> a </w:t>
            </w:r>
            <w:proofErr w:type="spellStart"/>
            <w:r w:rsidRPr="007A6F7F">
              <w:rPr>
                <w:szCs w:val="22"/>
              </w:rPr>
              <w:t>riscurilor</w:t>
            </w:r>
            <w:proofErr w:type="spellEnd"/>
            <w:r w:rsidRPr="007A6F7F">
              <w:rPr>
                <w:szCs w:val="22"/>
              </w:rPr>
              <w:t xml:space="preserve"> de accident, </w:t>
            </w:r>
            <w:proofErr w:type="spellStart"/>
            <w:r w:rsidRPr="007A6F7F">
              <w:rPr>
                <w:szCs w:val="22"/>
              </w:rPr>
              <w:t>îmbolnăviri</w:t>
            </w:r>
            <w:proofErr w:type="spellEnd"/>
            <w:r w:rsidRPr="007A6F7F">
              <w:rPr>
                <w:szCs w:val="22"/>
              </w:rPr>
              <w:t xml:space="preserve"> etc., </w:t>
            </w:r>
            <w:proofErr w:type="spellStart"/>
            <w:r w:rsidR="00477CE9">
              <w:rPr>
                <w:szCs w:val="22"/>
              </w:rPr>
              <w:t>Cadrele</w:t>
            </w:r>
            <w:proofErr w:type="spellEnd"/>
            <w:r w:rsidR="00477CE9">
              <w:rPr>
                <w:szCs w:val="22"/>
              </w:rPr>
              <w:t xml:space="preserve"> </w:t>
            </w:r>
            <w:proofErr w:type="spellStart"/>
            <w:r w:rsidR="00477CE9">
              <w:rPr>
                <w:szCs w:val="22"/>
              </w:rPr>
              <w:t>didactice</w:t>
            </w:r>
            <w:proofErr w:type="spellEnd"/>
            <w:r w:rsidR="00477CE9">
              <w:rPr>
                <w:szCs w:val="22"/>
              </w:rPr>
              <w:t xml:space="preserve"> permanent </w:t>
            </w:r>
            <w:proofErr w:type="spellStart"/>
            <w:r w:rsidR="00477CE9">
              <w:rPr>
                <w:szCs w:val="22"/>
              </w:rPr>
              <w:t>monitorizează</w:t>
            </w:r>
            <w:proofErr w:type="spellEnd"/>
            <w:r w:rsidR="00477CE9">
              <w:rPr>
                <w:szCs w:val="22"/>
              </w:rPr>
              <w:t xml:space="preserve"> </w:t>
            </w:r>
            <w:proofErr w:type="spellStart"/>
            <w:r w:rsidR="00477CE9">
              <w:rPr>
                <w:szCs w:val="22"/>
              </w:rPr>
              <w:t>starea</w:t>
            </w:r>
            <w:proofErr w:type="spellEnd"/>
            <w:r w:rsidR="00477CE9">
              <w:rPr>
                <w:szCs w:val="22"/>
              </w:rPr>
              <w:t xml:space="preserve"> </w:t>
            </w:r>
            <w:proofErr w:type="spellStart"/>
            <w:r w:rsidR="00477CE9">
              <w:rPr>
                <w:szCs w:val="22"/>
              </w:rPr>
              <w:t>copiilor</w:t>
            </w:r>
            <w:proofErr w:type="spellEnd"/>
            <w:r w:rsidR="00477CE9">
              <w:rPr>
                <w:szCs w:val="22"/>
              </w:rPr>
              <w:t xml:space="preserve">, a </w:t>
            </w:r>
            <w:proofErr w:type="spellStart"/>
            <w:r w:rsidR="00477CE9">
              <w:rPr>
                <w:szCs w:val="22"/>
              </w:rPr>
              <w:t>sănătății</w:t>
            </w:r>
            <w:proofErr w:type="spellEnd"/>
            <w:r w:rsidR="00477CE9">
              <w:rPr>
                <w:szCs w:val="22"/>
              </w:rPr>
              <w:t xml:space="preserve"> </w:t>
            </w:r>
            <w:proofErr w:type="spellStart"/>
            <w:r w:rsidR="00477CE9">
              <w:rPr>
                <w:szCs w:val="22"/>
              </w:rPr>
              <w:t>lor</w:t>
            </w:r>
            <w:proofErr w:type="spellEnd"/>
            <w:r w:rsidR="00477CE9">
              <w:rPr>
                <w:szCs w:val="22"/>
              </w:rPr>
              <w:t xml:space="preserve"> </w:t>
            </w:r>
            <w:proofErr w:type="spellStart"/>
            <w:r w:rsidR="00477CE9">
              <w:rPr>
                <w:szCs w:val="22"/>
              </w:rPr>
              <w:t>și</w:t>
            </w:r>
            <w:proofErr w:type="spellEnd"/>
            <w:r w:rsidR="00477CE9">
              <w:rPr>
                <w:szCs w:val="22"/>
              </w:rPr>
              <w:t xml:space="preserve"> </w:t>
            </w:r>
            <w:proofErr w:type="spellStart"/>
            <w:r w:rsidR="00477CE9">
              <w:rPr>
                <w:szCs w:val="22"/>
              </w:rPr>
              <w:t>completează</w:t>
            </w:r>
            <w:proofErr w:type="spellEnd"/>
            <w:r w:rsidR="00477CE9">
              <w:rPr>
                <w:szCs w:val="22"/>
              </w:rPr>
              <w:t xml:space="preserve"> </w:t>
            </w:r>
            <w:proofErr w:type="spellStart"/>
            <w:r w:rsidR="00477CE9">
              <w:rPr>
                <w:szCs w:val="22"/>
              </w:rPr>
              <w:t>fișa</w:t>
            </w:r>
            <w:proofErr w:type="spellEnd"/>
            <w:r w:rsidR="00477CE9">
              <w:rPr>
                <w:szCs w:val="22"/>
              </w:rPr>
              <w:t xml:space="preserve"> </w:t>
            </w:r>
            <w:proofErr w:type="spellStart"/>
            <w:r w:rsidR="00477CE9">
              <w:rPr>
                <w:szCs w:val="22"/>
              </w:rPr>
              <w:t>despre</w:t>
            </w:r>
            <w:proofErr w:type="spellEnd"/>
            <w:r w:rsidR="00477CE9">
              <w:rPr>
                <w:szCs w:val="22"/>
              </w:rPr>
              <w:t xml:space="preserve"> </w:t>
            </w:r>
            <w:proofErr w:type="spellStart"/>
            <w:r w:rsidR="00477CE9">
              <w:rPr>
                <w:szCs w:val="22"/>
              </w:rPr>
              <w:t>sănătatea</w:t>
            </w:r>
            <w:proofErr w:type="spellEnd"/>
            <w:r w:rsidR="00477CE9">
              <w:rPr>
                <w:szCs w:val="22"/>
              </w:rPr>
              <w:t xml:space="preserve"> </w:t>
            </w:r>
            <w:proofErr w:type="spellStart"/>
            <w:r w:rsidR="00477CE9">
              <w:rPr>
                <w:szCs w:val="22"/>
              </w:rPr>
              <w:t>și</w:t>
            </w:r>
            <w:proofErr w:type="spellEnd"/>
            <w:r w:rsidR="00477CE9">
              <w:rPr>
                <w:szCs w:val="22"/>
              </w:rPr>
              <w:t xml:space="preserve"> </w:t>
            </w:r>
            <w:proofErr w:type="spellStart"/>
            <w:r w:rsidR="00477CE9">
              <w:rPr>
                <w:szCs w:val="22"/>
              </w:rPr>
              <w:t>frecvența</w:t>
            </w:r>
            <w:proofErr w:type="spellEnd"/>
            <w:r w:rsidR="00477CE9">
              <w:rPr>
                <w:szCs w:val="22"/>
              </w:rPr>
              <w:t xml:space="preserve"> </w:t>
            </w:r>
            <w:proofErr w:type="spellStart"/>
            <w:r w:rsidR="00477CE9">
              <w:rPr>
                <w:szCs w:val="22"/>
              </w:rPr>
              <w:t>copiilor</w:t>
            </w:r>
            <w:proofErr w:type="spellEnd"/>
            <w:r w:rsidR="00477CE9">
              <w:rPr>
                <w:szCs w:val="22"/>
              </w:rPr>
              <w:t xml:space="preserve">. </w:t>
            </w:r>
            <w:proofErr w:type="spellStart"/>
            <w:r w:rsidR="00477CE9">
              <w:rPr>
                <w:szCs w:val="22"/>
              </w:rPr>
              <w:t>Asistenta</w:t>
            </w:r>
            <w:proofErr w:type="spellEnd"/>
            <w:r w:rsidR="00477CE9">
              <w:rPr>
                <w:szCs w:val="22"/>
              </w:rPr>
              <w:t xml:space="preserve"> </w:t>
            </w:r>
            <w:proofErr w:type="spellStart"/>
            <w:r w:rsidR="00477CE9">
              <w:rPr>
                <w:szCs w:val="22"/>
              </w:rPr>
              <w:t>medical</w:t>
            </w:r>
            <w:r w:rsidR="00C6481C">
              <w:rPr>
                <w:szCs w:val="22"/>
              </w:rPr>
              <w:t>ă</w:t>
            </w:r>
            <w:proofErr w:type="spellEnd"/>
            <w:r w:rsidR="00477CE9">
              <w:rPr>
                <w:szCs w:val="22"/>
              </w:rPr>
              <w:t xml:space="preserve"> </w:t>
            </w:r>
            <w:proofErr w:type="spellStart"/>
            <w:r w:rsidR="00477CE9">
              <w:rPr>
                <w:szCs w:val="22"/>
              </w:rPr>
              <w:t>organizează</w:t>
            </w:r>
            <w:proofErr w:type="spellEnd"/>
            <w:r w:rsidR="00477CE9">
              <w:rPr>
                <w:szCs w:val="22"/>
              </w:rPr>
              <w:t xml:space="preserve"> </w:t>
            </w:r>
            <w:proofErr w:type="spellStart"/>
            <w:r w:rsidR="00477CE9">
              <w:rPr>
                <w:szCs w:val="22"/>
              </w:rPr>
              <w:t>instructaj</w:t>
            </w:r>
            <w:proofErr w:type="spellEnd"/>
            <w:r w:rsidR="00477CE9">
              <w:rPr>
                <w:szCs w:val="22"/>
              </w:rPr>
              <w:t xml:space="preserve"> cu </w:t>
            </w:r>
            <w:proofErr w:type="spellStart"/>
            <w:r w:rsidR="00477CE9">
              <w:rPr>
                <w:szCs w:val="22"/>
              </w:rPr>
              <w:t>privire</w:t>
            </w:r>
            <w:proofErr w:type="spellEnd"/>
            <w:r w:rsidR="00477CE9">
              <w:rPr>
                <w:szCs w:val="22"/>
              </w:rPr>
              <w:t xml:space="preserve"> la </w:t>
            </w:r>
            <w:proofErr w:type="spellStart"/>
            <w:r w:rsidR="00477CE9">
              <w:rPr>
                <w:szCs w:val="22"/>
              </w:rPr>
              <w:t>prevenirea</w:t>
            </w:r>
            <w:proofErr w:type="spellEnd"/>
            <w:r w:rsidR="00477CE9">
              <w:rPr>
                <w:szCs w:val="22"/>
              </w:rPr>
              <w:t xml:space="preserve"> </w:t>
            </w:r>
            <w:proofErr w:type="spellStart"/>
            <w:r w:rsidR="00477CE9">
              <w:rPr>
                <w:szCs w:val="22"/>
              </w:rPr>
              <w:t>riscurilor</w:t>
            </w:r>
            <w:proofErr w:type="spellEnd"/>
            <w:r w:rsidR="00477CE9">
              <w:rPr>
                <w:szCs w:val="22"/>
              </w:rPr>
              <w:t xml:space="preserve"> </w:t>
            </w:r>
            <w:proofErr w:type="spellStart"/>
            <w:r w:rsidR="00477CE9">
              <w:rPr>
                <w:szCs w:val="22"/>
              </w:rPr>
              <w:t>îmbolnăvirii</w:t>
            </w:r>
            <w:proofErr w:type="spellEnd"/>
            <w:r w:rsidR="00477CE9">
              <w:rPr>
                <w:szCs w:val="22"/>
              </w:rPr>
              <w:t xml:space="preserve"> </w:t>
            </w:r>
            <w:proofErr w:type="spellStart"/>
            <w:r w:rsidR="00477CE9">
              <w:rPr>
                <w:szCs w:val="22"/>
              </w:rPr>
              <w:t>copiilor</w:t>
            </w:r>
            <w:proofErr w:type="spellEnd"/>
            <w:r w:rsidR="00477CE9">
              <w:rPr>
                <w:szCs w:val="22"/>
              </w:rPr>
              <w:t xml:space="preserve"> </w:t>
            </w:r>
            <w:proofErr w:type="spellStart"/>
            <w:r w:rsidR="00477CE9">
              <w:rPr>
                <w:szCs w:val="22"/>
              </w:rPr>
              <w:t>si</w:t>
            </w:r>
            <w:proofErr w:type="spellEnd"/>
            <w:r w:rsidR="00477CE9">
              <w:rPr>
                <w:szCs w:val="22"/>
              </w:rPr>
              <w:t xml:space="preserve"> a </w:t>
            </w:r>
            <w:proofErr w:type="spellStart"/>
            <w:r w:rsidR="00477CE9">
              <w:rPr>
                <w:szCs w:val="22"/>
              </w:rPr>
              <w:t>modalității</w:t>
            </w:r>
            <w:proofErr w:type="spellEnd"/>
            <w:r w:rsidR="00477CE9">
              <w:rPr>
                <w:szCs w:val="22"/>
              </w:rPr>
              <w:t xml:space="preserve"> de </w:t>
            </w:r>
            <w:proofErr w:type="spellStart"/>
            <w:r w:rsidR="00477CE9">
              <w:rPr>
                <w:szCs w:val="22"/>
              </w:rPr>
              <w:t>prevenire</w:t>
            </w:r>
            <w:proofErr w:type="spellEnd"/>
            <w:r w:rsidR="00477CE9">
              <w:rPr>
                <w:szCs w:val="22"/>
              </w:rPr>
              <w:t xml:space="preserve"> a </w:t>
            </w:r>
            <w:proofErr w:type="spellStart"/>
            <w:r w:rsidR="00477CE9">
              <w:rPr>
                <w:szCs w:val="22"/>
              </w:rPr>
              <w:t>răspândirii</w:t>
            </w:r>
            <w:proofErr w:type="spellEnd"/>
            <w:r w:rsidR="00477CE9">
              <w:rPr>
                <w:szCs w:val="22"/>
              </w:rPr>
              <w:t xml:space="preserve"> </w:t>
            </w:r>
            <w:proofErr w:type="spellStart"/>
            <w:r w:rsidR="00477CE9">
              <w:rPr>
                <w:szCs w:val="22"/>
              </w:rPr>
              <w:t>infecțiilor</w:t>
            </w:r>
            <w:proofErr w:type="spellEnd"/>
            <w:r w:rsidR="00477CE9">
              <w:rPr>
                <w:szCs w:val="22"/>
              </w:rPr>
              <w:t>.</w:t>
            </w:r>
          </w:p>
        </w:tc>
      </w:tr>
      <w:tr w:rsidR="00C86EAE" w:rsidRPr="007A6F7F" w14:paraId="39E43FCF" w14:textId="77777777" w:rsidTr="00DF435F">
        <w:tc>
          <w:tcPr>
            <w:tcW w:w="2069" w:type="dxa"/>
          </w:tcPr>
          <w:p w14:paraId="3F0A9836" w14:textId="77777777" w:rsidR="00C86EAE" w:rsidRPr="007A6F7F" w:rsidRDefault="00C86EAE" w:rsidP="007A6F7F">
            <w:pPr>
              <w:jc w:val="left"/>
            </w:pPr>
            <w:r w:rsidRPr="007A6F7F">
              <w:lastRenderedPageBreak/>
              <w:t>Pondere și punctaj acordat</w:t>
            </w:r>
          </w:p>
        </w:tc>
        <w:tc>
          <w:tcPr>
            <w:tcW w:w="1475" w:type="dxa"/>
          </w:tcPr>
          <w:p w14:paraId="147E1C7F" w14:textId="77777777" w:rsidR="00C86EAE" w:rsidRPr="007A6F7F" w:rsidRDefault="00C86EAE" w:rsidP="007A6F7F">
            <w:pPr>
              <w:jc w:val="left"/>
            </w:pPr>
            <w:r w:rsidRPr="007A6F7F">
              <w:t>Pondere:</w:t>
            </w:r>
            <w:r w:rsidRPr="007A6F7F">
              <w:rPr>
                <w:bCs/>
              </w:rPr>
              <w:t>2</w:t>
            </w:r>
          </w:p>
        </w:tc>
        <w:tc>
          <w:tcPr>
            <w:tcW w:w="3827" w:type="dxa"/>
          </w:tcPr>
          <w:p w14:paraId="4517F58D" w14:textId="77777777" w:rsidR="00C86EAE" w:rsidRPr="007A6F7F" w:rsidRDefault="00C86EAE" w:rsidP="007A6F7F">
            <w:pPr>
              <w:jc w:val="left"/>
            </w:pPr>
            <w:r w:rsidRPr="007A6F7F">
              <w:t>Autoevaluare conform criteriilor: -</w:t>
            </w:r>
            <w:r w:rsidR="00DD7631" w:rsidRPr="007A6F7F">
              <w:t>0,75</w:t>
            </w:r>
          </w:p>
        </w:tc>
        <w:tc>
          <w:tcPr>
            <w:tcW w:w="2268" w:type="dxa"/>
          </w:tcPr>
          <w:p w14:paraId="4333EBA7" w14:textId="77777777" w:rsidR="00C86EAE" w:rsidRPr="007A6F7F" w:rsidRDefault="00C86EAE" w:rsidP="007A6F7F">
            <w:pPr>
              <w:jc w:val="left"/>
            </w:pPr>
            <w:r w:rsidRPr="007A6F7F">
              <w:t xml:space="preserve">Punctaj acordat: - </w:t>
            </w:r>
            <w:r w:rsidR="00DD7631" w:rsidRPr="007A6F7F">
              <w:t>1,5</w:t>
            </w:r>
          </w:p>
        </w:tc>
      </w:tr>
      <w:tr w:rsidR="00C86EAE" w:rsidRPr="007A6F7F" w14:paraId="469749F3" w14:textId="77777777" w:rsidTr="00DF435F">
        <w:tc>
          <w:tcPr>
            <w:tcW w:w="7371" w:type="dxa"/>
            <w:gridSpan w:val="3"/>
          </w:tcPr>
          <w:p w14:paraId="0470AF63" w14:textId="77777777" w:rsidR="00C86EAE" w:rsidRPr="007A6F7F" w:rsidRDefault="00C86EAE" w:rsidP="007A6F7F">
            <w:pPr>
              <w:jc w:val="left"/>
              <w:rPr>
                <w:b/>
                <w:bCs/>
              </w:rPr>
            </w:pPr>
            <w:r w:rsidRPr="007A6F7F">
              <w:rPr>
                <w:b/>
                <w:bCs/>
              </w:rPr>
              <w:t>Total standard</w:t>
            </w:r>
          </w:p>
        </w:tc>
        <w:tc>
          <w:tcPr>
            <w:tcW w:w="2268" w:type="dxa"/>
          </w:tcPr>
          <w:p w14:paraId="72050B81" w14:textId="77777777" w:rsidR="00C86EAE" w:rsidRPr="007A6F7F" w:rsidRDefault="00B415E4" w:rsidP="007A6F7F">
            <w:pPr>
              <w:jc w:val="left"/>
              <w:rPr>
                <w:b/>
                <w:bCs/>
              </w:rPr>
            </w:pPr>
            <w:r w:rsidRPr="007A6F7F">
              <w:rPr>
                <w:b/>
                <w:bCs/>
              </w:rPr>
              <w:t>3,0</w:t>
            </w:r>
          </w:p>
        </w:tc>
      </w:tr>
    </w:tbl>
    <w:p w14:paraId="34FCD34F" w14:textId="77777777" w:rsidR="00C86EAE" w:rsidRPr="007A6F7F" w:rsidRDefault="00C86EAE" w:rsidP="007A6F7F">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C86EAE" w:rsidRPr="007A6F7F" w14:paraId="55CBB90E" w14:textId="77777777" w:rsidTr="00DF435F">
        <w:tc>
          <w:tcPr>
            <w:tcW w:w="1985" w:type="dxa"/>
            <w:vMerge w:val="restart"/>
          </w:tcPr>
          <w:p w14:paraId="624343FB" w14:textId="77777777" w:rsidR="00C86EAE" w:rsidRPr="007A6F7F" w:rsidRDefault="00C86EAE" w:rsidP="007A6F7F">
            <w:pPr>
              <w:jc w:val="left"/>
            </w:pPr>
            <w:r w:rsidRPr="007A6F7F">
              <w:t>Dimensiune I</w:t>
            </w:r>
          </w:p>
          <w:p w14:paraId="4993DC8F" w14:textId="77777777" w:rsidR="00C86EAE" w:rsidRPr="007A6F7F" w:rsidRDefault="00C86EAE" w:rsidP="007A6F7F">
            <w:pPr>
              <w:jc w:val="left"/>
            </w:pPr>
            <w:r w:rsidRPr="007A6F7F">
              <w:rPr>
                <w:i/>
              </w:rPr>
              <w:t>[</w:t>
            </w:r>
            <w:r w:rsidRPr="007A6F7F">
              <w:rPr>
                <w:i/>
                <w:sz w:val="20"/>
                <w:szCs w:val="20"/>
              </w:rPr>
              <w:t>Se va completa la finalul fiecărei dimensiuni</w:t>
            </w:r>
            <w:r w:rsidRPr="007A6F7F">
              <w:rPr>
                <w:i/>
              </w:rPr>
              <w:t>]</w:t>
            </w:r>
          </w:p>
        </w:tc>
        <w:tc>
          <w:tcPr>
            <w:tcW w:w="4111" w:type="dxa"/>
          </w:tcPr>
          <w:p w14:paraId="488134C3" w14:textId="77777777" w:rsidR="00C86EAE" w:rsidRPr="007A6F7F" w:rsidRDefault="00C86EAE" w:rsidP="007A6F7F">
            <w:pPr>
              <w:jc w:val="left"/>
            </w:pPr>
            <w:r w:rsidRPr="007A6F7F">
              <w:t>Puncte forte</w:t>
            </w:r>
          </w:p>
        </w:tc>
        <w:tc>
          <w:tcPr>
            <w:tcW w:w="3543" w:type="dxa"/>
          </w:tcPr>
          <w:p w14:paraId="1FD1FC60" w14:textId="77777777" w:rsidR="00C86EAE" w:rsidRPr="007A6F7F" w:rsidRDefault="00C86EAE" w:rsidP="007A6F7F">
            <w:pPr>
              <w:jc w:val="left"/>
            </w:pPr>
            <w:r w:rsidRPr="007A6F7F">
              <w:t>Puncte slabe</w:t>
            </w:r>
          </w:p>
        </w:tc>
      </w:tr>
      <w:tr w:rsidR="00C86EAE" w:rsidRPr="007A6F7F" w14:paraId="2D36DBBA" w14:textId="77777777" w:rsidTr="00DF435F">
        <w:tc>
          <w:tcPr>
            <w:tcW w:w="1985" w:type="dxa"/>
            <w:vMerge/>
          </w:tcPr>
          <w:p w14:paraId="0387212F" w14:textId="77777777" w:rsidR="00C86EAE" w:rsidRPr="007A6F7F" w:rsidRDefault="00C86EAE" w:rsidP="007A6F7F">
            <w:pPr>
              <w:jc w:val="left"/>
            </w:pPr>
          </w:p>
        </w:tc>
        <w:tc>
          <w:tcPr>
            <w:tcW w:w="4111" w:type="dxa"/>
          </w:tcPr>
          <w:p w14:paraId="7210CC68" w14:textId="77777777" w:rsidR="00C86EAE" w:rsidRPr="007A6F7F" w:rsidRDefault="00C86EAE" w:rsidP="007A6F7F">
            <w:pPr>
              <w:pStyle w:val="a4"/>
              <w:numPr>
                <w:ilvl w:val="0"/>
                <w:numId w:val="2"/>
              </w:numPr>
              <w:jc w:val="left"/>
              <w:rPr>
                <w:sz w:val="24"/>
                <w:szCs w:val="22"/>
              </w:rPr>
            </w:pPr>
          </w:p>
          <w:p w14:paraId="097EA4CD" w14:textId="77777777" w:rsidR="00C86EAE" w:rsidRPr="007A6F7F" w:rsidRDefault="00C86EAE" w:rsidP="007A6F7F">
            <w:pPr>
              <w:pStyle w:val="a4"/>
              <w:numPr>
                <w:ilvl w:val="0"/>
                <w:numId w:val="2"/>
              </w:numPr>
              <w:jc w:val="left"/>
              <w:rPr>
                <w:sz w:val="24"/>
                <w:szCs w:val="22"/>
              </w:rPr>
            </w:pPr>
          </w:p>
        </w:tc>
        <w:tc>
          <w:tcPr>
            <w:tcW w:w="3543" w:type="dxa"/>
          </w:tcPr>
          <w:p w14:paraId="5A84F90E" w14:textId="77777777" w:rsidR="00C86EAE" w:rsidRPr="007A6F7F" w:rsidRDefault="00C86EAE" w:rsidP="007A6F7F">
            <w:pPr>
              <w:pStyle w:val="a4"/>
              <w:numPr>
                <w:ilvl w:val="0"/>
                <w:numId w:val="2"/>
              </w:numPr>
              <w:jc w:val="left"/>
              <w:rPr>
                <w:sz w:val="24"/>
                <w:szCs w:val="22"/>
              </w:rPr>
            </w:pPr>
          </w:p>
          <w:p w14:paraId="3A536AD9" w14:textId="77777777" w:rsidR="00C86EAE" w:rsidRPr="007A6F7F" w:rsidRDefault="00C86EAE" w:rsidP="007A6F7F">
            <w:pPr>
              <w:pStyle w:val="a4"/>
              <w:numPr>
                <w:ilvl w:val="0"/>
                <w:numId w:val="2"/>
              </w:numPr>
              <w:jc w:val="left"/>
              <w:rPr>
                <w:sz w:val="24"/>
                <w:szCs w:val="22"/>
              </w:rPr>
            </w:pPr>
          </w:p>
        </w:tc>
      </w:tr>
    </w:tbl>
    <w:p w14:paraId="2C9840B1" w14:textId="77777777" w:rsidR="00C86EAE" w:rsidRPr="007A6F7F" w:rsidRDefault="00C86EAE" w:rsidP="007A6F7F">
      <w:pPr>
        <w:jc w:val="left"/>
      </w:pPr>
    </w:p>
    <w:p w14:paraId="67F6A323" w14:textId="77777777" w:rsidR="00C86EAE" w:rsidRPr="007A6F7F" w:rsidRDefault="00C86EAE" w:rsidP="007A6F7F">
      <w:pPr>
        <w:pStyle w:val="1"/>
        <w:jc w:val="left"/>
      </w:pPr>
      <w:bookmarkStart w:id="11" w:name="_Toc46741866"/>
      <w:bookmarkStart w:id="12" w:name="_Toc48389084"/>
      <w:proofErr w:type="spellStart"/>
      <w:r w:rsidRPr="007A6F7F">
        <w:t>Dimensiune</w:t>
      </w:r>
      <w:proofErr w:type="spellEnd"/>
      <w:r w:rsidRPr="007A6F7F">
        <w:t xml:space="preserve"> II. PARTICIPARE DEMOCRATICĂ</w:t>
      </w:r>
      <w:bookmarkEnd w:id="11"/>
      <w:bookmarkEnd w:id="12"/>
    </w:p>
    <w:p w14:paraId="7BDD5193" w14:textId="77777777" w:rsidR="00C86EAE" w:rsidRPr="007A6F7F" w:rsidRDefault="00C86EAE" w:rsidP="007A6F7F">
      <w:pPr>
        <w:pStyle w:val="2"/>
        <w:jc w:val="left"/>
        <w:rPr>
          <w:rFonts w:ascii="Times New Roman" w:hAnsi="Times New Roman"/>
          <w:i/>
          <w:iCs/>
          <w:lang w:val="en-US"/>
        </w:rPr>
      </w:pPr>
      <w:bookmarkStart w:id="13" w:name="_Toc46741867"/>
      <w:bookmarkStart w:id="14" w:name="_Toc48389085"/>
      <w:r w:rsidRPr="007A6F7F">
        <w:rPr>
          <w:rFonts w:ascii="Times New Roman" w:hAnsi="Times New Roman"/>
          <w:lang w:val="en-US"/>
        </w:rPr>
        <w:t xml:space="preserve">*Standard 2.1. </w:t>
      </w:r>
      <w:proofErr w:type="spellStart"/>
      <w:r w:rsidRPr="007A6F7F">
        <w:rPr>
          <w:rFonts w:ascii="Times New Roman" w:hAnsi="Times New Roman"/>
          <w:lang w:val="en-US"/>
        </w:rPr>
        <w:t>Copiiparticipă</w:t>
      </w:r>
      <w:proofErr w:type="spellEnd"/>
      <w:r w:rsidRPr="007A6F7F">
        <w:rPr>
          <w:rFonts w:ascii="Times New Roman" w:hAnsi="Times New Roman"/>
          <w:lang w:val="en-US"/>
        </w:rPr>
        <w:t xml:space="preserve"> la </w:t>
      </w:r>
      <w:proofErr w:type="spellStart"/>
      <w:r w:rsidRPr="007A6F7F">
        <w:rPr>
          <w:rFonts w:ascii="Times New Roman" w:hAnsi="Times New Roman"/>
          <w:lang w:val="en-US"/>
        </w:rPr>
        <w:t>procesuldecizionalreferitor</w:t>
      </w:r>
      <w:proofErr w:type="spellEnd"/>
      <w:r w:rsidRPr="007A6F7F">
        <w:rPr>
          <w:rFonts w:ascii="Times New Roman" w:hAnsi="Times New Roman"/>
          <w:lang w:val="en-US"/>
        </w:rPr>
        <w:t xml:space="preserve"> la </w:t>
      </w:r>
      <w:proofErr w:type="spellStart"/>
      <w:r w:rsidRPr="007A6F7F">
        <w:rPr>
          <w:rFonts w:ascii="Times New Roman" w:hAnsi="Times New Roman"/>
          <w:lang w:val="en-US"/>
        </w:rPr>
        <w:t>toateaspecteleviețiișcolare</w:t>
      </w:r>
      <w:proofErr w:type="spellEnd"/>
      <w:r w:rsidRPr="007A6F7F">
        <w:rPr>
          <w:rFonts w:ascii="Times New Roman" w:hAnsi="Times New Roman"/>
          <w:i/>
          <w:iCs/>
          <w:lang w:val="en-US"/>
        </w:rPr>
        <w:t>[</w:t>
      </w:r>
      <w:proofErr w:type="spellStart"/>
      <w:r w:rsidRPr="007A6F7F">
        <w:rPr>
          <w:rFonts w:ascii="Times New Roman" w:hAnsi="Times New Roman"/>
          <w:i/>
          <w:iCs/>
          <w:lang w:val="en-US"/>
        </w:rPr>
        <w:t>Standardul</w:t>
      </w:r>
      <w:proofErr w:type="spellEnd"/>
      <w:r w:rsidRPr="007A6F7F">
        <w:rPr>
          <w:rFonts w:ascii="Times New Roman" w:hAnsi="Times New Roman"/>
          <w:i/>
          <w:iCs/>
          <w:lang w:val="en-US"/>
        </w:rPr>
        <w:t xml:space="preserve"> nu se </w:t>
      </w:r>
      <w:proofErr w:type="spellStart"/>
      <w:r w:rsidRPr="007A6F7F">
        <w:rPr>
          <w:rFonts w:ascii="Times New Roman" w:hAnsi="Times New Roman"/>
          <w:i/>
          <w:iCs/>
          <w:lang w:val="en-US"/>
        </w:rPr>
        <w:t>aplică</w:t>
      </w:r>
      <w:proofErr w:type="spellEnd"/>
      <w:r w:rsidRPr="007A6F7F">
        <w:rPr>
          <w:rFonts w:ascii="Times New Roman" w:hAnsi="Times New Roman"/>
          <w:i/>
          <w:iCs/>
          <w:lang w:val="en-US"/>
        </w:rPr>
        <w:t xml:space="preserve"> IET]</w:t>
      </w:r>
      <w:bookmarkEnd w:id="13"/>
      <w:bookmarkEnd w:id="14"/>
    </w:p>
    <w:p w14:paraId="748F68C3"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Management</w:t>
      </w:r>
    </w:p>
    <w:p w14:paraId="3CB3047D" w14:textId="77777777" w:rsidR="00C86EAE" w:rsidRPr="007A6F7F" w:rsidRDefault="00C86EAE" w:rsidP="007A6F7F">
      <w:pPr>
        <w:jc w:val="left"/>
        <w:rPr>
          <w:lang w:val="en-US"/>
        </w:rPr>
      </w:pPr>
      <w:r w:rsidRPr="007A6F7F">
        <w:rPr>
          <w:b/>
          <w:bCs/>
          <w:lang w:val="en-US"/>
        </w:rPr>
        <w:t>Indicator 2.1.1.</w:t>
      </w:r>
      <w:r w:rsidRPr="007A6F7F">
        <w:rPr>
          <w:lang w:val="en-US"/>
        </w:rPr>
        <w:t xml:space="preserve">Definirea, </w:t>
      </w:r>
      <w:proofErr w:type="spellStart"/>
      <w:r w:rsidRPr="007A6F7F">
        <w:rPr>
          <w:lang w:val="en-US"/>
        </w:rPr>
        <w:t>înplanul</w:t>
      </w:r>
      <w:proofErr w:type="spellEnd"/>
      <w:r w:rsidRPr="007A6F7F">
        <w:rPr>
          <w:lang w:val="en-US"/>
        </w:rPr>
        <w:t xml:space="preserve"> strategic/ </w:t>
      </w:r>
      <w:proofErr w:type="spellStart"/>
      <w:r w:rsidRPr="007A6F7F">
        <w:rPr>
          <w:lang w:val="en-US"/>
        </w:rPr>
        <w:t>operațional</w:t>
      </w:r>
      <w:proofErr w:type="spellEnd"/>
      <w:r w:rsidRPr="007A6F7F">
        <w:rPr>
          <w:lang w:val="en-US"/>
        </w:rPr>
        <w:t xml:space="preserve"> de </w:t>
      </w:r>
      <w:proofErr w:type="spellStart"/>
      <w:r w:rsidRPr="007A6F7F">
        <w:rPr>
          <w:lang w:val="en-US"/>
        </w:rPr>
        <w:t>dezvoltare</w:t>
      </w:r>
      <w:proofErr w:type="spellEnd"/>
      <w:r w:rsidRPr="007A6F7F">
        <w:rPr>
          <w:lang w:val="en-US"/>
        </w:rPr>
        <w:t xml:space="preserve">, a </w:t>
      </w:r>
      <w:proofErr w:type="spellStart"/>
      <w:r w:rsidRPr="007A6F7F">
        <w:rPr>
          <w:lang w:val="en-US"/>
        </w:rPr>
        <w:t>mecanismelor</w:t>
      </w:r>
      <w:proofErr w:type="spellEnd"/>
      <w:r w:rsidRPr="007A6F7F">
        <w:rPr>
          <w:lang w:val="en-US"/>
        </w:rPr>
        <w:t xml:space="preserve"> de </w:t>
      </w:r>
      <w:proofErr w:type="spellStart"/>
      <w:r w:rsidRPr="007A6F7F">
        <w:rPr>
          <w:lang w:val="en-US"/>
        </w:rPr>
        <w:t>participare</w:t>
      </w:r>
      <w:proofErr w:type="spellEnd"/>
      <w:r w:rsidRPr="007A6F7F">
        <w:rPr>
          <w:lang w:val="en-US"/>
        </w:rPr>
        <w:t xml:space="preserve"> a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Pr="007A6F7F">
        <w:rPr>
          <w:lang w:val="en-US"/>
        </w:rPr>
        <w:t xml:space="preserve"> la </w:t>
      </w:r>
      <w:proofErr w:type="spellStart"/>
      <w:r w:rsidRPr="007A6F7F">
        <w:rPr>
          <w:lang w:val="en-US"/>
        </w:rPr>
        <w:t>procesul</w:t>
      </w:r>
      <w:proofErr w:type="spellEnd"/>
      <w:r w:rsidRPr="007A6F7F">
        <w:rPr>
          <w:lang w:val="en-US"/>
        </w:rPr>
        <w:t xml:space="preserve"> de </w:t>
      </w:r>
      <w:proofErr w:type="spellStart"/>
      <w:r w:rsidRPr="007A6F7F">
        <w:rPr>
          <w:lang w:val="en-US"/>
        </w:rPr>
        <w:t>luare</w:t>
      </w:r>
      <w:proofErr w:type="spellEnd"/>
      <w:r w:rsidRPr="007A6F7F">
        <w:rPr>
          <w:lang w:val="en-US"/>
        </w:rPr>
        <w:t xml:space="preserve"> a </w:t>
      </w:r>
      <w:proofErr w:type="spellStart"/>
      <w:r w:rsidRPr="007A6F7F">
        <w:rPr>
          <w:lang w:val="en-US"/>
        </w:rPr>
        <w:t>deciziilor</w:t>
      </w:r>
      <w:proofErr w:type="spellEnd"/>
      <w:r w:rsidRPr="007A6F7F">
        <w:rPr>
          <w:lang w:val="en-US"/>
        </w:rPr>
        <w:t xml:space="preserve">, elaborândprocedurișiinstrumenteceasigurăvalorizareainițiativelorlorșioferindinformații complete </w:t>
      </w:r>
      <w:proofErr w:type="spellStart"/>
      <w:r w:rsidRPr="007A6F7F">
        <w:rPr>
          <w:lang w:val="en-US"/>
        </w:rPr>
        <w:t>șioportune</w:t>
      </w:r>
      <w:proofErr w:type="spellEnd"/>
      <w:r w:rsidRPr="007A6F7F">
        <w:rPr>
          <w:lang w:val="en-US"/>
        </w:rPr>
        <w:t xml:space="preserve"> pe </w:t>
      </w:r>
      <w:proofErr w:type="spellStart"/>
      <w:r w:rsidRPr="007A6F7F">
        <w:rPr>
          <w:lang w:val="en-US"/>
        </w:rPr>
        <w:t>subiectecețin</w:t>
      </w:r>
      <w:proofErr w:type="spellEnd"/>
      <w:r w:rsidRPr="007A6F7F">
        <w:rPr>
          <w:lang w:val="en-US"/>
        </w:rPr>
        <w:t xml:space="preserve"> de </w:t>
      </w:r>
      <w:proofErr w:type="spellStart"/>
      <w:r w:rsidRPr="007A6F7F">
        <w:rPr>
          <w:lang w:val="en-US"/>
        </w:rPr>
        <w:t>interesullorimediat</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48AAC08" w14:textId="77777777" w:rsidTr="00DF435F">
        <w:tc>
          <w:tcPr>
            <w:tcW w:w="2069" w:type="dxa"/>
          </w:tcPr>
          <w:p w14:paraId="3AC00ECB" w14:textId="77777777" w:rsidR="00C86EAE" w:rsidRPr="007A6F7F" w:rsidRDefault="00C86EAE" w:rsidP="007A6F7F">
            <w:pPr>
              <w:jc w:val="left"/>
            </w:pPr>
            <w:r w:rsidRPr="007A6F7F">
              <w:t xml:space="preserve">Dovezi </w:t>
            </w:r>
          </w:p>
        </w:tc>
        <w:tc>
          <w:tcPr>
            <w:tcW w:w="7570" w:type="dxa"/>
            <w:gridSpan w:val="3"/>
          </w:tcPr>
          <w:p w14:paraId="75046459" w14:textId="77777777" w:rsidR="00C86EAE" w:rsidRPr="007A6F7F" w:rsidRDefault="00C86EAE" w:rsidP="007A6F7F">
            <w:pPr>
              <w:pStyle w:val="a4"/>
              <w:numPr>
                <w:ilvl w:val="0"/>
                <w:numId w:val="2"/>
              </w:numPr>
              <w:jc w:val="left"/>
              <w:rPr>
                <w:iCs/>
                <w:sz w:val="24"/>
                <w:szCs w:val="22"/>
              </w:rPr>
            </w:pPr>
          </w:p>
        </w:tc>
      </w:tr>
      <w:tr w:rsidR="00C86EAE" w:rsidRPr="007A6F7F" w14:paraId="2D454639" w14:textId="77777777" w:rsidTr="00DF435F">
        <w:tc>
          <w:tcPr>
            <w:tcW w:w="2069" w:type="dxa"/>
          </w:tcPr>
          <w:p w14:paraId="16F698EF" w14:textId="77777777" w:rsidR="00C86EAE" w:rsidRPr="007A6F7F" w:rsidRDefault="00C86EAE" w:rsidP="007A6F7F">
            <w:pPr>
              <w:jc w:val="left"/>
            </w:pPr>
            <w:r w:rsidRPr="007A6F7F">
              <w:t>Constatări</w:t>
            </w:r>
          </w:p>
        </w:tc>
        <w:tc>
          <w:tcPr>
            <w:tcW w:w="7570" w:type="dxa"/>
            <w:gridSpan w:val="3"/>
          </w:tcPr>
          <w:p w14:paraId="0D55BD21" w14:textId="77777777" w:rsidR="00C86EAE" w:rsidRPr="007A6F7F" w:rsidRDefault="005042B4" w:rsidP="007A6F7F">
            <w:pPr>
              <w:pStyle w:val="a4"/>
              <w:numPr>
                <w:ilvl w:val="0"/>
                <w:numId w:val="2"/>
              </w:numPr>
              <w:jc w:val="left"/>
              <w:rPr>
                <w:iCs/>
                <w:sz w:val="24"/>
                <w:szCs w:val="22"/>
              </w:rPr>
            </w:pPr>
            <w:r w:rsidRPr="007A6F7F">
              <w:rPr>
                <w:b/>
                <w:bCs/>
                <w:i/>
                <w:iCs/>
                <w:szCs w:val="22"/>
              </w:rPr>
              <w:t xml:space="preserve">Nu se </w:t>
            </w:r>
            <w:proofErr w:type="spellStart"/>
            <w:r w:rsidRPr="007A6F7F">
              <w:rPr>
                <w:b/>
                <w:bCs/>
                <w:i/>
                <w:iCs/>
                <w:szCs w:val="22"/>
              </w:rPr>
              <w:t>aplică</w:t>
            </w:r>
            <w:proofErr w:type="spellEnd"/>
          </w:p>
        </w:tc>
      </w:tr>
      <w:tr w:rsidR="00C86EAE" w:rsidRPr="007A6F7F" w14:paraId="1C163D77" w14:textId="77777777" w:rsidTr="00DF435F">
        <w:tc>
          <w:tcPr>
            <w:tcW w:w="2069" w:type="dxa"/>
          </w:tcPr>
          <w:p w14:paraId="55A3CB21" w14:textId="77777777" w:rsidR="00C86EAE" w:rsidRPr="007A6F7F" w:rsidRDefault="00C86EAE" w:rsidP="007A6F7F">
            <w:pPr>
              <w:jc w:val="left"/>
            </w:pPr>
            <w:r w:rsidRPr="007A6F7F">
              <w:t>Pondere și punctaj acordat</w:t>
            </w:r>
          </w:p>
        </w:tc>
        <w:tc>
          <w:tcPr>
            <w:tcW w:w="1475" w:type="dxa"/>
          </w:tcPr>
          <w:p w14:paraId="07B48357" w14:textId="77777777" w:rsidR="00C86EAE" w:rsidRPr="007A6F7F" w:rsidRDefault="00C86EAE" w:rsidP="007A6F7F">
            <w:pPr>
              <w:jc w:val="left"/>
            </w:pPr>
            <w:r w:rsidRPr="007A6F7F">
              <w:t>Pondere:</w:t>
            </w:r>
            <w:r w:rsidRPr="007A6F7F">
              <w:rPr>
                <w:bCs/>
              </w:rPr>
              <w:t>1</w:t>
            </w:r>
          </w:p>
        </w:tc>
        <w:tc>
          <w:tcPr>
            <w:tcW w:w="3827" w:type="dxa"/>
          </w:tcPr>
          <w:p w14:paraId="331F459F" w14:textId="77777777" w:rsidR="00C86EAE" w:rsidRPr="007A6F7F" w:rsidRDefault="00C86EAE" w:rsidP="007A6F7F">
            <w:pPr>
              <w:jc w:val="left"/>
            </w:pPr>
            <w:r w:rsidRPr="007A6F7F">
              <w:t>Autoevaluare conform criteriilor: -</w:t>
            </w:r>
          </w:p>
        </w:tc>
        <w:tc>
          <w:tcPr>
            <w:tcW w:w="2268" w:type="dxa"/>
          </w:tcPr>
          <w:p w14:paraId="51BEB443" w14:textId="77777777" w:rsidR="00C86EAE" w:rsidRPr="007A6F7F" w:rsidRDefault="00C86EAE" w:rsidP="007A6F7F">
            <w:pPr>
              <w:jc w:val="left"/>
            </w:pPr>
            <w:r w:rsidRPr="007A6F7F">
              <w:t xml:space="preserve">Punctaj acordat: - </w:t>
            </w:r>
          </w:p>
        </w:tc>
      </w:tr>
    </w:tbl>
    <w:p w14:paraId="1C40D0E1" w14:textId="77777777" w:rsidR="00C86EAE" w:rsidRPr="007A6F7F" w:rsidRDefault="00C86EAE" w:rsidP="007A6F7F">
      <w:pPr>
        <w:jc w:val="left"/>
      </w:pPr>
    </w:p>
    <w:p w14:paraId="7D9A089F" w14:textId="77777777" w:rsidR="00C86EAE" w:rsidRPr="007A6F7F" w:rsidRDefault="00C86EAE" w:rsidP="007A6F7F">
      <w:pPr>
        <w:jc w:val="left"/>
        <w:rPr>
          <w:b/>
          <w:bCs/>
        </w:rPr>
      </w:pPr>
      <w:r w:rsidRPr="007A6F7F">
        <w:rPr>
          <w:b/>
          <w:bCs/>
        </w:rPr>
        <w:t>Domeniu: Capacitate instituțională</w:t>
      </w:r>
    </w:p>
    <w:p w14:paraId="1949C781" w14:textId="77777777" w:rsidR="00C86EAE" w:rsidRPr="007A6F7F" w:rsidRDefault="00C86EAE" w:rsidP="007A6F7F">
      <w:pPr>
        <w:jc w:val="left"/>
        <w:rPr>
          <w:lang w:val="en-US"/>
        </w:rPr>
      </w:pPr>
      <w:r w:rsidRPr="007A6F7F">
        <w:rPr>
          <w:b/>
          <w:bCs/>
          <w:lang w:val="en-US"/>
        </w:rPr>
        <w:t>Indicator 2.1.2.</w:t>
      </w:r>
      <w:r w:rsidRPr="007A6F7F">
        <w:rPr>
          <w:lang w:val="en-US"/>
        </w:rPr>
        <w:t xml:space="preserve">Existențauneistructuriasociative a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Pr="007A6F7F">
        <w:rPr>
          <w:lang w:val="en-US"/>
        </w:rPr>
        <w:t xml:space="preserve">, </w:t>
      </w:r>
      <w:proofErr w:type="spellStart"/>
      <w:r w:rsidRPr="007A6F7F">
        <w:rPr>
          <w:lang w:val="en-US"/>
        </w:rPr>
        <w:t>constituită</w:t>
      </w:r>
      <w:proofErr w:type="spellEnd"/>
      <w:r w:rsidRPr="007A6F7F">
        <w:rPr>
          <w:lang w:val="en-US"/>
        </w:rPr>
        <w:t xml:space="preserve"> democratic </w:t>
      </w:r>
      <w:proofErr w:type="spellStart"/>
      <w:r w:rsidRPr="007A6F7F">
        <w:rPr>
          <w:lang w:val="en-US"/>
        </w:rPr>
        <w:t>șiautoorganizată</w:t>
      </w:r>
      <w:proofErr w:type="spellEnd"/>
      <w:r w:rsidRPr="007A6F7F">
        <w:rPr>
          <w:lang w:val="en-US"/>
        </w:rPr>
        <w:t xml:space="preserve">, care </w:t>
      </w:r>
      <w:proofErr w:type="spellStart"/>
      <w:r w:rsidRPr="007A6F7F">
        <w:rPr>
          <w:lang w:val="en-US"/>
        </w:rPr>
        <w:t>participă</w:t>
      </w:r>
      <w:proofErr w:type="spellEnd"/>
      <w:r w:rsidRPr="007A6F7F">
        <w:rPr>
          <w:lang w:val="en-US"/>
        </w:rPr>
        <w:t xml:space="preserve"> la </w:t>
      </w:r>
      <w:proofErr w:type="spellStart"/>
      <w:r w:rsidRPr="007A6F7F">
        <w:rPr>
          <w:lang w:val="en-US"/>
        </w:rPr>
        <w:t>luareadeciziilor</w:t>
      </w:r>
      <w:proofErr w:type="spellEnd"/>
      <w:r w:rsidRPr="007A6F7F">
        <w:rPr>
          <w:lang w:val="en-US"/>
        </w:rPr>
        <w:t xml:space="preserve"> cu </w:t>
      </w:r>
      <w:proofErr w:type="spellStart"/>
      <w:r w:rsidRPr="007A6F7F">
        <w:rPr>
          <w:lang w:val="en-US"/>
        </w:rPr>
        <w:t>privire</w:t>
      </w:r>
      <w:proofErr w:type="spellEnd"/>
      <w:r w:rsidRPr="007A6F7F">
        <w:rPr>
          <w:lang w:val="en-US"/>
        </w:rPr>
        <w:t xml:space="preserve"> la </w:t>
      </w:r>
      <w:proofErr w:type="spellStart"/>
      <w:r w:rsidRPr="007A6F7F">
        <w:rPr>
          <w:lang w:val="en-US"/>
        </w:rPr>
        <w:t>aspectele</w:t>
      </w:r>
      <w:proofErr w:type="spellEnd"/>
      <w:r w:rsidRPr="007A6F7F">
        <w:rPr>
          <w:lang w:val="en-US"/>
        </w:rPr>
        <w:t xml:space="preserve"> de </w:t>
      </w:r>
      <w:proofErr w:type="spellStart"/>
      <w:r w:rsidRPr="007A6F7F">
        <w:rPr>
          <w:lang w:val="en-US"/>
        </w:rPr>
        <w:t>interespentruelevi</w:t>
      </w:r>
      <w:proofErr w:type="spellEnd"/>
      <w:r w:rsidRPr="007A6F7F">
        <w:rPr>
          <w:lang w:val="en-US"/>
        </w:rPr>
        <w:t xml:space="preserve">/ </w:t>
      </w:r>
      <w:proofErr w:type="spellStart"/>
      <w:r w:rsidRPr="007A6F7F">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5A3A888A" w14:textId="77777777" w:rsidTr="00DF435F">
        <w:tc>
          <w:tcPr>
            <w:tcW w:w="2069" w:type="dxa"/>
          </w:tcPr>
          <w:p w14:paraId="3E777090" w14:textId="77777777" w:rsidR="00C86EAE" w:rsidRPr="007A6F7F" w:rsidRDefault="00C86EAE" w:rsidP="007A6F7F">
            <w:pPr>
              <w:jc w:val="left"/>
            </w:pPr>
            <w:r w:rsidRPr="007A6F7F">
              <w:t xml:space="preserve">Dovezi </w:t>
            </w:r>
          </w:p>
        </w:tc>
        <w:tc>
          <w:tcPr>
            <w:tcW w:w="7570" w:type="dxa"/>
            <w:gridSpan w:val="3"/>
          </w:tcPr>
          <w:p w14:paraId="07260FD8" w14:textId="77777777" w:rsidR="00C86EAE" w:rsidRPr="007A6F7F" w:rsidRDefault="00C86EAE" w:rsidP="007A6F7F">
            <w:pPr>
              <w:pStyle w:val="a4"/>
              <w:numPr>
                <w:ilvl w:val="0"/>
                <w:numId w:val="2"/>
              </w:numPr>
              <w:jc w:val="left"/>
              <w:rPr>
                <w:iCs/>
                <w:sz w:val="24"/>
                <w:szCs w:val="22"/>
              </w:rPr>
            </w:pPr>
          </w:p>
        </w:tc>
      </w:tr>
      <w:tr w:rsidR="00C86EAE" w:rsidRPr="007A6F7F" w14:paraId="5AF3EE0F" w14:textId="77777777" w:rsidTr="00DF435F">
        <w:tc>
          <w:tcPr>
            <w:tcW w:w="2069" w:type="dxa"/>
          </w:tcPr>
          <w:p w14:paraId="12950362" w14:textId="77777777" w:rsidR="00C86EAE" w:rsidRPr="007A6F7F" w:rsidRDefault="00C86EAE" w:rsidP="007A6F7F">
            <w:pPr>
              <w:jc w:val="left"/>
            </w:pPr>
            <w:r w:rsidRPr="007A6F7F">
              <w:t>Constatări</w:t>
            </w:r>
          </w:p>
        </w:tc>
        <w:tc>
          <w:tcPr>
            <w:tcW w:w="7570" w:type="dxa"/>
            <w:gridSpan w:val="3"/>
          </w:tcPr>
          <w:p w14:paraId="79AF73A1" w14:textId="77777777" w:rsidR="00C86EAE" w:rsidRPr="007A6F7F" w:rsidRDefault="005042B4" w:rsidP="007A6F7F">
            <w:pPr>
              <w:pStyle w:val="a4"/>
              <w:numPr>
                <w:ilvl w:val="0"/>
                <w:numId w:val="2"/>
              </w:numPr>
              <w:jc w:val="left"/>
              <w:rPr>
                <w:iCs/>
                <w:sz w:val="24"/>
                <w:szCs w:val="22"/>
              </w:rPr>
            </w:pPr>
            <w:r w:rsidRPr="007A6F7F">
              <w:rPr>
                <w:b/>
                <w:bCs/>
                <w:i/>
                <w:iCs/>
                <w:szCs w:val="22"/>
              </w:rPr>
              <w:t xml:space="preserve">Nu se </w:t>
            </w:r>
            <w:proofErr w:type="spellStart"/>
            <w:r w:rsidRPr="007A6F7F">
              <w:rPr>
                <w:b/>
                <w:bCs/>
                <w:i/>
                <w:iCs/>
                <w:szCs w:val="22"/>
              </w:rPr>
              <w:t>aplică</w:t>
            </w:r>
            <w:proofErr w:type="spellEnd"/>
          </w:p>
        </w:tc>
      </w:tr>
      <w:tr w:rsidR="00C86EAE" w:rsidRPr="007A6F7F" w14:paraId="2491A6EB" w14:textId="77777777" w:rsidTr="00DF435F">
        <w:tc>
          <w:tcPr>
            <w:tcW w:w="2069" w:type="dxa"/>
          </w:tcPr>
          <w:p w14:paraId="5B0097FB" w14:textId="77777777" w:rsidR="00C86EAE" w:rsidRPr="007A6F7F" w:rsidRDefault="00C86EAE" w:rsidP="007A6F7F">
            <w:pPr>
              <w:jc w:val="left"/>
            </w:pPr>
            <w:r w:rsidRPr="007A6F7F">
              <w:t>Pondere și punctaj acordat</w:t>
            </w:r>
          </w:p>
        </w:tc>
        <w:tc>
          <w:tcPr>
            <w:tcW w:w="1475" w:type="dxa"/>
          </w:tcPr>
          <w:p w14:paraId="40D34C8E" w14:textId="77777777" w:rsidR="00C86EAE" w:rsidRPr="007A6F7F" w:rsidRDefault="00C86EAE" w:rsidP="007A6F7F">
            <w:pPr>
              <w:jc w:val="left"/>
            </w:pPr>
            <w:r w:rsidRPr="007A6F7F">
              <w:t>Pondere:</w:t>
            </w:r>
            <w:r w:rsidRPr="007A6F7F">
              <w:rPr>
                <w:bCs/>
              </w:rPr>
              <w:t>2</w:t>
            </w:r>
          </w:p>
        </w:tc>
        <w:tc>
          <w:tcPr>
            <w:tcW w:w="3827" w:type="dxa"/>
          </w:tcPr>
          <w:p w14:paraId="052CAB4C" w14:textId="77777777" w:rsidR="00C86EAE" w:rsidRPr="007A6F7F" w:rsidRDefault="00C86EAE" w:rsidP="007A6F7F">
            <w:pPr>
              <w:jc w:val="left"/>
            </w:pPr>
            <w:r w:rsidRPr="007A6F7F">
              <w:t>Autoevaluare conform criteriilor: -</w:t>
            </w:r>
          </w:p>
        </w:tc>
        <w:tc>
          <w:tcPr>
            <w:tcW w:w="2268" w:type="dxa"/>
          </w:tcPr>
          <w:p w14:paraId="1DB42F92" w14:textId="77777777" w:rsidR="00C86EAE" w:rsidRPr="007A6F7F" w:rsidRDefault="00C86EAE" w:rsidP="007A6F7F">
            <w:pPr>
              <w:jc w:val="left"/>
            </w:pPr>
            <w:r w:rsidRPr="007A6F7F">
              <w:t xml:space="preserve">Punctaj acordat: - </w:t>
            </w:r>
          </w:p>
        </w:tc>
      </w:tr>
    </w:tbl>
    <w:p w14:paraId="02BD45AA" w14:textId="77777777" w:rsidR="00C86EAE" w:rsidRPr="007A6F7F" w:rsidRDefault="00C86EAE" w:rsidP="007A6F7F">
      <w:pPr>
        <w:jc w:val="left"/>
      </w:pPr>
    </w:p>
    <w:p w14:paraId="32263864" w14:textId="77777777" w:rsidR="00C86EAE" w:rsidRPr="007A6F7F" w:rsidRDefault="00C86EAE" w:rsidP="007A6F7F">
      <w:pPr>
        <w:jc w:val="left"/>
        <w:rPr>
          <w:lang w:val="en-US"/>
        </w:rPr>
      </w:pPr>
      <w:r w:rsidRPr="007A6F7F">
        <w:rPr>
          <w:b/>
          <w:bCs/>
          <w:lang w:val="en-US"/>
        </w:rPr>
        <w:t>Indicator 2.1.3.</w:t>
      </w:r>
      <w:r w:rsidRPr="007A6F7F">
        <w:rPr>
          <w:lang w:val="en-US"/>
        </w:rPr>
        <w:t xml:space="preserve">Asigurareafuncționalitățiimijloacelor de </w:t>
      </w:r>
      <w:proofErr w:type="spellStart"/>
      <w:r w:rsidRPr="007A6F7F">
        <w:rPr>
          <w:lang w:val="en-US"/>
        </w:rPr>
        <w:t>comunicarecereflectăopinialiberă</w:t>
      </w:r>
      <w:proofErr w:type="spellEnd"/>
      <w:r w:rsidRPr="007A6F7F">
        <w:rPr>
          <w:lang w:val="en-US"/>
        </w:rPr>
        <w:t xml:space="preserve"> a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Pr="007A6F7F">
        <w:rPr>
          <w:lang w:val="en-US"/>
        </w:rPr>
        <w:t xml:space="preserve"> (</w:t>
      </w:r>
      <w:proofErr w:type="spellStart"/>
      <w:r w:rsidRPr="007A6F7F">
        <w:rPr>
          <w:lang w:val="en-US"/>
        </w:rPr>
        <w:t>pagini</w:t>
      </w:r>
      <w:proofErr w:type="spellEnd"/>
      <w:r w:rsidRPr="007A6F7F">
        <w:rPr>
          <w:lang w:val="en-US"/>
        </w:rPr>
        <w:t xml:space="preserve"> pe </w:t>
      </w:r>
      <w:proofErr w:type="spellStart"/>
      <w:r w:rsidRPr="007A6F7F">
        <w:rPr>
          <w:lang w:val="en-US"/>
        </w:rPr>
        <w:t>rețele</w:t>
      </w:r>
      <w:proofErr w:type="spellEnd"/>
      <w:r w:rsidRPr="007A6F7F">
        <w:rPr>
          <w:lang w:val="en-US"/>
        </w:rPr>
        <w:t xml:space="preserve"> de </w:t>
      </w:r>
      <w:proofErr w:type="spellStart"/>
      <w:r w:rsidRPr="007A6F7F">
        <w:rPr>
          <w:lang w:val="en-US"/>
        </w:rPr>
        <w:t>socializare</w:t>
      </w:r>
      <w:proofErr w:type="spellEnd"/>
      <w:r w:rsidRPr="007A6F7F">
        <w:rPr>
          <w:lang w:val="en-US"/>
        </w:rPr>
        <w:t xml:space="preserve">, </w:t>
      </w:r>
      <w:proofErr w:type="spellStart"/>
      <w:r w:rsidRPr="007A6F7F">
        <w:rPr>
          <w:lang w:val="en-US"/>
        </w:rPr>
        <w:t>revisteșiziareșcolare</w:t>
      </w:r>
      <w:proofErr w:type="spellEnd"/>
      <w:r w:rsidRPr="007A6F7F">
        <w:rPr>
          <w:lang w:val="en-US"/>
        </w:rPr>
        <w:t xml:space="preserve">, </w:t>
      </w:r>
      <w:proofErr w:type="spellStart"/>
      <w:r w:rsidRPr="007A6F7F">
        <w:rPr>
          <w:lang w:val="en-US"/>
        </w:rPr>
        <w:t>panouri</w:t>
      </w:r>
      <w:proofErr w:type="spellEnd"/>
      <w:r w:rsidRPr="007A6F7F">
        <w:rPr>
          <w:lang w:val="en-US"/>
        </w:rPr>
        <w:t xml:space="preserve">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F315B67" w14:textId="77777777" w:rsidTr="00DF435F">
        <w:tc>
          <w:tcPr>
            <w:tcW w:w="2069" w:type="dxa"/>
          </w:tcPr>
          <w:p w14:paraId="7F4E1F8E" w14:textId="77777777" w:rsidR="00C86EAE" w:rsidRPr="007A6F7F" w:rsidRDefault="00C86EAE" w:rsidP="007A6F7F">
            <w:pPr>
              <w:jc w:val="left"/>
            </w:pPr>
            <w:r w:rsidRPr="007A6F7F">
              <w:t xml:space="preserve">Dovezi </w:t>
            </w:r>
          </w:p>
        </w:tc>
        <w:tc>
          <w:tcPr>
            <w:tcW w:w="7570" w:type="dxa"/>
            <w:gridSpan w:val="3"/>
          </w:tcPr>
          <w:p w14:paraId="731D8983" w14:textId="77777777" w:rsidR="00C86EAE" w:rsidRPr="007A6F7F" w:rsidRDefault="00C86EAE" w:rsidP="007A6F7F">
            <w:pPr>
              <w:pStyle w:val="a4"/>
              <w:numPr>
                <w:ilvl w:val="0"/>
                <w:numId w:val="2"/>
              </w:numPr>
              <w:jc w:val="left"/>
              <w:rPr>
                <w:iCs/>
                <w:sz w:val="24"/>
                <w:szCs w:val="22"/>
              </w:rPr>
            </w:pPr>
          </w:p>
        </w:tc>
      </w:tr>
      <w:tr w:rsidR="00C86EAE" w:rsidRPr="007A6F7F" w14:paraId="30BAA0A3" w14:textId="77777777" w:rsidTr="00DF435F">
        <w:tc>
          <w:tcPr>
            <w:tcW w:w="2069" w:type="dxa"/>
          </w:tcPr>
          <w:p w14:paraId="338C5F27" w14:textId="77777777" w:rsidR="00C86EAE" w:rsidRPr="007A6F7F" w:rsidRDefault="00C86EAE" w:rsidP="007A6F7F">
            <w:pPr>
              <w:jc w:val="left"/>
            </w:pPr>
            <w:r w:rsidRPr="007A6F7F">
              <w:t>Constatări</w:t>
            </w:r>
          </w:p>
        </w:tc>
        <w:tc>
          <w:tcPr>
            <w:tcW w:w="7570" w:type="dxa"/>
            <w:gridSpan w:val="3"/>
          </w:tcPr>
          <w:p w14:paraId="2B2B21C1" w14:textId="77777777" w:rsidR="00C86EAE" w:rsidRPr="007A6F7F" w:rsidRDefault="005042B4" w:rsidP="007A6F7F">
            <w:pPr>
              <w:pStyle w:val="a4"/>
              <w:numPr>
                <w:ilvl w:val="0"/>
                <w:numId w:val="2"/>
              </w:numPr>
              <w:jc w:val="left"/>
              <w:rPr>
                <w:iCs/>
                <w:sz w:val="24"/>
                <w:szCs w:val="22"/>
              </w:rPr>
            </w:pPr>
            <w:r w:rsidRPr="007A6F7F">
              <w:rPr>
                <w:b/>
                <w:bCs/>
                <w:i/>
                <w:iCs/>
                <w:szCs w:val="22"/>
              </w:rPr>
              <w:t xml:space="preserve">Nu se </w:t>
            </w:r>
            <w:proofErr w:type="spellStart"/>
            <w:r w:rsidRPr="007A6F7F">
              <w:rPr>
                <w:b/>
                <w:bCs/>
                <w:i/>
                <w:iCs/>
                <w:szCs w:val="22"/>
              </w:rPr>
              <w:t>aplică</w:t>
            </w:r>
            <w:proofErr w:type="spellEnd"/>
          </w:p>
        </w:tc>
      </w:tr>
      <w:tr w:rsidR="00C86EAE" w:rsidRPr="007A6F7F" w14:paraId="13C4660C" w14:textId="77777777" w:rsidTr="00DF435F">
        <w:tc>
          <w:tcPr>
            <w:tcW w:w="2069" w:type="dxa"/>
          </w:tcPr>
          <w:p w14:paraId="02B1578C" w14:textId="77777777" w:rsidR="00C86EAE" w:rsidRPr="007A6F7F" w:rsidRDefault="00C86EAE" w:rsidP="007A6F7F">
            <w:pPr>
              <w:jc w:val="left"/>
            </w:pPr>
            <w:r w:rsidRPr="007A6F7F">
              <w:t>Pondere și punctaj acordat</w:t>
            </w:r>
          </w:p>
        </w:tc>
        <w:tc>
          <w:tcPr>
            <w:tcW w:w="1475" w:type="dxa"/>
          </w:tcPr>
          <w:p w14:paraId="68785087" w14:textId="77777777" w:rsidR="00C86EAE" w:rsidRPr="007A6F7F" w:rsidRDefault="00C86EAE" w:rsidP="007A6F7F">
            <w:pPr>
              <w:jc w:val="left"/>
            </w:pPr>
            <w:r w:rsidRPr="007A6F7F">
              <w:t>Pondere:</w:t>
            </w:r>
            <w:r w:rsidRPr="007A6F7F">
              <w:rPr>
                <w:bCs/>
              </w:rPr>
              <w:t>1</w:t>
            </w:r>
          </w:p>
        </w:tc>
        <w:tc>
          <w:tcPr>
            <w:tcW w:w="3827" w:type="dxa"/>
          </w:tcPr>
          <w:p w14:paraId="6AB62D80" w14:textId="77777777" w:rsidR="00C86EAE" w:rsidRPr="007A6F7F" w:rsidRDefault="00C86EAE" w:rsidP="007A6F7F">
            <w:pPr>
              <w:jc w:val="left"/>
            </w:pPr>
            <w:r w:rsidRPr="007A6F7F">
              <w:t>Autoevaluare conform criteriilor: -</w:t>
            </w:r>
          </w:p>
        </w:tc>
        <w:tc>
          <w:tcPr>
            <w:tcW w:w="2268" w:type="dxa"/>
          </w:tcPr>
          <w:p w14:paraId="69FC6BE7" w14:textId="77777777" w:rsidR="00C86EAE" w:rsidRPr="007A6F7F" w:rsidRDefault="00C86EAE" w:rsidP="007A6F7F">
            <w:pPr>
              <w:jc w:val="left"/>
            </w:pPr>
            <w:r w:rsidRPr="007A6F7F">
              <w:t xml:space="preserve">Punctaj acordat: - </w:t>
            </w:r>
          </w:p>
        </w:tc>
      </w:tr>
    </w:tbl>
    <w:p w14:paraId="708B87C3" w14:textId="77777777" w:rsidR="00C86EAE" w:rsidRPr="007A6F7F" w:rsidRDefault="00C86EAE" w:rsidP="007A6F7F">
      <w:pPr>
        <w:jc w:val="left"/>
      </w:pPr>
    </w:p>
    <w:p w14:paraId="33E446E4" w14:textId="77777777" w:rsidR="00C86EAE" w:rsidRPr="007A6F7F" w:rsidRDefault="00C86EAE" w:rsidP="007A6F7F">
      <w:pPr>
        <w:jc w:val="left"/>
        <w:rPr>
          <w:b/>
          <w:bCs/>
        </w:rPr>
      </w:pPr>
      <w:r w:rsidRPr="007A6F7F">
        <w:rPr>
          <w:b/>
          <w:bCs/>
        </w:rPr>
        <w:t>Domeniu: Curriculum/ proces educațional</w:t>
      </w:r>
    </w:p>
    <w:p w14:paraId="578066D4" w14:textId="77777777" w:rsidR="00C86EAE" w:rsidRPr="007A6F7F" w:rsidRDefault="00C86EAE" w:rsidP="007A6F7F">
      <w:pPr>
        <w:jc w:val="left"/>
        <w:rPr>
          <w:lang w:val="en-US"/>
        </w:rPr>
      </w:pPr>
      <w:r w:rsidRPr="007A6F7F">
        <w:rPr>
          <w:b/>
          <w:bCs/>
          <w:lang w:val="en-US"/>
        </w:rPr>
        <w:t>Indicator 2.1.4.</w:t>
      </w:r>
      <w:r w:rsidRPr="007A6F7F">
        <w:rPr>
          <w:lang w:val="en-US"/>
        </w:rPr>
        <w:t xml:space="preserve">Implicareapermanentă a </w:t>
      </w:r>
      <w:proofErr w:type="spellStart"/>
      <w:r w:rsidRPr="007A6F7F">
        <w:rPr>
          <w:lang w:val="en-US"/>
        </w:rPr>
        <w:t>elevilor</w:t>
      </w:r>
      <w:proofErr w:type="spellEnd"/>
      <w:r w:rsidRPr="007A6F7F">
        <w:rPr>
          <w:lang w:val="en-US"/>
        </w:rPr>
        <w:t xml:space="preserve">/ </w:t>
      </w:r>
      <w:proofErr w:type="spellStart"/>
      <w:r w:rsidRPr="007A6F7F">
        <w:rPr>
          <w:lang w:val="en-US"/>
        </w:rPr>
        <w:t>copiilorînconsiliereaaspectelor</w:t>
      </w:r>
      <w:proofErr w:type="spellEnd"/>
      <w:r w:rsidRPr="007A6F7F">
        <w:rPr>
          <w:lang w:val="en-US"/>
        </w:rPr>
        <w:t xml:space="preserve"> legate de </w:t>
      </w:r>
      <w:proofErr w:type="spellStart"/>
      <w:r w:rsidRPr="007A6F7F">
        <w:rPr>
          <w:lang w:val="en-US"/>
        </w:rPr>
        <w:t>viațașcolară</w:t>
      </w:r>
      <w:proofErr w:type="spellEnd"/>
      <w:r w:rsidRPr="007A6F7F">
        <w:rPr>
          <w:lang w:val="en-US"/>
        </w:rPr>
        <w:t xml:space="preserve">, </w:t>
      </w:r>
      <w:proofErr w:type="spellStart"/>
      <w:r w:rsidRPr="007A6F7F">
        <w:rPr>
          <w:lang w:val="en-US"/>
        </w:rPr>
        <w:t>însoluționareaproblemelor</w:t>
      </w:r>
      <w:proofErr w:type="spellEnd"/>
      <w:r w:rsidRPr="007A6F7F">
        <w:rPr>
          <w:lang w:val="en-US"/>
        </w:rPr>
        <w:t xml:space="preserve"> la </w:t>
      </w:r>
      <w:proofErr w:type="spellStart"/>
      <w:r w:rsidRPr="007A6F7F">
        <w:rPr>
          <w:lang w:val="en-US"/>
        </w:rPr>
        <w:t>nivel</w:t>
      </w:r>
      <w:proofErr w:type="spellEnd"/>
      <w:r w:rsidRPr="007A6F7F">
        <w:rPr>
          <w:lang w:val="en-US"/>
        </w:rPr>
        <w:t xml:space="preserve"> de </w:t>
      </w:r>
      <w:proofErr w:type="spellStart"/>
      <w:r w:rsidRPr="007A6F7F">
        <w:rPr>
          <w:lang w:val="en-US"/>
        </w:rPr>
        <w:t>colectiv</w:t>
      </w:r>
      <w:proofErr w:type="spellEnd"/>
      <w:r w:rsidRPr="007A6F7F">
        <w:rPr>
          <w:lang w:val="en-US"/>
        </w:rPr>
        <w:t xml:space="preserve">, </w:t>
      </w:r>
      <w:proofErr w:type="spellStart"/>
      <w:r w:rsidRPr="007A6F7F">
        <w:rPr>
          <w:lang w:val="en-US"/>
        </w:rPr>
        <w:t>înconturareaprogramuluieducațional</w:t>
      </w:r>
      <w:proofErr w:type="spellEnd"/>
      <w:r w:rsidRPr="007A6F7F">
        <w:rPr>
          <w:lang w:val="en-US"/>
        </w:rPr>
        <w:t xml:space="preserve">, </w:t>
      </w:r>
      <w:proofErr w:type="spellStart"/>
      <w:r w:rsidRPr="007A6F7F">
        <w:rPr>
          <w:lang w:val="en-US"/>
        </w:rPr>
        <w:t>înevaluarepropriuluiprogres</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631C90FA" w14:textId="77777777" w:rsidTr="00DF435F">
        <w:tc>
          <w:tcPr>
            <w:tcW w:w="2069" w:type="dxa"/>
          </w:tcPr>
          <w:p w14:paraId="73F5B039" w14:textId="77777777" w:rsidR="00C86EAE" w:rsidRPr="007A6F7F" w:rsidRDefault="00C86EAE" w:rsidP="007A6F7F">
            <w:pPr>
              <w:jc w:val="left"/>
            </w:pPr>
            <w:r w:rsidRPr="007A6F7F">
              <w:t xml:space="preserve">Dovezi </w:t>
            </w:r>
          </w:p>
        </w:tc>
        <w:tc>
          <w:tcPr>
            <w:tcW w:w="7570" w:type="dxa"/>
            <w:gridSpan w:val="3"/>
          </w:tcPr>
          <w:p w14:paraId="33767969" w14:textId="77777777" w:rsidR="00C86EAE" w:rsidRPr="007A6F7F" w:rsidRDefault="00C86EAE" w:rsidP="007A6F7F">
            <w:pPr>
              <w:pStyle w:val="a4"/>
              <w:numPr>
                <w:ilvl w:val="0"/>
                <w:numId w:val="2"/>
              </w:numPr>
              <w:jc w:val="left"/>
              <w:rPr>
                <w:iCs/>
                <w:sz w:val="24"/>
                <w:szCs w:val="22"/>
              </w:rPr>
            </w:pPr>
          </w:p>
        </w:tc>
      </w:tr>
      <w:tr w:rsidR="00C86EAE" w:rsidRPr="007A6F7F" w14:paraId="77DDE2BE" w14:textId="77777777" w:rsidTr="00DF435F">
        <w:tc>
          <w:tcPr>
            <w:tcW w:w="2069" w:type="dxa"/>
          </w:tcPr>
          <w:p w14:paraId="59F2ACDF" w14:textId="77777777" w:rsidR="00C86EAE" w:rsidRPr="007A6F7F" w:rsidRDefault="00C86EAE" w:rsidP="007A6F7F">
            <w:pPr>
              <w:jc w:val="left"/>
            </w:pPr>
            <w:r w:rsidRPr="007A6F7F">
              <w:t>Constatări</w:t>
            </w:r>
          </w:p>
        </w:tc>
        <w:tc>
          <w:tcPr>
            <w:tcW w:w="7570" w:type="dxa"/>
            <w:gridSpan w:val="3"/>
          </w:tcPr>
          <w:p w14:paraId="4DDECFFC" w14:textId="77777777" w:rsidR="00C86EAE" w:rsidRPr="007A6F7F" w:rsidRDefault="005042B4" w:rsidP="007A6F7F">
            <w:pPr>
              <w:pStyle w:val="a4"/>
              <w:numPr>
                <w:ilvl w:val="0"/>
                <w:numId w:val="2"/>
              </w:numPr>
              <w:jc w:val="left"/>
              <w:rPr>
                <w:iCs/>
                <w:sz w:val="24"/>
                <w:szCs w:val="22"/>
              </w:rPr>
            </w:pPr>
            <w:r w:rsidRPr="007A6F7F">
              <w:rPr>
                <w:b/>
                <w:bCs/>
                <w:i/>
                <w:iCs/>
              </w:rPr>
              <w:t xml:space="preserve">Nu se </w:t>
            </w:r>
            <w:proofErr w:type="spellStart"/>
            <w:r w:rsidRPr="007A6F7F">
              <w:rPr>
                <w:b/>
                <w:bCs/>
                <w:i/>
                <w:iCs/>
              </w:rPr>
              <w:t>aplică</w:t>
            </w:r>
            <w:proofErr w:type="spellEnd"/>
          </w:p>
        </w:tc>
      </w:tr>
      <w:tr w:rsidR="00C86EAE" w:rsidRPr="007A6F7F" w14:paraId="4E32ECF0" w14:textId="77777777" w:rsidTr="00DF435F">
        <w:tc>
          <w:tcPr>
            <w:tcW w:w="2069" w:type="dxa"/>
          </w:tcPr>
          <w:p w14:paraId="165077F4" w14:textId="77777777" w:rsidR="00C86EAE" w:rsidRPr="007A6F7F" w:rsidRDefault="00C86EAE" w:rsidP="007A6F7F">
            <w:pPr>
              <w:jc w:val="left"/>
            </w:pPr>
            <w:r w:rsidRPr="007A6F7F">
              <w:t>Pondere și punctaj acordat</w:t>
            </w:r>
          </w:p>
        </w:tc>
        <w:tc>
          <w:tcPr>
            <w:tcW w:w="1475" w:type="dxa"/>
          </w:tcPr>
          <w:p w14:paraId="281698E5" w14:textId="77777777" w:rsidR="00C86EAE" w:rsidRPr="007A6F7F" w:rsidRDefault="00C86EAE" w:rsidP="007A6F7F">
            <w:pPr>
              <w:jc w:val="left"/>
            </w:pPr>
            <w:r w:rsidRPr="007A6F7F">
              <w:t>Pondere:</w:t>
            </w:r>
            <w:r w:rsidRPr="007A6F7F">
              <w:rPr>
                <w:bCs/>
              </w:rPr>
              <w:t>2</w:t>
            </w:r>
          </w:p>
        </w:tc>
        <w:tc>
          <w:tcPr>
            <w:tcW w:w="3827" w:type="dxa"/>
          </w:tcPr>
          <w:p w14:paraId="05F44716" w14:textId="77777777" w:rsidR="00C86EAE" w:rsidRPr="007A6F7F" w:rsidRDefault="00C86EAE" w:rsidP="007A6F7F">
            <w:pPr>
              <w:jc w:val="left"/>
            </w:pPr>
            <w:r w:rsidRPr="007A6F7F">
              <w:t>Autoevaluare conform criteriilor: -</w:t>
            </w:r>
          </w:p>
        </w:tc>
        <w:tc>
          <w:tcPr>
            <w:tcW w:w="2268" w:type="dxa"/>
          </w:tcPr>
          <w:p w14:paraId="0757CBD2" w14:textId="77777777" w:rsidR="00C86EAE" w:rsidRPr="007A6F7F" w:rsidRDefault="00C86EAE" w:rsidP="007A6F7F">
            <w:pPr>
              <w:jc w:val="left"/>
            </w:pPr>
            <w:r w:rsidRPr="007A6F7F">
              <w:t xml:space="preserve">Punctaj acordat: - </w:t>
            </w:r>
          </w:p>
        </w:tc>
      </w:tr>
      <w:tr w:rsidR="00C86EAE" w:rsidRPr="007A6F7F" w14:paraId="33C6074F" w14:textId="77777777" w:rsidTr="00DF435F">
        <w:tc>
          <w:tcPr>
            <w:tcW w:w="7371" w:type="dxa"/>
            <w:gridSpan w:val="3"/>
          </w:tcPr>
          <w:p w14:paraId="12B88F21" w14:textId="77777777" w:rsidR="00C86EAE" w:rsidRPr="007A6F7F" w:rsidRDefault="00C86EAE" w:rsidP="007A6F7F">
            <w:pPr>
              <w:jc w:val="left"/>
              <w:rPr>
                <w:b/>
                <w:bCs/>
              </w:rPr>
            </w:pPr>
            <w:r w:rsidRPr="007A6F7F">
              <w:rPr>
                <w:b/>
                <w:bCs/>
              </w:rPr>
              <w:t>Total standard</w:t>
            </w:r>
          </w:p>
        </w:tc>
        <w:tc>
          <w:tcPr>
            <w:tcW w:w="2268" w:type="dxa"/>
          </w:tcPr>
          <w:p w14:paraId="4D579398" w14:textId="77777777" w:rsidR="00C86EAE" w:rsidRPr="007A6F7F" w:rsidRDefault="00C86EAE" w:rsidP="007A6F7F">
            <w:pPr>
              <w:jc w:val="left"/>
              <w:rPr>
                <w:b/>
                <w:bCs/>
              </w:rPr>
            </w:pPr>
          </w:p>
        </w:tc>
      </w:tr>
    </w:tbl>
    <w:p w14:paraId="4F133A6A" w14:textId="77777777" w:rsidR="00C86EAE" w:rsidRPr="007A6F7F" w:rsidRDefault="00C86EAE" w:rsidP="007A6F7F">
      <w:pPr>
        <w:jc w:val="left"/>
      </w:pPr>
    </w:p>
    <w:p w14:paraId="2FB4D0BF" w14:textId="77777777" w:rsidR="00C86EAE" w:rsidRPr="007A6F7F" w:rsidRDefault="00C86EAE" w:rsidP="007A6F7F">
      <w:pPr>
        <w:pStyle w:val="2"/>
        <w:jc w:val="left"/>
        <w:rPr>
          <w:rFonts w:ascii="Times New Roman" w:hAnsi="Times New Roman"/>
          <w:i/>
          <w:iCs/>
          <w:lang w:val="en-US"/>
        </w:rPr>
      </w:pPr>
      <w:bookmarkStart w:id="15" w:name="_Toc46741868"/>
      <w:bookmarkStart w:id="16" w:name="_Toc48389086"/>
      <w:r w:rsidRPr="007A6F7F">
        <w:rPr>
          <w:rFonts w:ascii="Times New Roman" w:hAnsi="Times New Roman"/>
          <w:lang w:val="en-US"/>
        </w:rPr>
        <w:t>Standard 2.2. Instituțiașcolarăcomunicăsistematicșiimplicăfamiliașicomunitateaînprocesuleducațional</w:t>
      </w:r>
      <w:bookmarkEnd w:id="15"/>
      <w:bookmarkEnd w:id="16"/>
    </w:p>
    <w:p w14:paraId="46B8F9DE"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xml:space="preserve">: Management </w:t>
      </w:r>
    </w:p>
    <w:p w14:paraId="41568241" w14:textId="77777777" w:rsidR="00C86EAE" w:rsidRPr="007A6F7F" w:rsidRDefault="00C86EAE" w:rsidP="007A6F7F">
      <w:pPr>
        <w:jc w:val="left"/>
        <w:rPr>
          <w:lang w:val="en-US"/>
        </w:rPr>
      </w:pPr>
      <w:r w:rsidRPr="007A6F7F">
        <w:rPr>
          <w:b/>
          <w:bCs/>
          <w:lang w:val="en-US"/>
        </w:rPr>
        <w:t>Indicator 2.2.1.</w:t>
      </w:r>
      <w:r w:rsidR="006A363E" w:rsidRPr="006A363E">
        <w:rPr>
          <w:b/>
          <w:bCs/>
          <w:lang w:val="en-US"/>
        </w:rPr>
        <w:t xml:space="preserve"> </w:t>
      </w:r>
      <w:proofErr w:type="spellStart"/>
      <w:r w:rsidRPr="007A6F7F">
        <w:rPr>
          <w:lang w:val="en-US"/>
        </w:rPr>
        <w:t>Existența</w:t>
      </w:r>
      <w:proofErr w:type="spellEnd"/>
      <w:r w:rsidR="00C6481C">
        <w:rPr>
          <w:lang w:val="en-US"/>
        </w:rPr>
        <w:t xml:space="preserve"> </w:t>
      </w:r>
      <w:proofErr w:type="spellStart"/>
      <w:r w:rsidRPr="007A6F7F">
        <w:rPr>
          <w:lang w:val="en-US"/>
        </w:rPr>
        <w:t>unui</w:t>
      </w:r>
      <w:proofErr w:type="spellEnd"/>
      <w:r w:rsidRPr="007A6F7F">
        <w:rPr>
          <w:lang w:val="en-US"/>
        </w:rPr>
        <w:t xml:space="preserve"> set de </w:t>
      </w:r>
      <w:r w:rsidR="00C6481C">
        <w:rPr>
          <w:lang w:val="en-US"/>
        </w:rPr>
        <w:t xml:space="preserve">procedure </w:t>
      </w:r>
      <w:proofErr w:type="spellStart"/>
      <w:r w:rsidRPr="007A6F7F">
        <w:rPr>
          <w:lang w:val="en-US"/>
        </w:rPr>
        <w:t>democratice</w:t>
      </w:r>
      <w:proofErr w:type="spellEnd"/>
      <w:r w:rsidRPr="007A6F7F">
        <w:rPr>
          <w:lang w:val="en-US"/>
        </w:rPr>
        <w:t xml:space="preserve"> de </w:t>
      </w:r>
      <w:proofErr w:type="spellStart"/>
      <w:r w:rsidRPr="007A6F7F">
        <w:rPr>
          <w:lang w:val="en-US"/>
        </w:rPr>
        <w:t>delegare</w:t>
      </w:r>
      <w:proofErr w:type="spellEnd"/>
      <w:r w:rsidR="00C6481C">
        <w:rPr>
          <w:lang w:val="en-US"/>
        </w:rPr>
        <w:t xml:space="preserve"> </w:t>
      </w:r>
      <w:proofErr w:type="spellStart"/>
      <w:r w:rsidRPr="007A6F7F">
        <w:rPr>
          <w:lang w:val="en-US"/>
        </w:rPr>
        <w:t>și</w:t>
      </w:r>
      <w:proofErr w:type="spellEnd"/>
      <w:r w:rsidR="00C6481C">
        <w:rPr>
          <w:lang w:val="en-US"/>
        </w:rPr>
        <w:t xml:space="preserve"> </w:t>
      </w:r>
      <w:proofErr w:type="spellStart"/>
      <w:r w:rsidRPr="007A6F7F">
        <w:rPr>
          <w:lang w:val="en-US"/>
        </w:rPr>
        <w:t>promovare</w:t>
      </w:r>
      <w:proofErr w:type="spellEnd"/>
      <w:r w:rsidRPr="007A6F7F">
        <w:rPr>
          <w:lang w:val="en-US"/>
        </w:rPr>
        <w:t xml:space="preserve"> a </w:t>
      </w:r>
      <w:proofErr w:type="spellStart"/>
      <w:r w:rsidRPr="007A6F7F">
        <w:rPr>
          <w:lang w:val="en-US"/>
        </w:rPr>
        <w:t>părinților</w:t>
      </w:r>
      <w:proofErr w:type="spellEnd"/>
      <w:r w:rsidR="00C6481C">
        <w:rPr>
          <w:lang w:val="en-US"/>
        </w:rPr>
        <w:t xml:space="preserve"> </w:t>
      </w:r>
      <w:proofErr w:type="spellStart"/>
      <w:r w:rsidRPr="007A6F7F">
        <w:rPr>
          <w:lang w:val="en-US"/>
        </w:rPr>
        <w:t>în</w:t>
      </w:r>
      <w:proofErr w:type="spellEnd"/>
      <w:r w:rsidR="00C6481C">
        <w:rPr>
          <w:lang w:val="en-US"/>
        </w:rPr>
        <w:t xml:space="preserve"> </w:t>
      </w:r>
      <w:proofErr w:type="spellStart"/>
      <w:r w:rsidRPr="007A6F7F">
        <w:rPr>
          <w:lang w:val="en-US"/>
        </w:rPr>
        <w:t>structurile</w:t>
      </w:r>
      <w:proofErr w:type="spellEnd"/>
      <w:r w:rsidR="00C6481C">
        <w:rPr>
          <w:lang w:val="en-US"/>
        </w:rPr>
        <w:t xml:space="preserve"> </w:t>
      </w:r>
      <w:proofErr w:type="spellStart"/>
      <w:r w:rsidR="00C6481C">
        <w:rPr>
          <w:lang w:val="en-US"/>
        </w:rPr>
        <w:t>decizionale</w:t>
      </w:r>
      <w:proofErr w:type="spellEnd"/>
      <w:r w:rsidR="00C6481C">
        <w:rPr>
          <w:lang w:val="en-US"/>
        </w:rPr>
        <w:t xml:space="preserve">, de </w:t>
      </w:r>
      <w:proofErr w:type="spellStart"/>
      <w:r w:rsidR="00C6481C">
        <w:rPr>
          <w:lang w:val="en-US"/>
        </w:rPr>
        <w:t>implicare</w:t>
      </w:r>
      <w:r w:rsidRPr="007A6F7F">
        <w:rPr>
          <w:lang w:val="en-US"/>
        </w:rPr>
        <w:t>a</w:t>
      </w:r>
      <w:proofErr w:type="spellEnd"/>
      <w:r w:rsidRPr="007A6F7F">
        <w:rPr>
          <w:lang w:val="en-US"/>
        </w:rPr>
        <w:t xml:space="preserve"> </w:t>
      </w:r>
      <w:proofErr w:type="spellStart"/>
      <w:r w:rsidRPr="007A6F7F">
        <w:rPr>
          <w:lang w:val="en-US"/>
        </w:rPr>
        <w:t>lor</w:t>
      </w:r>
      <w:proofErr w:type="spellEnd"/>
      <w:r w:rsidR="00C6481C">
        <w:rPr>
          <w:lang w:val="en-US"/>
        </w:rPr>
        <w:t xml:space="preserve"> </w:t>
      </w:r>
      <w:proofErr w:type="spellStart"/>
      <w:r w:rsidRPr="007A6F7F">
        <w:rPr>
          <w:lang w:val="en-US"/>
        </w:rPr>
        <w:t>în</w:t>
      </w:r>
      <w:proofErr w:type="spellEnd"/>
      <w:r w:rsidR="00C6481C">
        <w:rPr>
          <w:lang w:val="en-US"/>
        </w:rPr>
        <w:t xml:space="preserve"> </w:t>
      </w:r>
      <w:proofErr w:type="spellStart"/>
      <w:r w:rsidR="00C6481C">
        <w:rPr>
          <w:lang w:val="en-US"/>
        </w:rPr>
        <w:t>activitățile</w:t>
      </w:r>
      <w:proofErr w:type="spellEnd"/>
      <w:r w:rsidR="00C6481C">
        <w:rPr>
          <w:lang w:val="en-US"/>
        </w:rPr>
        <w:t xml:space="preserve"> de </w:t>
      </w:r>
      <w:proofErr w:type="spellStart"/>
      <w:r w:rsidR="00C6481C">
        <w:rPr>
          <w:lang w:val="en-US"/>
        </w:rPr>
        <w:t>asigurarea</w:t>
      </w:r>
      <w:proofErr w:type="spellEnd"/>
      <w:r w:rsidR="00C6481C">
        <w:rPr>
          <w:lang w:val="en-US"/>
        </w:rPr>
        <w:t xml:space="preserve"> </w:t>
      </w:r>
      <w:proofErr w:type="spellStart"/>
      <w:r w:rsidR="00C6481C">
        <w:rPr>
          <w:lang w:val="en-US"/>
        </w:rPr>
        <w:t>progr</w:t>
      </w:r>
      <w:r w:rsidRPr="007A6F7F">
        <w:rPr>
          <w:lang w:val="en-US"/>
        </w:rPr>
        <w:t>esului</w:t>
      </w:r>
      <w:proofErr w:type="spellEnd"/>
      <w:r w:rsidR="00C6481C">
        <w:rPr>
          <w:lang w:val="en-US"/>
        </w:rPr>
        <w:t xml:space="preserve"> </w:t>
      </w:r>
      <w:proofErr w:type="spellStart"/>
      <w:r w:rsidRPr="007A6F7F">
        <w:rPr>
          <w:lang w:val="en-US"/>
        </w:rPr>
        <w:t>școlar</w:t>
      </w:r>
      <w:proofErr w:type="spellEnd"/>
      <w:r w:rsidRPr="007A6F7F">
        <w:rPr>
          <w:lang w:val="en-US"/>
        </w:rPr>
        <w:t xml:space="preserve">, de </w:t>
      </w:r>
      <w:proofErr w:type="spellStart"/>
      <w:r w:rsidRPr="007A6F7F">
        <w:rPr>
          <w:lang w:val="en-US"/>
        </w:rPr>
        <w:lastRenderedPageBreak/>
        <w:t>informare</w:t>
      </w:r>
      <w:proofErr w:type="spellEnd"/>
      <w:r w:rsidR="00C6481C">
        <w:rPr>
          <w:lang w:val="en-US"/>
        </w:rPr>
        <w:t xml:space="preserve"> </w:t>
      </w:r>
      <w:proofErr w:type="spellStart"/>
      <w:r w:rsidRPr="007A6F7F">
        <w:rPr>
          <w:lang w:val="en-US"/>
        </w:rPr>
        <w:t>periodică</w:t>
      </w:r>
      <w:proofErr w:type="spellEnd"/>
      <w:r w:rsidRPr="007A6F7F">
        <w:rPr>
          <w:lang w:val="en-US"/>
        </w:rPr>
        <w:t xml:space="preserve"> a </w:t>
      </w:r>
      <w:proofErr w:type="spellStart"/>
      <w:r w:rsidRPr="007A6F7F">
        <w:rPr>
          <w:lang w:val="en-US"/>
        </w:rPr>
        <w:t>lor</w:t>
      </w:r>
      <w:proofErr w:type="spellEnd"/>
      <w:r w:rsidR="00C6481C">
        <w:rPr>
          <w:lang w:val="en-US"/>
        </w:rPr>
        <w:t xml:space="preserve"> </w:t>
      </w:r>
      <w:proofErr w:type="spellStart"/>
      <w:r w:rsidRPr="007A6F7F">
        <w:rPr>
          <w:lang w:val="en-US"/>
        </w:rPr>
        <w:t>în</w:t>
      </w:r>
      <w:proofErr w:type="spellEnd"/>
      <w:r w:rsidR="00C6481C">
        <w:rPr>
          <w:lang w:val="en-US"/>
        </w:rPr>
        <w:t xml:space="preserve"> </w:t>
      </w:r>
      <w:proofErr w:type="spellStart"/>
      <w:r w:rsidRPr="007A6F7F">
        <w:rPr>
          <w:lang w:val="en-US"/>
        </w:rPr>
        <w:t>privința</w:t>
      </w:r>
      <w:proofErr w:type="spellEnd"/>
      <w:r w:rsidR="00C6481C">
        <w:rPr>
          <w:lang w:val="en-US"/>
        </w:rPr>
        <w:t xml:space="preserve">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00C6481C">
        <w:rPr>
          <w:lang w:val="en-US"/>
        </w:rPr>
        <w:t xml:space="preserve"> </w:t>
      </w:r>
      <w:proofErr w:type="spellStart"/>
      <w:r w:rsidRPr="007A6F7F">
        <w:rPr>
          <w:lang w:val="en-US"/>
        </w:rPr>
        <w:t>și</w:t>
      </w:r>
      <w:proofErr w:type="spellEnd"/>
      <w:r w:rsidRPr="007A6F7F">
        <w:rPr>
          <w:lang w:val="en-US"/>
        </w:rPr>
        <w:t xml:space="preserve"> de </w:t>
      </w:r>
      <w:proofErr w:type="spellStart"/>
      <w:r w:rsidRPr="007A6F7F">
        <w:rPr>
          <w:lang w:val="en-US"/>
        </w:rPr>
        <w:t>aplicare</w:t>
      </w:r>
      <w:proofErr w:type="spellEnd"/>
      <w:r w:rsidRPr="007A6F7F">
        <w:rPr>
          <w:lang w:val="en-US"/>
        </w:rPr>
        <w:t xml:space="preserve"> a </w:t>
      </w:r>
      <w:proofErr w:type="spellStart"/>
      <w:r w:rsidRPr="007A6F7F">
        <w:rPr>
          <w:lang w:val="en-US"/>
        </w:rPr>
        <w:t>mijloacelor</w:t>
      </w:r>
      <w:proofErr w:type="spellEnd"/>
      <w:r w:rsidRPr="007A6F7F">
        <w:rPr>
          <w:lang w:val="en-US"/>
        </w:rPr>
        <w:t xml:space="preserve"> de </w:t>
      </w:r>
      <w:proofErr w:type="spellStart"/>
      <w:r w:rsidRPr="007A6F7F">
        <w:rPr>
          <w:lang w:val="en-US"/>
        </w:rPr>
        <w:t>comunicare</w:t>
      </w:r>
      <w:proofErr w:type="spellEnd"/>
      <w:r w:rsidR="00C6481C">
        <w:rPr>
          <w:lang w:val="en-US"/>
        </w:rPr>
        <w:t xml:space="preserve"> </w:t>
      </w:r>
      <w:proofErr w:type="spellStart"/>
      <w:r w:rsidRPr="007A6F7F">
        <w:rPr>
          <w:lang w:val="en-US"/>
        </w:rPr>
        <w:t>pentru</w:t>
      </w:r>
      <w:proofErr w:type="spellEnd"/>
      <w:r w:rsidR="00C6481C">
        <w:rPr>
          <w:lang w:val="en-US"/>
        </w:rPr>
        <w:t xml:space="preserve"> </w:t>
      </w:r>
      <w:proofErr w:type="spellStart"/>
      <w:r w:rsidRPr="007A6F7F">
        <w:rPr>
          <w:lang w:val="en-US"/>
        </w:rPr>
        <w:t>exprimarea</w:t>
      </w:r>
      <w:proofErr w:type="spellEnd"/>
      <w:r w:rsidR="00C6481C">
        <w:rPr>
          <w:lang w:val="en-US"/>
        </w:rPr>
        <w:t xml:space="preserve"> </w:t>
      </w:r>
      <w:proofErr w:type="spellStart"/>
      <w:r w:rsidRPr="007A6F7F">
        <w:rPr>
          <w:lang w:val="en-US"/>
        </w:rPr>
        <w:t>poziției</w:t>
      </w:r>
      <w:proofErr w:type="spellEnd"/>
      <w:r w:rsidR="00C6481C">
        <w:rPr>
          <w:lang w:val="en-US"/>
        </w:rPr>
        <w:t xml:space="preserve"> </w:t>
      </w:r>
      <w:proofErr w:type="spellStart"/>
      <w:r w:rsidRPr="007A6F7F">
        <w:rPr>
          <w:lang w:val="en-US"/>
        </w:rPr>
        <w:t>părinților</w:t>
      </w:r>
      <w:proofErr w:type="spellEnd"/>
      <w:r w:rsidR="00C6481C">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altor</w:t>
      </w:r>
      <w:proofErr w:type="spellEnd"/>
      <w:r w:rsidR="00C6481C">
        <w:rPr>
          <w:lang w:val="en-US"/>
        </w:rPr>
        <w:t xml:space="preserve"> </w:t>
      </w:r>
      <w:proofErr w:type="spellStart"/>
      <w:r w:rsidRPr="007A6F7F">
        <w:rPr>
          <w:lang w:val="en-US"/>
        </w:rPr>
        <w:t>subiecți</w:t>
      </w:r>
      <w:proofErr w:type="spellEnd"/>
      <w:r w:rsidR="00C6481C">
        <w:rPr>
          <w:lang w:val="en-US"/>
        </w:rPr>
        <w:t xml:space="preserve"> </w:t>
      </w:r>
      <w:proofErr w:type="spellStart"/>
      <w:r w:rsidRPr="007A6F7F">
        <w:rPr>
          <w:lang w:val="en-US"/>
        </w:rPr>
        <w:t>în</w:t>
      </w:r>
      <w:proofErr w:type="spellEnd"/>
      <w:r w:rsidR="00C6481C">
        <w:rPr>
          <w:lang w:val="en-US"/>
        </w:rPr>
        <w:t xml:space="preserve"> </w:t>
      </w:r>
      <w:proofErr w:type="spellStart"/>
      <w:r w:rsidR="00C6481C">
        <w:rPr>
          <w:lang w:val="en-US"/>
        </w:rPr>
        <w:t>procesul</w:t>
      </w:r>
      <w:proofErr w:type="spellEnd"/>
      <w:r w:rsidR="00C6481C">
        <w:rPr>
          <w:lang w:val="en-US"/>
        </w:rPr>
        <w:t xml:space="preserve"> de </w:t>
      </w:r>
      <w:proofErr w:type="spellStart"/>
      <w:r w:rsidR="00C6481C">
        <w:rPr>
          <w:lang w:val="en-US"/>
        </w:rPr>
        <w:t>luare</w:t>
      </w:r>
      <w:r w:rsidRPr="007A6F7F">
        <w:rPr>
          <w:lang w:val="en-US"/>
        </w:rPr>
        <w:t>a</w:t>
      </w:r>
      <w:proofErr w:type="spellEnd"/>
      <w:r w:rsidRPr="007A6F7F">
        <w:rPr>
          <w:lang w:val="en-US"/>
        </w:rPr>
        <w:t xml:space="preserve"> </w:t>
      </w:r>
      <w:proofErr w:type="spellStart"/>
      <w:r w:rsidRPr="007A6F7F">
        <w:rPr>
          <w:lang w:val="en-US"/>
        </w:rPr>
        <w:t>deciziilor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25467C28" w14:textId="77777777" w:rsidTr="00DF435F">
        <w:tc>
          <w:tcPr>
            <w:tcW w:w="2069" w:type="dxa"/>
          </w:tcPr>
          <w:p w14:paraId="2ECFD1D4" w14:textId="77777777" w:rsidR="00C86EAE" w:rsidRPr="007A6F7F" w:rsidRDefault="00C86EAE" w:rsidP="007A6F7F">
            <w:pPr>
              <w:jc w:val="left"/>
              <w:rPr>
                <w:szCs w:val="24"/>
              </w:rPr>
            </w:pPr>
            <w:r w:rsidRPr="007A6F7F">
              <w:rPr>
                <w:szCs w:val="24"/>
              </w:rPr>
              <w:t xml:space="preserve">Dovezi </w:t>
            </w:r>
          </w:p>
        </w:tc>
        <w:tc>
          <w:tcPr>
            <w:tcW w:w="7570" w:type="dxa"/>
            <w:gridSpan w:val="3"/>
          </w:tcPr>
          <w:p w14:paraId="75B1802A" w14:textId="77777777" w:rsidR="00097E77" w:rsidRPr="00823568" w:rsidRDefault="00097E77" w:rsidP="007A6F7F">
            <w:pPr>
              <w:pStyle w:val="a4"/>
              <w:numPr>
                <w:ilvl w:val="0"/>
                <w:numId w:val="2"/>
              </w:numPr>
              <w:shd w:val="clear" w:color="auto" w:fill="FFFEFF"/>
              <w:tabs>
                <w:tab w:val="clear" w:pos="709"/>
              </w:tabs>
              <w:jc w:val="left"/>
              <w:rPr>
                <w:bCs/>
                <w:color w:val="000000"/>
                <w:szCs w:val="22"/>
              </w:rPr>
            </w:pPr>
            <w:proofErr w:type="spellStart"/>
            <w:r w:rsidRPr="00823568">
              <w:rPr>
                <w:bCs/>
                <w:color w:val="000000"/>
                <w:szCs w:val="22"/>
              </w:rPr>
              <w:t>Regulamentul</w:t>
            </w:r>
            <w:proofErr w:type="spellEnd"/>
            <w:r w:rsidRPr="00823568">
              <w:rPr>
                <w:bCs/>
                <w:color w:val="000000"/>
                <w:szCs w:val="22"/>
              </w:rPr>
              <w:t xml:space="preserve"> </w:t>
            </w:r>
            <w:proofErr w:type="spellStart"/>
            <w:r w:rsidRPr="00823568">
              <w:rPr>
                <w:bCs/>
                <w:color w:val="000000"/>
                <w:szCs w:val="22"/>
              </w:rPr>
              <w:t>Consiliului</w:t>
            </w:r>
            <w:proofErr w:type="spellEnd"/>
            <w:r w:rsidRPr="00823568">
              <w:rPr>
                <w:bCs/>
                <w:color w:val="000000"/>
                <w:szCs w:val="22"/>
              </w:rPr>
              <w:t xml:space="preserve"> de </w:t>
            </w:r>
            <w:proofErr w:type="spellStart"/>
            <w:r w:rsidRPr="00823568">
              <w:rPr>
                <w:bCs/>
                <w:color w:val="000000"/>
                <w:szCs w:val="22"/>
              </w:rPr>
              <w:t>Administrație</w:t>
            </w:r>
            <w:proofErr w:type="spellEnd"/>
            <w:r w:rsidRPr="00823568">
              <w:rPr>
                <w:bCs/>
                <w:color w:val="000000"/>
                <w:szCs w:val="22"/>
              </w:rPr>
              <w:t xml:space="preserve">, </w:t>
            </w:r>
            <w:proofErr w:type="spellStart"/>
            <w:r w:rsidRPr="00823568">
              <w:rPr>
                <w:bCs/>
                <w:color w:val="000000"/>
                <w:szCs w:val="22"/>
              </w:rPr>
              <w:t>prevede</w:t>
            </w:r>
            <w:proofErr w:type="spellEnd"/>
            <w:r w:rsidRPr="00823568">
              <w:rPr>
                <w:bCs/>
                <w:color w:val="000000"/>
                <w:szCs w:val="22"/>
              </w:rPr>
              <w:t xml:space="preserve"> </w:t>
            </w:r>
            <w:proofErr w:type="spellStart"/>
            <w:r w:rsidRPr="00823568">
              <w:rPr>
                <w:bCs/>
                <w:color w:val="000000"/>
                <w:szCs w:val="22"/>
              </w:rPr>
              <w:t>competențele</w:t>
            </w:r>
            <w:proofErr w:type="spellEnd"/>
            <w:r w:rsidRPr="00823568">
              <w:rPr>
                <w:bCs/>
                <w:color w:val="000000"/>
                <w:szCs w:val="22"/>
              </w:rPr>
              <w:t xml:space="preserve"> CA, </w:t>
            </w:r>
            <w:proofErr w:type="spellStart"/>
            <w:r w:rsidRPr="00823568">
              <w:rPr>
                <w:bCs/>
                <w:color w:val="000000"/>
                <w:szCs w:val="22"/>
              </w:rPr>
              <w:t>componența</w:t>
            </w:r>
            <w:proofErr w:type="spellEnd"/>
            <w:r w:rsidRPr="00823568">
              <w:rPr>
                <w:bCs/>
                <w:color w:val="000000"/>
                <w:szCs w:val="22"/>
              </w:rPr>
              <w:t xml:space="preserve"> </w:t>
            </w:r>
            <w:proofErr w:type="spellStart"/>
            <w:r w:rsidRPr="00823568">
              <w:rPr>
                <w:bCs/>
                <w:color w:val="000000"/>
                <w:szCs w:val="22"/>
              </w:rPr>
              <w:t>și</w:t>
            </w:r>
            <w:proofErr w:type="spellEnd"/>
            <w:r w:rsidRPr="00823568">
              <w:rPr>
                <w:bCs/>
                <w:color w:val="000000"/>
                <w:szCs w:val="22"/>
              </w:rPr>
              <w:t xml:space="preserve"> </w:t>
            </w:r>
            <w:proofErr w:type="spellStart"/>
            <w:r w:rsidRPr="00823568">
              <w:rPr>
                <w:bCs/>
                <w:color w:val="000000"/>
                <w:szCs w:val="22"/>
              </w:rPr>
              <w:t>modul</w:t>
            </w:r>
            <w:proofErr w:type="spellEnd"/>
            <w:r w:rsidRPr="00823568">
              <w:rPr>
                <w:bCs/>
                <w:color w:val="000000"/>
                <w:szCs w:val="22"/>
              </w:rPr>
              <w:t xml:space="preserve"> de </w:t>
            </w:r>
            <w:proofErr w:type="spellStart"/>
            <w:r w:rsidRPr="00823568">
              <w:rPr>
                <w:bCs/>
                <w:color w:val="000000"/>
                <w:szCs w:val="22"/>
              </w:rPr>
              <w:t>desemnare</w:t>
            </w:r>
            <w:proofErr w:type="spellEnd"/>
            <w:r w:rsidRPr="00823568">
              <w:rPr>
                <w:bCs/>
                <w:color w:val="000000"/>
                <w:szCs w:val="22"/>
              </w:rPr>
              <w:t xml:space="preserve"> a </w:t>
            </w:r>
            <w:proofErr w:type="spellStart"/>
            <w:r w:rsidRPr="00823568">
              <w:rPr>
                <w:bCs/>
                <w:color w:val="000000"/>
                <w:szCs w:val="22"/>
              </w:rPr>
              <w:t>membrilor</w:t>
            </w:r>
            <w:proofErr w:type="spellEnd"/>
            <w:r w:rsidRPr="00823568">
              <w:rPr>
                <w:bCs/>
                <w:color w:val="000000"/>
                <w:szCs w:val="22"/>
              </w:rPr>
              <w:t xml:space="preserve">, </w:t>
            </w:r>
            <w:proofErr w:type="spellStart"/>
            <w:r w:rsidRPr="00823568">
              <w:rPr>
                <w:bCs/>
                <w:color w:val="000000"/>
                <w:szCs w:val="22"/>
              </w:rPr>
              <w:t>cât</w:t>
            </w:r>
            <w:proofErr w:type="spellEnd"/>
            <w:r w:rsidRPr="00823568">
              <w:rPr>
                <w:bCs/>
                <w:color w:val="000000"/>
                <w:szCs w:val="22"/>
              </w:rPr>
              <w:t xml:space="preserve"> </w:t>
            </w:r>
            <w:proofErr w:type="spellStart"/>
            <w:r w:rsidRPr="00823568">
              <w:rPr>
                <w:bCs/>
                <w:color w:val="000000"/>
                <w:szCs w:val="22"/>
              </w:rPr>
              <w:t>și</w:t>
            </w:r>
            <w:proofErr w:type="spellEnd"/>
            <w:r w:rsidRPr="00823568">
              <w:rPr>
                <w:bCs/>
                <w:color w:val="000000"/>
                <w:szCs w:val="22"/>
              </w:rPr>
              <w:t xml:space="preserve"> </w:t>
            </w:r>
            <w:proofErr w:type="spellStart"/>
            <w:r w:rsidRPr="00823568">
              <w:rPr>
                <w:bCs/>
                <w:color w:val="000000"/>
                <w:szCs w:val="22"/>
              </w:rPr>
              <w:t>funcționarea</w:t>
            </w:r>
            <w:proofErr w:type="spellEnd"/>
            <w:r w:rsidRPr="00823568">
              <w:rPr>
                <w:bCs/>
                <w:color w:val="000000"/>
                <w:szCs w:val="22"/>
              </w:rPr>
              <w:t xml:space="preserve"> CA.</w:t>
            </w:r>
          </w:p>
          <w:p w14:paraId="358EB668" w14:textId="77777777" w:rsidR="00097E77" w:rsidRPr="00823568" w:rsidRDefault="00097E77" w:rsidP="007A6F7F">
            <w:pPr>
              <w:pStyle w:val="a4"/>
              <w:numPr>
                <w:ilvl w:val="0"/>
                <w:numId w:val="2"/>
              </w:numPr>
              <w:shd w:val="clear" w:color="auto" w:fill="FFFEFF"/>
              <w:tabs>
                <w:tab w:val="clear" w:pos="709"/>
              </w:tabs>
              <w:jc w:val="left"/>
              <w:rPr>
                <w:bCs/>
                <w:color w:val="000000"/>
                <w:szCs w:val="22"/>
              </w:rPr>
            </w:pPr>
            <w:proofErr w:type="spellStart"/>
            <w:r w:rsidRPr="00823568">
              <w:rPr>
                <w:bCs/>
                <w:color w:val="000000"/>
                <w:szCs w:val="22"/>
              </w:rPr>
              <w:t>Constituirea</w:t>
            </w:r>
            <w:proofErr w:type="spellEnd"/>
            <w:r w:rsidRPr="00823568">
              <w:rPr>
                <w:bCs/>
                <w:color w:val="000000"/>
                <w:szCs w:val="22"/>
              </w:rPr>
              <w:t xml:space="preserve"> </w:t>
            </w:r>
            <w:proofErr w:type="spellStart"/>
            <w:r w:rsidRPr="00823568">
              <w:rPr>
                <w:bCs/>
                <w:color w:val="000000"/>
                <w:szCs w:val="22"/>
              </w:rPr>
              <w:t>Consiliului</w:t>
            </w:r>
            <w:proofErr w:type="spellEnd"/>
            <w:r w:rsidRPr="00823568">
              <w:rPr>
                <w:bCs/>
                <w:color w:val="000000"/>
                <w:szCs w:val="22"/>
              </w:rPr>
              <w:t xml:space="preserve"> de </w:t>
            </w:r>
            <w:proofErr w:type="spellStart"/>
            <w:r w:rsidRPr="00823568">
              <w:rPr>
                <w:bCs/>
                <w:color w:val="000000"/>
                <w:szCs w:val="22"/>
              </w:rPr>
              <w:t>Administrație</w:t>
            </w:r>
            <w:proofErr w:type="spellEnd"/>
            <w:r w:rsidR="00477CE9" w:rsidRPr="00823568">
              <w:rPr>
                <w:bCs/>
                <w:color w:val="000000"/>
                <w:szCs w:val="22"/>
              </w:rPr>
              <w:t xml:space="preserve">, </w:t>
            </w:r>
            <w:proofErr w:type="spellStart"/>
            <w:r w:rsidR="00477CE9" w:rsidRPr="00823568">
              <w:rPr>
                <w:bCs/>
                <w:color w:val="000000"/>
                <w:szCs w:val="22"/>
              </w:rPr>
              <w:t>proces</w:t>
            </w:r>
            <w:proofErr w:type="spellEnd"/>
            <w:r w:rsidR="00477CE9" w:rsidRPr="00823568">
              <w:rPr>
                <w:bCs/>
                <w:color w:val="000000"/>
                <w:szCs w:val="22"/>
              </w:rPr>
              <w:t>-verbal nr.5 din 03</w:t>
            </w:r>
            <w:r w:rsidR="00A956F4" w:rsidRPr="00823568">
              <w:rPr>
                <w:bCs/>
                <w:color w:val="000000"/>
                <w:szCs w:val="22"/>
              </w:rPr>
              <w:t>.09</w:t>
            </w:r>
            <w:r w:rsidR="00477CE9" w:rsidRPr="00823568">
              <w:rPr>
                <w:bCs/>
                <w:color w:val="000000"/>
                <w:szCs w:val="22"/>
              </w:rPr>
              <w:t>.2021</w:t>
            </w:r>
          </w:p>
          <w:p w14:paraId="3EF88408" w14:textId="77777777" w:rsidR="00097E77" w:rsidRPr="00823568" w:rsidRDefault="00097E77" w:rsidP="00B71D79">
            <w:pPr>
              <w:widowControl w:val="0"/>
              <w:numPr>
                <w:ilvl w:val="0"/>
                <w:numId w:val="20"/>
              </w:numPr>
              <w:shd w:val="clear" w:color="auto" w:fill="FFFEFF"/>
              <w:ind w:left="455" w:hanging="425"/>
              <w:contextualSpacing/>
              <w:jc w:val="left"/>
              <w:rPr>
                <w:rFonts w:eastAsia="Times New Roman"/>
                <w:bCs/>
                <w:color w:val="000000"/>
                <w:sz w:val="22"/>
              </w:rPr>
            </w:pPr>
            <w:r w:rsidRPr="00823568">
              <w:rPr>
                <w:bCs/>
                <w:color w:val="000000"/>
                <w:sz w:val="22"/>
              </w:rPr>
              <w:t>Regulamentul Comisiei de etică și integritate prevede implicarea părinților</w:t>
            </w:r>
            <w:r w:rsidR="00477CE9" w:rsidRPr="00823568">
              <w:rPr>
                <w:bCs/>
                <w:color w:val="000000"/>
                <w:sz w:val="22"/>
              </w:rPr>
              <w:t xml:space="preserve"> </w:t>
            </w:r>
            <w:r w:rsidRPr="00823568">
              <w:rPr>
                <w:rFonts w:eastAsia="Times New Roman"/>
                <w:bCs/>
                <w:color w:val="000000"/>
                <w:sz w:val="22"/>
              </w:rPr>
              <w:t>ca membri la:</w:t>
            </w:r>
          </w:p>
          <w:p w14:paraId="5EEDEEFC" w14:textId="77777777" w:rsidR="00097E77" w:rsidRPr="00823568" w:rsidRDefault="00097E77" w:rsidP="00B71D79">
            <w:pPr>
              <w:widowControl w:val="0"/>
              <w:numPr>
                <w:ilvl w:val="0"/>
                <w:numId w:val="21"/>
              </w:numPr>
              <w:shd w:val="clear" w:color="auto" w:fill="FFFEFF"/>
              <w:contextualSpacing/>
              <w:jc w:val="left"/>
              <w:rPr>
                <w:rFonts w:eastAsia="Times New Roman"/>
                <w:bCs/>
                <w:color w:val="000000"/>
                <w:sz w:val="22"/>
              </w:rPr>
            </w:pPr>
            <w:r w:rsidRPr="00823568">
              <w:rPr>
                <w:rFonts w:eastAsia="Times New Roman"/>
                <w:bCs/>
                <w:color w:val="000000"/>
                <w:sz w:val="22"/>
              </w:rPr>
              <w:t xml:space="preserve"> examinarea petițiilor, sesizărilor și cererilor;</w:t>
            </w:r>
          </w:p>
          <w:p w14:paraId="68F62FB5" w14:textId="77777777" w:rsidR="00097E77" w:rsidRPr="00823568" w:rsidRDefault="00097E77" w:rsidP="00B71D79">
            <w:pPr>
              <w:widowControl w:val="0"/>
              <w:numPr>
                <w:ilvl w:val="0"/>
                <w:numId w:val="21"/>
              </w:numPr>
              <w:shd w:val="clear" w:color="auto" w:fill="FFFEFF"/>
              <w:contextualSpacing/>
              <w:jc w:val="left"/>
              <w:rPr>
                <w:rFonts w:eastAsia="Times New Roman"/>
                <w:bCs/>
                <w:color w:val="000000"/>
                <w:sz w:val="22"/>
              </w:rPr>
            </w:pPr>
            <w:r w:rsidRPr="00823568">
              <w:rPr>
                <w:rFonts w:eastAsia="Times New Roman"/>
                <w:bCs/>
                <w:color w:val="000000"/>
                <w:sz w:val="22"/>
              </w:rPr>
              <w:t xml:space="preserve"> constatarea încălcălcărilor ale prevederilor Codului de Etică al cadrului didactic;</w:t>
            </w:r>
          </w:p>
          <w:p w14:paraId="47911DC0" w14:textId="77777777" w:rsidR="00097E77" w:rsidRPr="00823568" w:rsidRDefault="00097E77" w:rsidP="00B71D79">
            <w:pPr>
              <w:widowControl w:val="0"/>
              <w:numPr>
                <w:ilvl w:val="0"/>
                <w:numId w:val="21"/>
              </w:numPr>
              <w:shd w:val="clear" w:color="auto" w:fill="FFFEFF"/>
              <w:contextualSpacing/>
              <w:jc w:val="left"/>
              <w:rPr>
                <w:rFonts w:eastAsia="Times New Roman"/>
                <w:bCs/>
                <w:color w:val="000000"/>
                <w:sz w:val="22"/>
              </w:rPr>
            </w:pPr>
            <w:r w:rsidRPr="00823568">
              <w:rPr>
                <w:rFonts w:eastAsia="Times New Roman"/>
                <w:bCs/>
                <w:color w:val="000000"/>
                <w:sz w:val="22"/>
              </w:rPr>
              <w:t>verbalizarea comportamentului personalului instituției;</w:t>
            </w:r>
          </w:p>
          <w:p w14:paraId="252F3747" w14:textId="77777777" w:rsidR="00097E77" w:rsidRPr="00823568" w:rsidRDefault="00097E77" w:rsidP="00B71D79">
            <w:pPr>
              <w:widowControl w:val="0"/>
              <w:numPr>
                <w:ilvl w:val="0"/>
                <w:numId w:val="21"/>
              </w:numPr>
              <w:shd w:val="clear" w:color="auto" w:fill="FFFEFF"/>
              <w:contextualSpacing/>
              <w:jc w:val="left"/>
              <w:rPr>
                <w:rFonts w:eastAsia="Times New Roman"/>
                <w:bCs/>
                <w:color w:val="000000"/>
                <w:sz w:val="22"/>
              </w:rPr>
            </w:pPr>
            <w:r w:rsidRPr="00823568">
              <w:rPr>
                <w:rFonts w:eastAsia="Times New Roman"/>
                <w:bCs/>
                <w:color w:val="000000"/>
                <w:sz w:val="22"/>
              </w:rPr>
              <w:t>înaintarea propunerilor privind sancționarea angajaților, care au admis încălcări ale Codului de etică al cadrului didactic;</w:t>
            </w:r>
          </w:p>
          <w:p w14:paraId="1F68612F" w14:textId="77777777" w:rsidR="00097E77" w:rsidRPr="00823568" w:rsidRDefault="00097E77" w:rsidP="00B71D79">
            <w:pPr>
              <w:widowControl w:val="0"/>
              <w:numPr>
                <w:ilvl w:val="0"/>
                <w:numId w:val="21"/>
              </w:numPr>
              <w:shd w:val="clear" w:color="auto" w:fill="FFFEFF"/>
              <w:contextualSpacing/>
              <w:jc w:val="left"/>
              <w:rPr>
                <w:rFonts w:eastAsia="Times New Roman"/>
                <w:bCs/>
                <w:color w:val="000000"/>
                <w:sz w:val="22"/>
              </w:rPr>
            </w:pPr>
            <w:r w:rsidRPr="00823568">
              <w:rPr>
                <w:rFonts w:eastAsia="Times New Roman"/>
                <w:bCs/>
                <w:color w:val="000000"/>
                <w:sz w:val="22"/>
              </w:rPr>
              <w:t>elaborarea planului de activitate al Consiliului de etică;</w:t>
            </w:r>
          </w:p>
          <w:p w14:paraId="0264F902" w14:textId="77777777" w:rsidR="00097E77" w:rsidRPr="00823568" w:rsidRDefault="00097E77" w:rsidP="00B71D79">
            <w:pPr>
              <w:widowControl w:val="0"/>
              <w:numPr>
                <w:ilvl w:val="0"/>
                <w:numId w:val="21"/>
              </w:numPr>
              <w:shd w:val="clear" w:color="auto" w:fill="FFFEFF"/>
              <w:contextualSpacing/>
              <w:jc w:val="left"/>
              <w:rPr>
                <w:rFonts w:eastAsia="Times New Roman"/>
                <w:bCs/>
                <w:color w:val="000000"/>
                <w:sz w:val="22"/>
              </w:rPr>
            </w:pPr>
            <w:r w:rsidRPr="00823568">
              <w:rPr>
                <w:rFonts w:eastAsia="Times New Roman"/>
                <w:bCs/>
                <w:color w:val="000000"/>
                <w:sz w:val="22"/>
              </w:rPr>
              <w:t>întocmirea Raportului anual de activitate al Consiliului de etică.</w:t>
            </w:r>
          </w:p>
          <w:p w14:paraId="76B1664A" w14:textId="77777777" w:rsidR="00097E77" w:rsidRPr="00823568" w:rsidRDefault="00097E77" w:rsidP="00B71D79">
            <w:pPr>
              <w:widowControl w:val="0"/>
              <w:numPr>
                <w:ilvl w:val="0"/>
                <w:numId w:val="20"/>
              </w:numPr>
              <w:shd w:val="clear" w:color="auto" w:fill="FFFEFF"/>
              <w:ind w:left="455" w:hanging="425"/>
              <w:contextualSpacing/>
              <w:jc w:val="left"/>
              <w:rPr>
                <w:rFonts w:eastAsia="Times New Roman"/>
                <w:bCs/>
                <w:color w:val="000000"/>
                <w:sz w:val="22"/>
              </w:rPr>
            </w:pPr>
            <w:r w:rsidRPr="00823568">
              <w:rPr>
                <w:rFonts w:eastAsia="Times New Roman"/>
                <w:bCs/>
                <w:color w:val="000000"/>
                <w:sz w:val="22"/>
              </w:rPr>
              <w:t>Procese-verbale ale ședințelor cu părinți, din luna septembrie, privind alegerea comitetelor părintești pe grupe;</w:t>
            </w:r>
          </w:p>
          <w:p w14:paraId="0EAE174E" w14:textId="77777777" w:rsidR="00097E77" w:rsidRPr="00823568" w:rsidRDefault="00477CE9" w:rsidP="00B71D79">
            <w:pPr>
              <w:widowControl w:val="0"/>
              <w:numPr>
                <w:ilvl w:val="0"/>
                <w:numId w:val="20"/>
              </w:numPr>
              <w:shd w:val="clear" w:color="auto" w:fill="FFFEFF"/>
              <w:ind w:left="455" w:hanging="425"/>
              <w:contextualSpacing/>
              <w:jc w:val="left"/>
              <w:rPr>
                <w:rFonts w:eastAsia="Times New Roman"/>
                <w:bCs/>
                <w:sz w:val="22"/>
              </w:rPr>
            </w:pPr>
            <w:r w:rsidRPr="00823568">
              <w:rPr>
                <w:rFonts w:eastAsia="Times New Roman"/>
                <w:bCs/>
                <w:sz w:val="22"/>
              </w:rPr>
              <w:t>Ordinul nr. 11 din 13.09.2021</w:t>
            </w:r>
            <w:r w:rsidR="00097E77" w:rsidRPr="00823568">
              <w:rPr>
                <w:rFonts w:eastAsia="Times New Roman"/>
                <w:bCs/>
                <w:sz w:val="22"/>
              </w:rPr>
              <w:t xml:space="preserve"> cu privire la constituirea Comisiei multidisciplinare;</w:t>
            </w:r>
          </w:p>
          <w:p w14:paraId="47C0BD76" w14:textId="77777777" w:rsidR="00C86EAE" w:rsidRPr="00823568" w:rsidRDefault="00097E77" w:rsidP="00B71D79">
            <w:pPr>
              <w:widowControl w:val="0"/>
              <w:numPr>
                <w:ilvl w:val="0"/>
                <w:numId w:val="20"/>
              </w:numPr>
              <w:shd w:val="clear" w:color="auto" w:fill="FFFEFF"/>
              <w:ind w:left="318" w:hanging="283"/>
              <w:contextualSpacing/>
              <w:jc w:val="left"/>
              <w:rPr>
                <w:rFonts w:eastAsia="Times New Roman"/>
                <w:bCs/>
                <w:sz w:val="22"/>
              </w:rPr>
            </w:pPr>
            <w:r w:rsidRPr="00823568">
              <w:rPr>
                <w:rFonts w:eastAsia="Times New Roman"/>
                <w:bCs/>
                <w:sz w:val="22"/>
              </w:rPr>
              <w:t>Delegarea părinților în componența Consiliului de admi</w:t>
            </w:r>
            <w:r w:rsidR="00A956F4" w:rsidRPr="00823568">
              <w:rPr>
                <w:rFonts w:eastAsia="Times New Roman"/>
                <w:bCs/>
                <w:sz w:val="22"/>
              </w:rPr>
              <w:t>nistrație, Consiliului de etică</w:t>
            </w:r>
          </w:p>
          <w:p w14:paraId="48314590" w14:textId="77777777" w:rsidR="005B6583" w:rsidRPr="00823568" w:rsidRDefault="005B6583" w:rsidP="00B71D79">
            <w:pPr>
              <w:widowControl w:val="0"/>
              <w:numPr>
                <w:ilvl w:val="0"/>
                <w:numId w:val="20"/>
              </w:numPr>
              <w:shd w:val="clear" w:color="auto" w:fill="FFFEFF"/>
              <w:ind w:left="318" w:hanging="283"/>
              <w:contextualSpacing/>
              <w:jc w:val="left"/>
              <w:rPr>
                <w:rFonts w:eastAsia="Times New Roman"/>
                <w:bCs/>
                <w:sz w:val="22"/>
              </w:rPr>
            </w:pPr>
            <w:r w:rsidRPr="00823568">
              <w:rPr>
                <w:rFonts w:eastAsia="Times New Roman"/>
                <w:bCs/>
                <w:sz w:val="22"/>
              </w:rPr>
              <w:t>Plan anual de activitate pentru anul de studii 2021-2022, aprobat la ședința Consiliului de administrație nr.1 din 27.09.2021 cap. VI. Parteneriatul cu familia</w:t>
            </w:r>
          </w:p>
        </w:tc>
      </w:tr>
      <w:tr w:rsidR="00C86EAE" w:rsidRPr="007A6F7F" w14:paraId="7F0A1CE0" w14:textId="77777777" w:rsidTr="00DF435F">
        <w:tc>
          <w:tcPr>
            <w:tcW w:w="2069" w:type="dxa"/>
          </w:tcPr>
          <w:p w14:paraId="1C15D204" w14:textId="77777777" w:rsidR="00C86EAE" w:rsidRPr="007A6F7F" w:rsidRDefault="00C86EAE" w:rsidP="007A6F7F">
            <w:pPr>
              <w:jc w:val="left"/>
              <w:rPr>
                <w:szCs w:val="24"/>
              </w:rPr>
            </w:pPr>
            <w:r w:rsidRPr="007A6F7F">
              <w:rPr>
                <w:szCs w:val="24"/>
              </w:rPr>
              <w:t>Constatări</w:t>
            </w:r>
          </w:p>
        </w:tc>
        <w:tc>
          <w:tcPr>
            <w:tcW w:w="7570" w:type="dxa"/>
            <w:gridSpan w:val="3"/>
          </w:tcPr>
          <w:p w14:paraId="0C26A1DF" w14:textId="77777777" w:rsidR="00097E77" w:rsidRPr="00823568" w:rsidRDefault="00097E77" w:rsidP="007A6F7F">
            <w:pPr>
              <w:jc w:val="left"/>
              <w:rPr>
                <w:bCs/>
                <w:sz w:val="22"/>
              </w:rPr>
            </w:pPr>
            <w:r w:rsidRPr="00823568">
              <w:rPr>
                <w:bCs/>
                <w:sz w:val="22"/>
              </w:rPr>
              <w:t>Părinții sunt implicați în activitatea instituției prin diferite forme:</w:t>
            </w:r>
          </w:p>
          <w:p w14:paraId="411CA740" w14:textId="77777777" w:rsidR="00097E77" w:rsidRPr="00823568" w:rsidRDefault="00097E77" w:rsidP="007A6F7F">
            <w:pPr>
              <w:pStyle w:val="a4"/>
              <w:numPr>
                <w:ilvl w:val="0"/>
                <w:numId w:val="2"/>
              </w:numPr>
              <w:tabs>
                <w:tab w:val="clear" w:pos="709"/>
              </w:tabs>
              <w:jc w:val="left"/>
              <w:rPr>
                <w:bCs/>
                <w:szCs w:val="22"/>
              </w:rPr>
            </w:pPr>
            <w:proofErr w:type="spellStart"/>
            <w:r w:rsidRPr="00823568">
              <w:rPr>
                <w:bCs/>
                <w:szCs w:val="22"/>
              </w:rPr>
              <w:t>membri</w:t>
            </w:r>
            <w:proofErr w:type="spellEnd"/>
            <w:r w:rsidRPr="00823568">
              <w:rPr>
                <w:bCs/>
                <w:szCs w:val="22"/>
              </w:rPr>
              <w:t xml:space="preserve"> al CA, CEI, CMI;</w:t>
            </w:r>
          </w:p>
          <w:p w14:paraId="034927C8" w14:textId="77777777" w:rsidR="00097E77" w:rsidRPr="00823568" w:rsidRDefault="00097E77" w:rsidP="007A6F7F">
            <w:pPr>
              <w:pStyle w:val="a4"/>
              <w:numPr>
                <w:ilvl w:val="0"/>
                <w:numId w:val="2"/>
              </w:numPr>
              <w:tabs>
                <w:tab w:val="clear" w:pos="709"/>
              </w:tabs>
              <w:jc w:val="left"/>
              <w:rPr>
                <w:bCs/>
                <w:szCs w:val="22"/>
              </w:rPr>
            </w:pPr>
            <w:proofErr w:type="spellStart"/>
            <w:r w:rsidRPr="00823568">
              <w:rPr>
                <w:bCs/>
                <w:szCs w:val="22"/>
              </w:rPr>
              <w:t>ședințe</w:t>
            </w:r>
            <w:proofErr w:type="spellEnd"/>
            <w:r w:rsidRPr="00823568">
              <w:rPr>
                <w:bCs/>
                <w:szCs w:val="22"/>
              </w:rPr>
              <w:t xml:space="preserve"> cu </w:t>
            </w:r>
            <w:proofErr w:type="spellStart"/>
            <w:r w:rsidRPr="00823568">
              <w:rPr>
                <w:bCs/>
                <w:szCs w:val="22"/>
              </w:rPr>
              <w:t>părinții</w:t>
            </w:r>
            <w:proofErr w:type="spellEnd"/>
            <w:r w:rsidRPr="00823568">
              <w:rPr>
                <w:bCs/>
                <w:szCs w:val="22"/>
              </w:rPr>
              <w:t xml:space="preserve">, </w:t>
            </w:r>
            <w:proofErr w:type="spellStart"/>
            <w:r w:rsidRPr="00823568">
              <w:rPr>
                <w:bCs/>
                <w:szCs w:val="22"/>
              </w:rPr>
              <w:t>mese</w:t>
            </w:r>
            <w:proofErr w:type="spellEnd"/>
            <w:r w:rsidRPr="00823568">
              <w:rPr>
                <w:bCs/>
                <w:szCs w:val="22"/>
              </w:rPr>
              <w:t xml:space="preserve"> </w:t>
            </w:r>
            <w:proofErr w:type="spellStart"/>
            <w:r w:rsidRPr="00823568">
              <w:rPr>
                <w:bCs/>
                <w:szCs w:val="22"/>
              </w:rPr>
              <w:t>rotunde</w:t>
            </w:r>
            <w:proofErr w:type="spellEnd"/>
            <w:r w:rsidRPr="00823568">
              <w:rPr>
                <w:bCs/>
                <w:szCs w:val="22"/>
              </w:rPr>
              <w:t xml:space="preserve">, etc. </w:t>
            </w:r>
            <w:proofErr w:type="spellStart"/>
            <w:r w:rsidRPr="00823568">
              <w:rPr>
                <w:bCs/>
                <w:szCs w:val="22"/>
              </w:rPr>
              <w:t>În</w:t>
            </w:r>
            <w:proofErr w:type="spellEnd"/>
            <w:r w:rsidRPr="00823568">
              <w:rPr>
                <w:bCs/>
                <w:szCs w:val="22"/>
              </w:rPr>
              <w:t xml:space="preserve"> </w:t>
            </w:r>
            <w:proofErr w:type="spellStart"/>
            <w:r w:rsidRPr="00823568">
              <w:rPr>
                <w:bCs/>
                <w:szCs w:val="22"/>
              </w:rPr>
              <w:t>soluționarea</w:t>
            </w:r>
            <w:proofErr w:type="spellEnd"/>
            <w:r w:rsidRPr="00823568">
              <w:rPr>
                <w:bCs/>
                <w:szCs w:val="22"/>
              </w:rPr>
              <w:t xml:space="preserve"> </w:t>
            </w:r>
            <w:proofErr w:type="spellStart"/>
            <w:r w:rsidRPr="00823568">
              <w:rPr>
                <w:bCs/>
                <w:szCs w:val="22"/>
              </w:rPr>
              <w:t>diferitor</w:t>
            </w:r>
            <w:proofErr w:type="spellEnd"/>
            <w:r w:rsidRPr="00823568">
              <w:rPr>
                <w:bCs/>
                <w:szCs w:val="22"/>
              </w:rPr>
              <w:t xml:space="preserve"> </w:t>
            </w:r>
            <w:proofErr w:type="spellStart"/>
            <w:r w:rsidRPr="00823568">
              <w:rPr>
                <w:bCs/>
                <w:szCs w:val="22"/>
              </w:rPr>
              <w:t>probleme</w:t>
            </w:r>
            <w:proofErr w:type="spellEnd"/>
            <w:r w:rsidRPr="00823568">
              <w:rPr>
                <w:bCs/>
                <w:szCs w:val="22"/>
              </w:rPr>
              <w:t>;</w:t>
            </w:r>
          </w:p>
          <w:p w14:paraId="2887DBDB" w14:textId="77777777" w:rsidR="00C86EAE" w:rsidRPr="00823568" w:rsidRDefault="005B6583" w:rsidP="007A6F7F">
            <w:pPr>
              <w:pStyle w:val="a4"/>
              <w:numPr>
                <w:ilvl w:val="0"/>
                <w:numId w:val="2"/>
              </w:numPr>
              <w:tabs>
                <w:tab w:val="clear" w:pos="709"/>
              </w:tabs>
              <w:jc w:val="left"/>
              <w:rPr>
                <w:bCs/>
                <w:szCs w:val="22"/>
              </w:rPr>
            </w:pPr>
            <w:proofErr w:type="spellStart"/>
            <w:r w:rsidRPr="00823568">
              <w:rPr>
                <w:bCs/>
                <w:szCs w:val="22"/>
              </w:rPr>
              <w:t>implicarea</w:t>
            </w:r>
            <w:proofErr w:type="spellEnd"/>
            <w:r w:rsidR="00097E77" w:rsidRPr="00823568">
              <w:rPr>
                <w:bCs/>
                <w:szCs w:val="22"/>
              </w:rPr>
              <w:t xml:space="preserve"> </w:t>
            </w:r>
            <w:proofErr w:type="spellStart"/>
            <w:r w:rsidR="00097E77" w:rsidRPr="00823568">
              <w:rPr>
                <w:bCs/>
                <w:szCs w:val="22"/>
              </w:rPr>
              <w:t>Comitetelor</w:t>
            </w:r>
            <w:proofErr w:type="spellEnd"/>
            <w:r w:rsidR="00097E77" w:rsidRPr="00823568">
              <w:rPr>
                <w:bCs/>
                <w:szCs w:val="22"/>
              </w:rPr>
              <w:t xml:space="preserve"> </w:t>
            </w:r>
            <w:proofErr w:type="spellStart"/>
            <w:r w:rsidR="00097E77" w:rsidRPr="00823568">
              <w:rPr>
                <w:bCs/>
                <w:szCs w:val="22"/>
              </w:rPr>
              <w:t>părintești</w:t>
            </w:r>
            <w:proofErr w:type="spellEnd"/>
            <w:r w:rsidR="00097E77" w:rsidRPr="00823568">
              <w:rPr>
                <w:bCs/>
                <w:szCs w:val="22"/>
              </w:rPr>
              <w:t xml:space="preserve"> al </w:t>
            </w:r>
            <w:proofErr w:type="spellStart"/>
            <w:r w:rsidR="00097E77" w:rsidRPr="00823568">
              <w:rPr>
                <w:bCs/>
                <w:szCs w:val="22"/>
              </w:rPr>
              <w:t>grupelor</w:t>
            </w:r>
            <w:proofErr w:type="spellEnd"/>
            <w:r w:rsidR="00097E77" w:rsidRPr="00823568">
              <w:rPr>
                <w:bCs/>
                <w:szCs w:val="22"/>
              </w:rPr>
              <w:t xml:space="preserve"> </w:t>
            </w:r>
            <w:proofErr w:type="spellStart"/>
            <w:r w:rsidR="00097E77" w:rsidRPr="00823568">
              <w:rPr>
                <w:bCs/>
                <w:szCs w:val="22"/>
              </w:rPr>
              <w:t>în</w:t>
            </w:r>
            <w:proofErr w:type="spellEnd"/>
            <w:r w:rsidR="00097E77" w:rsidRPr="00823568">
              <w:rPr>
                <w:bCs/>
                <w:szCs w:val="22"/>
              </w:rPr>
              <w:t xml:space="preserve"> </w:t>
            </w:r>
            <w:proofErr w:type="spellStart"/>
            <w:r w:rsidR="00097E77" w:rsidRPr="00823568">
              <w:rPr>
                <w:bCs/>
                <w:szCs w:val="22"/>
              </w:rPr>
              <w:t>diferite</w:t>
            </w:r>
            <w:proofErr w:type="spellEnd"/>
            <w:r w:rsidR="00097E77" w:rsidRPr="00823568">
              <w:rPr>
                <w:bCs/>
                <w:szCs w:val="22"/>
              </w:rPr>
              <w:t xml:space="preserve"> </w:t>
            </w:r>
            <w:proofErr w:type="spellStart"/>
            <w:r w:rsidR="00097E77" w:rsidRPr="00823568">
              <w:rPr>
                <w:bCs/>
                <w:szCs w:val="22"/>
              </w:rPr>
              <w:t>activități</w:t>
            </w:r>
            <w:proofErr w:type="spellEnd"/>
            <w:r w:rsidR="00097E77" w:rsidRPr="00823568">
              <w:rPr>
                <w:bCs/>
                <w:szCs w:val="22"/>
              </w:rPr>
              <w:t>.</w:t>
            </w:r>
          </w:p>
        </w:tc>
      </w:tr>
      <w:tr w:rsidR="00C86EAE" w:rsidRPr="007A6F7F" w14:paraId="1CDC4A86" w14:textId="77777777" w:rsidTr="00DF435F">
        <w:tc>
          <w:tcPr>
            <w:tcW w:w="2069" w:type="dxa"/>
          </w:tcPr>
          <w:p w14:paraId="4202B6AF" w14:textId="77777777" w:rsidR="00C86EAE" w:rsidRPr="007A6F7F" w:rsidRDefault="00C86EAE" w:rsidP="007A6F7F">
            <w:pPr>
              <w:jc w:val="left"/>
              <w:rPr>
                <w:szCs w:val="24"/>
              </w:rPr>
            </w:pPr>
            <w:r w:rsidRPr="007A6F7F">
              <w:rPr>
                <w:szCs w:val="24"/>
              </w:rPr>
              <w:t>Pondere și punctaj acordat</w:t>
            </w:r>
          </w:p>
        </w:tc>
        <w:tc>
          <w:tcPr>
            <w:tcW w:w="1475" w:type="dxa"/>
          </w:tcPr>
          <w:p w14:paraId="7D273468" w14:textId="77777777" w:rsidR="00C86EAE" w:rsidRPr="007A6F7F" w:rsidRDefault="00C86EAE" w:rsidP="007A6F7F">
            <w:pPr>
              <w:jc w:val="left"/>
              <w:rPr>
                <w:szCs w:val="24"/>
              </w:rPr>
            </w:pPr>
            <w:r w:rsidRPr="007A6F7F">
              <w:rPr>
                <w:szCs w:val="24"/>
              </w:rPr>
              <w:t>Pondere:</w:t>
            </w:r>
            <w:r w:rsidRPr="007A6F7F">
              <w:rPr>
                <w:bCs/>
                <w:szCs w:val="24"/>
              </w:rPr>
              <w:t>1</w:t>
            </w:r>
          </w:p>
        </w:tc>
        <w:tc>
          <w:tcPr>
            <w:tcW w:w="3827" w:type="dxa"/>
          </w:tcPr>
          <w:p w14:paraId="64127C01" w14:textId="77777777" w:rsidR="00C86EAE" w:rsidRPr="007A6F7F" w:rsidRDefault="00C86EAE" w:rsidP="007A6F7F">
            <w:pPr>
              <w:jc w:val="left"/>
              <w:rPr>
                <w:szCs w:val="24"/>
              </w:rPr>
            </w:pPr>
            <w:r w:rsidRPr="007A6F7F">
              <w:rPr>
                <w:szCs w:val="24"/>
              </w:rPr>
              <w:t>Autoevaluare conform criteriilor: -</w:t>
            </w:r>
            <w:r w:rsidR="00DD7631" w:rsidRPr="007A6F7F">
              <w:rPr>
                <w:szCs w:val="24"/>
              </w:rPr>
              <w:t>0,5</w:t>
            </w:r>
          </w:p>
        </w:tc>
        <w:tc>
          <w:tcPr>
            <w:tcW w:w="2268" w:type="dxa"/>
          </w:tcPr>
          <w:p w14:paraId="342C26E1" w14:textId="77777777" w:rsidR="00C86EAE" w:rsidRPr="007A6F7F" w:rsidRDefault="00C86EAE" w:rsidP="007A6F7F">
            <w:pPr>
              <w:jc w:val="left"/>
              <w:rPr>
                <w:szCs w:val="24"/>
              </w:rPr>
            </w:pPr>
            <w:r w:rsidRPr="007A6F7F">
              <w:rPr>
                <w:szCs w:val="24"/>
              </w:rPr>
              <w:t xml:space="preserve">Punctaj acordat: - </w:t>
            </w:r>
            <w:r w:rsidR="00DD7631" w:rsidRPr="007A6F7F">
              <w:rPr>
                <w:szCs w:val="24"/>
              </w:rPr>
              <w:t>0,5</w:t>
            </w:r>
          </w:p>
        </w:tc>
      </w:tr>
    </w:tbl>
    <w:p w14:paraId="4A23C6C7" w14:textId="77777777" w:rsidR="00C86EAE" w:rsidRPr="007A6F7F" w:rsidRDefault="00C86EAE" w:rsidP="007A6F7F">
      <w:pPr>
        <w:jc w:val="left"/>
        <w:rPr>
          <w:szCs w:val="24"/>
        </w:rPr>
      </w:pPr>
    </w:p>
    <w:p w14:paraId="598DA0CD" w14:textId="77777777" w:rsidR="00C86EAE" w:rsidRPr="007A6F7F" w:rsidRDefault="00C86EAE" w:rsidP="007A6F7F">
      <w:pPr>
        <w:jc w:val="left"/>
      </w:pPr>
      <w:r w:rsidRPr="007A6F7F">
        <w:rPr>
          <w:b/>
          <w:bCs/>
          <w:szCs w:val="24"/>
        </w:rPr>
        <w:t>Indicator 2.2.2.</w:t>
      </w:r>
      <w:r w:rsidRPr="007A6F7F">
        <w:rPr>
          <w:szCs w:val="24"/>
        </w:rPr>
        <w:t>Existențaacordurilor de parteneriat cu reprezentanțiicomunității, pe aspectecețininteresulelevului/ copilului, și a acțiunilor de participare a comunității la îmbunătățireacondițiilor de învăța</w:t>
      </w:r>
      <w:r w:rsidRPr="007A6F7F">
        <w:t>reșiodihnăpentruelevi/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53AB0598" w14:textId="77777777" w:rsidTr="00DF435F">
        <w:tc>
          <w:tcPr>
            <w:tcW w:w="2069" w:type="dxa"/>
          </w:tcPr>
          <w:p w14:paraId="295EB084" w14:textId="77777777" w:rsidR="00C86EAE" w:rsidRPr="007A6F7F" w:rsidRDefault="00C86EAE" w:rsidP="007A6F7F">
            <w:pPr>
              <w:jc w:val="left"/>
            </w:pPr>
            <w:r w:rsidRPr="007A6F7F">
              <w:t xml:space="preserve">Dovezi </w:t>
            </w:r>
          </w:p>
        </w:tc>
        <w:tc>
          <w:tcPr>
            <w:tcW w:w="7570" w:type="dxa"/>
            <w:gridSpan w:val="3"/>
          </w:tcPr>
          <w:p w14:paraId="30A67BD7" w14:textId="77777777" w:rsidR="00E9171F" w:rsidRPr="00E9171F" w:rsidRDefault="00A956F4" w:rsidP="00B71D79">
            <w:pPr>
              <w:pStyle w:val="a4"/>
              <w:numPr>
                <w:ilvl w:val="0"/>
                <w:numId w:val="23"/>
              </w:numPr>
              <w:tabs>
                <w:tab w:val="clear" w:pos="709"/>
              </w:tabs>
              <w:jc w:val="left"/>
              <w:rPr>
                <w:rFonts w:eastAsia="Times New Roman"/>
              </w:rPr>
            </w:pPr>
            <w:r w:rsidRPr="00E9171F">
              <w:rPr>
                <w:i/>
                <w:szCs w:val="22"/>
              </w:rPr>
              <w:t xml:space="preserve">Acord de </w:t>
            </w:r>
            <w:proofErr w:type="spellStart"/>
            <w:r w:rsidRPr="00E9171F">
              <w:rPr>
                <w:i/>
                <w:szCs w:val="22"/>
              </w:rPr>
              <w:t>colaborare</w:t>
            </w:r>
            <w:proofErr w:type="spellEnd"/>
            <w:r w:rsidRPr="00E9171F">
              <w:rPr>
                <w:i/>
                <w:szCs w:val="22"/>
              </w:rPr>
              <w:t xml:space="preserve"> cu L</w:t>
            </w:r>
            <w:r w:rsidR="009A3C32" w:rsidRPr="00E9171F">
              <w:rPr>
                <w:i/>
                <w:szCs w:val="22"/>
              </w:rPr>
              <w:t>.T</w:t>
            </w:r>
            <w:r w:rsidRPr="00E9171F">
              <w:rPr>
                <w:i/>
                <w:szCs w:val="22"/>
              </w:rPr>
              <w:t xml:space="preserve">,, B.P. </w:t>
            </w:r>
            <w:proofErr w:type="spellStart"/>
            <w:r w:rsidRPr="00E9171F">
              <w:rPr>
                <w:i/>
                <w:szCs w:val="22"/>
              </w:rPr>
              <w:t>Hașdeu</w:t>
            </w:r>
            <w:proofErr w:type="spellEnd"/>
            <w:r w:rsidR="00097E77" w:rsidRPr="007A6F7F">
              <w:rPr>
                <w:szCs w:val="22"/>
              </w:rPr>
              <w:t xml:space="preserve"> . </w:t>
            </w:r>
          </w:p>
          <w:p w14:paraId="7DE9B04F" w14:textId="77777777" w:rsidR="009A3C32" w:rsidRPr="00E9171F" w:rsidRDefault="00097E77" w:rsidP="00E9171F">
            <w:pPr>
              <w:pStyle w:val="a4"/>
              <w:tabs>
                <w:tab w:val="clear" w:pos="709"/>
              </w:tabs>
              <w:ind w:left="720"/>
              <w:jc w:val="left"/>
              <w:rPr>
                <w:rFonts w:eastAsia="Times New Roman"/>
              </w:rPr>
            </w:pPr>
            <w:proofErr w:type="spellStart"/>
            <w:r w:rsidRPr="007A6F7F">
              <w:rPr>
                <w:szCs w:val="22"/>
              </w:rPr>
              <w:t>Obiectiv:stabilirea</w:t>
            </w:r>
            <w:proofErr w:type="spellEnd"/>
            <w:r w:rsidRPr="007A6F7F">
              <w:rPr>
                <w:szCs w:val="22"/>
              </w:rPr>
              <w:t xml:space="preserve"> </w:t>
            </w:r>
            <w:proofErr w:type="spellStart"/>
            <w:r w:rsidRPr="007A6F7F">
              <w:rPr>
                <w:szCs w:val="22"/>
              </w:rPr>
              <w:t>relației</w:t>
            </w:r>
            <w:proofErr w:type="spellEnd"/>
            <w:r w:rsidRPr="007A6F7F">
              <w:rPr>
                <w:szCs w:val="22"/>
              </w:rPr>
              <w:t xml:space="preserve"> </w:t>
            </w:r>
            <w:proofErr w:type="spellStart"/>
            <w:r w:rsidRPr="007A6F7F">
              <w:rPr>
                <w:szCs w:val="22"/>
              </w:rPr>
              <w:t>între</w:t>
            </w:r>
            <w:proofErr w:type="spellEnd"/>
            <w:r w:rsidRPr="007A6F7F">
              <w:rPr>
                <w:szCs w:val="22"/>
              </w:rPr>
              <w:t xml:space="preserve"> </w:t>
            </w:r>
            <w:proofErr w:type="spellStart"/>
            <w:r w:rsidRPr="007A6F7F">
              <w:rPr>
                <w:szCs w:val="22"/>
              </w:rPr>
              <w:t>Părți</w:t>
            </w:r>
            <w:proofErr w:type="spellEnd"/>
            <w:r w:rsidRPr="007A6F7F">
              <w:rPr>
                <w:szCs w:val="22"/>
              </w:rPr>
              <w:t xml:space="preserve">, </w:t>
            </w:r>
            <w:proofErr w:type="spellStart"/>
            <w:r w:rsidRPr="007A6F7F">
              <w:rPr>
                <w:szCs w:val="22"/>
              </w:rPr>
              <w:t>în</w:t>
            </w:r>
            <w:proofErr w:type="spellEnd"/>
            <w:r w:rsidRPr="007A6F7F">
              <w:rPr>
                <w:szCs w:val="22"/>
              </w:rPr>
              <w:t xml:space="preserve"> special </w:t>
            </w:r>
            <w:proofErr w:type="spellStart"/>
            <w:r w:rsidRPr="007A6F7F">
              <w:rPr>
                <w:szCs w:val="22"/>
              </w:rPr>
              <w:t>în</w:t>
            </w:r>
            <w:proofErr w:type="spellEnd"/>
            <w:r w:rsidRPr="007A6F7F">
              <w:rPr>
                <w:szCs w:val="22"/>
              </w:rPr>
              <w:t xml:space="preserve"> </w:t>
            </w:r>
            <w:proofErr w:type="spellStart"/>
            <w:r w:rsidRPr="007A6F7F">
              <w:rPr>
                <w:szCs w:val="22"/>
              </w:rPr>
              <w:t>ceea</w:t>
            </w:r>
            <w:proofErr w:type="spellEnd"/>
            <w:r w:rsidRPr="007A6F7F">
              <w:rPr>
                <w:szCs w:val="22"/>
              </w:rPr>
              <w:t xml:space="preserve"> </w:t>
            </w:r>
            <w:proofErr w:type="spellStart"/>
            <w:r w:rsidRPr="007A6F7F">
              <w:rPr>
                <w:szCs w:val="22"/>
              </w:rPr>
              <w:t>ce</w:t>
            </w:r>
            <w:proofErr w:type="spellEnd"/>
            <w:r w:rsidRPr="007A6F7F">
              <w:rPr>
                <w:szCs w:val="22"/>
              </w:rPr>
              <w:t xml:space="preserve"> </w:t>
            </w:r>
            <w:proofErr w:type="spellStart"/>
            <w:r w:rsidRPr="007A6F7F">
              <w:rPr>
                <w:szCs w:val="22"/>
              </w:rPr>
              <w:t>privește</w:t>
            </w:r>
            <w:proofErr w:type="spellEnd"/>
            <w:r w:rsidRPr="007A6F7F">
              <w:rPr>
                <w:szCs w:val="22"/>
              </w:rPr>
              <w:t xml:space="preserve"> </w:t>
            </w:r>
            <w:proofErr w:type="spellStart"/>
            <w:r w:rsidRPr="007A6F7F">
              <w:rPr>
                <w:szCs w:val="22"/>
              </w:rPr>
              <w:t>organizarea</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desfășurarea</w:t>
            </w:r>
            <w:proofErr w:type="spellEnd"/>
            <w:r w:rsidRPr="007A6F7F">
              <w:rPr>
                <w:szCs w:val="22"/>
              </w:rPr>
              <w:t xml:space="preserve"> </w:t>
            </w:r>
            <w:proofErr w:type="spellStart"/>
            <w:r w:rsidRPr="007A6F7F">
              <w:rPr>
                <w:szCs w:val="22"/>
              </w:rPr>
              <w:t>activităților</w:t>
            </w:r>
            <w:proofErr w:type="spellEnd"/>
            <w:r w:rsidRPr="007A6F7F">
              <w:rPr>
                <w:szCs w:val="22"/>
              </w:rPr>
              <w:t xml:space="preserve"> educative, cultural-</w:t>
            </w:r>
            <w:proofErr w:type="spellStart"/>
            <w:r w:rsidRPr="007A6F7F">
              <w:rPr>
                <w:szCs w:val="22"/>
              </w:rPr>
              <w:t>artistice</w:t>
            </w:r>
            <w:proofErr w:type="spellEnd"/>
            <w:r w:rsidRPr="007A6F7F">
              <w:rPr>
                <w:szCs w:val="22"/>
              </w:rPr>
              <w:t xml:space="preserve"> </w:t>
            </w:r>
            <w:proofErr w:type="spellStart"/>
            <w:r w:rsidRPr="007A6F7F">
              <w:rPr>
                <w:szCs w:val="22"/>
              </w:rPr>
              <w:t>și</w:t>
            </w:r>
            <w:proofErr w:type="spellEnd"/>
            <w:r w:rsidRPr="007A6F7F">
              <w:rPr>
                <w:szCs w:val="22"/>
              </w:rPr>
              <w:t xml:space="preserve"> de </w:t>
            </w:r>
            <w:proofErr w:type="spellStart"/>
            <w:r w:rsidRPr="007A6F7F">
              <w:rPr>
                <w:szCs w:val="22"/>
              </w:rPr>
              <w:t>siguranță</w:t>
            </w:r>
            <w:proofErr w:type="spellEnd"/>
            <w:r w:rsidRPr="007A6F7F">
              <w:rPr>
                <w:szCs w:val="22"/>
              </w:rPr>
              <w:t xml:space="preserve"> </w:t>
            </w:r>
            <w:proofErr w:type="spellStart"/>
            <w:r w:rsidRPr="007A6F7F">
              <w:rPr>
                <w:szCs w:val="22"/>
              </w:rPr>
              <w:t>personală</w:t>
            </w:r>
            <w:proofErr w:type="spellEnd"/>
            <w:r w:rsidRPr="007A6F7F">
              <w:rPr>
                <w:szCs w:val="22"/>
              </w:rPr>
              <w:t xml:space="preserve"> a </w:t>
            </w:r>
            <w:proofErr w:type="spellStart"/>
            <w:r w:rsidRPr="007A6F7F">
              <w:rPr>
                <w:szCs w:val="22"/>
              </w:rPr>
              <w:t>copiilor</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comun</w:t>
            </w:r>
            <w:proofErr w:type="spellEnd"/>
            <w:r w:rsidRPr="007A6F7F">
              <w:rPr>
                <w:szCs w:val="22"/>
              </w:rPr>
              <w:t xml:space="preserve">, </w:t>
            </w:r>
            <w:proofErr w:type="spellStart"/>
            <w:r w:rsidRPr="007A6F7F">
              <w:rPr>
                <w:szCs w:val="22"/>
              </w:rPr>
              <w:t>inclusiv</w:t>
            </w:r>
            <w:proofErr w:type="spellEnd"/>
            <w:r w:rsidRPr="007A6F7F">
              <w:rPr>
                <w:szCs w:val="22"/>
              </w:rPr>
              <w:t xml:space="preserve"> </w:t>
            </w:r>
            <w:proofErr w:type="spellStart"/>
            <w:r w:rsidRPr="007A6F7F">
              <w:rPr>
                <w:szCs w:val="22"/>
              </w:rPr>
              <w:t>managemantul</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executarea</w:t>
            </w:r>
            <w:proofErr w:type="spellEnd"/>
            <w:r w:rsidRPr="007A6F7F">
              <w:rPr>
                <w:szCs w:val="22"/>
              </w:rPr>
              <w:t xml:space="preserve"> </w:t>
            </w:r>
            <w:proofErr w:type="spellStart"/>
            <w:r w:rsidRPr="007A6F7F">
              <w:rPr>
                <w:szCs w:val="22"/>
              </w:rPr>
              <w:t>activităților</w:t>
            </w:r>
            <w:proofErr w:type="spellEnd"/>
            <w:r w:rsidRPr="007A6F7F">
              <w:rPr>
                <w:szCs w:val="22"/>
              </w:rPr>
              <w:t xml:space="preserve"> </w:t>
            </w:r>
            <w:proofErr w:type="spellStart"/>
            <w:r w:rsidRPr="007A6F7F">
              <w:rPr>
                <w:szCs w:val="22"/>
              </w:rPr>
              <w:t>planificate</w:t>
            </w:r>
            <w:proofErr w:type="spellEnd"/>
            <w:r w:rsidRPr="007A6F7F">
              <w:rPr>
                <w:szCs w:val="22"/>
              </w:rPr>
              <w:t xml:space="preserve">, precum </w:t>
            </w:r>
            <w:proofErr w:type="spellStart"/>
            <w:r w:rsidRPr="007A6F7F">
              <w:rPr>
                <w:szCs w:val="22"/>
              </w:rPr>
              <w:t>și</w:t>
            </w:r>
            <w:proofErr w:type="spellEnd"/>
            <w:r w:rsidRPr="007A6F7F">
              <w:rPr>
                <w:szCs w:val="22"/>
              </w:rPr>
              <w:t xml:space="preserve"> </w:t>
            </w:r>
            <w:proofErr w:type="spellStart"/>
            <w:r w:rsidRPr="007A6F7F">
              <w:rPr>
                <w:szCs w:val="22"/>
              </w:rPr>
              <w:t>drepturile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obligațiile</w:t>
            </w:r>
            <w:proofErr w:type="spellEnd"/>
            <w:r w:rsidRPr="007A6F7F">
              <w:rPr>
                <w:szCs w:val="22"/>
              </w:rPr>
              <w:t xml:space="preserve"> </w:t>
            </w:r>
            <w:proofErr w:type="spellStart"/>
            <w:r w:rsidRPr="007A6F7F">
              <w:rPr>
                <w:szCs w:val="22"/>
              </w:rPr>
              <w:t>Părților</w:t>
            </w:r>
            <w:proofErr w:type="spellEnd"/>
          </w:p>
          <w:p w14:paraId="091DB24D" w14:textId="77777777" w:rsidR="009A3C32" w:rsidRPr="007A6F7F" w:rsidRDefault="009A3C32" w:rsidP="00E9171F">
            <w:pPr>
              <w:widowControl w:val="0"/>
              <w:ind w:left="720"/>
              <w:contextualSpacing/>
              <w:jc w:val="left"/>
              <w:rPr>
                <w:rFonts w:eastAsia="Times New Roman"/>
                <w:sz w:val="22"/>
              </w:rPr>
            </w:pPr>
            <w:r w:rsidRPr="007A6F7F">
              <w:rPr>
                <w:rFonts w:eastAsia="Times New Roman"/>
                <w:sz w:val="22"/>
              </w:rPr>
              <w:t xml:space="preserve">Acțiuni de parteneriat cu Școala: </w:t>
            </w:r>
          </w:p>
          <w:p w14:paraId="534DE127" w14:textId="77777777" w:rsidR="009A3C32" w:rsidRPr="007A6F7F" w:rsidRDefault="009A3C32" w:rsidP="00B71D79">
            <w:pPr>
              <w:widowControl w:val="0"/>
              <w:numPr>
                <w:ilvl w:val="0"/>
                <w:numId w:val="23"/>
              </w:numPr>
              <w:contextualSpacing/>
              <w:jc w:val="left"/>
              <w:rPr>
                <w:rFonts w:eastAsia="Times New Roman"/>
                <w:sz w:val="22"/>
              </w:rPr>
            </w:pPr>
            <w:r w:rsidRPr="007A6F7F">
              <w:rPr>
                <w:rFonts w:eastAsia="Times New Roman"/>
                <w:sz w:val="22"/>
              </w:rPr>
              <w:t>Participarea la Consiliul Pedagogic din luna decembrie a educatorului și managerului IET, referitor la „Evaluarea reușitei și a adaptării la viața școlară a elevilor din clasa I, foști discipoli ai grădiniței”, decembrie, anual;</w:t>
            </w:r>
          </w:p>
          <w:p w14:paraId="6DC3834F" w14:textId="77777777" w:rsidR="009A3C32" w:rsidRPr="007A6F7F" w:rsidRDefault="009A3C32" w:rsidP="00B71D79">
            <w:pPr>
              <w:widowControl w:val="0"/>
              <w:numPr>
                <w:ilvl w:val="0"/>
                <w:numId w:val="23"/>
              </w:numPr>
              <w:contextualSpacing/>
              <w:jc w:val="left"/>
              <w:rPr>
                <w:rFonts w:eastAsia="Times New Roman"/>
                <w:sz w:val="22"/>
              </w:rPr>
            </w:pPr>
            <w:r w:rsidRPr="007A6F7F">
              <w:rPr>
                <w:rFonts w:eastAsia="Times New Roman"/>
                <w:sz w:val="22"/>
              </w:rPr>
              <w:t>Participarea învățătorilor de la clasele primare la activități publice și sărbătorile din instituție, pentru monitorizarea copiilor din grupa pregătitoare;</w:t>
            </w:r>
          </w:p>
          <w:p w14:paraId="00916E5B" w14:textId="77777777" w:rsidR="009A3C32" w:rsidRPr="006A363E" w:rsidRDefault="009A3C32" w:rsidP="006A363E">
            <w:pPr>
              <w:widowControl w:val="0"/>
              <w:numPr>
                <w:ilvl w:val="0"/>
                <w:numId w:val="23"/>
              </w:numPr>
              <w:contextualSpacing/>
              <w:jc w:val="left"/>
              <w:rPr>
                <w:rFonts w:eastAsia="Times New Roman"/>
                <w:sz w:val="22"/>
              </w:rPr>
            </w:pPr>
            <w:r w:rsidRPr="007A6F7F">
              <w:rPr>
                <w:rFonts w:eastAsia="Times New Roman"/>
                <w:sz w:val="22"/>
              </w:rPr>
              <w:t>Organizarea ședinței comune (grădiniță, școală, părinți), referitor la familiarizarea părinților cu Regulamentul de înscriere a copiilor din clasa I, martie, anual.</w:t>
            </w:r>
          </w:p>
          <w:p w14:paraId="664347E3" w14:textId="77777777" w:rsidR="00A956F4" w:rsidRPr="00E9171F" w:rsidRDefault="00097E77" w:rsidP="00B71D79">
            <w:pPr>
              <w:pStyle w:val="a4"/>
              <w:numPr>
                <w:ilvl w:val="0"/>
                <w:numId w:val="23"/>
              </w:numPr>
              <w:tabs>
                <w:tab w:val="clear" w:pos="709"/>
              </w:tabs>
              <w:jc w:val="left"/>
              <w:rPr>
                <w:rFonts w:eastAsia="Times New Roman"/>
                <w:i/>
              </w:rPr>
            </w:pPr>
            <w:r w:rsidRPr="005B6583">
              <w:rPr>
                <w:rFonts w:eastAsia="Times New Roman"/>
              </w:rPr>
              <w:t xml:space="preserve"> </w:t>
            </w:r>
            <w:r w:rsidRPr="00E9171F">
              <w:rPr>
                <w:rFonts w:eastAsia="Times New Roman"/>
                <w:i/>
              </w:rPr>
              <w:t xml:space="preserve">Acord de </w:t>
            </w:r>
            <w:proofErr w:type="spellStart"/>
            <w:r w:rsidRPr="00E9171F">
              <w:rPr>
                <w:rFonts w:eastAsia="Times New Roman"/>
                <w:i/>
              </w:rPr>
              <w:t>colaborare</w:t>
            </w:r>
            <w:proofErr w:type="spellEnd"/>
            <w:r w:rsidRPr="00E9171F">
              <w:rPr>
                <w:rFonts w:eastAsia="Times New Roman"/>
                <w:i/>
              </w:rPr>
              <w:t xml:space="preserve"> cu </w:t>
            </w:r>
            <w:proofErr w:type="spellStart"/>
            <w:r w:rsidRPr="00E9171F">
              <w:rPr>
                <w:rFonts w:eastAsia="Times New Roman"/>
                <w:i/>
              </w:rPr>
              <w:t>Bi</w:t>
            </w:r>
            <w:r w:rsidR="00A956F4" w:rsidRPr="00E9171F">
              <w:rPr>
                <w:rFonts w:eastAsia="Times New Roman"/>
                <w:i/>
              </w:rPr>
              <w:t>blioteca</w:t>
            </w:r>
            <w:proofErr w:type="spellEnd"/>
            <w:r w:rsidR="00A956F4" w:rsidRPr="00E9171F">
              <w:rPr>
                <w:rFonts w:eastAsia="Times New Roman"/>
                <w:i/>
              </w:rPr>
              <w:t xml:space="preserve"> </w:t>
            </w:r>
            <w:proofErr w:type="spellStart"/>
            <w:r w:rsidR="00A956F4" w:rsidRPr="00E9171F">
              <w:rPr>
                <w:rFonts w:eastAsia="Times New Roman"/>
                <w:i/>
              </w:rPr>
              <w:t>publică</w:t>
            </w:r>
            <w:proofErr w:type="spellEnd"/>
            <w:r w:rsidR="00A956F4" w:rsidRPr="00E9171F">
              <w:rPr>
                <w:rFonts w:eastAsia="Times New Roman"/>
                <w:i/>
              </w:rPr>
              <w:t xml:space="preserve"> de </w:t>
            </w:r>
            <w:proofErr w:type="spellStart"/>
            <w:r w:rsidR="00A956F4" w:rsidRPr="00E9171F">
              <w:rPr>
                <w:rFonts w:eastAsia="Times New Roman"/>
                <w:i/>
              </w:rPr>
              <w:t>copii</w:t>
            </w:r>
            <w:proofErr w:type="spellEnd"/>
            <w:r w:rsidR="00A956F4" w:rsidRPr="00E9171F">
              <w:rPr>
                <w:rFonts w:eastAsia="Times New Roman"/>
                <w:i/>
              </w:rPr>
              <w:t xml:space="preserve"> s. </w:t>
            </w:r>
            <w:proofErr w:type="spellStart"/>
            <w:r w:rsidR="00A956F4" w:rsidRPr="00E9171F">
              <w:rPr>
                <w:rFonts w:eastAsia="Times New Roman"/>
                <w:i/>
              </w:rPr>
              <w:t>Olanești</w:t>
            </w:r>
            <w:proofErr w:type="spellEnd"/>
            <w:r w:rsidR="00A956F4" w:rsidRPr="00E9171F">
              <w:rPr>
                <w:rFonts w:eastAsia="Times New Roman"/>
                <w:i/>
              </w:rPr>
              <w:t>,</w:t>
            </w:r>
          </w:p>
          <w:p w14:paraId="3E29BD76" w14:textId="77777777" w:rsidR="00097E77" w:rsidRDefault="00097E77" w:rsidP="007A6F7F">
            <w:pPr>
              <w:pStyle w:val="a4"/>
              <w:tabs>
                <w:tab w:val="clear" w:pos="709"/>
              </w:tabs>
              <w:ind w:left="350"/>
              <w:jc w:val="left"/>
              <w:rPr>
                <w:rFonts w:eastAsia="Times New Roman"/>
              </w:rPr>
            </w:pPr>
            <w:proofErr w:type="spellStart"/>
            <w:r w:rsidRPr="007A6F7F">
              <w:rPr>
                <w:rFonts w:eastAsia="Times New Roman"/>
              </w:rPr>
              <w:t>Obiectiv</w:t>
            </w:r>
            <w:proofErr w:type="spellEnd"/>
            <w:r w:rsidRPr="007A6F7F">
              <w:rPr>
                <w:rFonts w:eastAsia="Times New Roman"/>
              </w:rPr>
              <w:t xml:space="preserve">: </w:t>
            </w:r>
            <w:proofErr w:type="spellStart"/>
            <w:r w:rsidRPr="007A6F7F">
              <w:rPr>
                <w:rFonts w:eastAsia="Times New Roman"/>
              </w:rPr>
              <w:t>stabilirea</w:t>
            </w:r>
            <w:proofErr w:type="spellEnd"/>
            <w:r w:rsidRPr="007A6F7F">
              <w:rPr>
                <w:rFonts w:eastAsia="Times New Roman"/>
              </w:rPr>
              <w:t xml:space="preserve"> </w:t>
            </w:r>
            <w:proofErr w:type="spellStart"/>
            <w:r w:rsidRPr="007A6F7F">
              <w:rPr>
                <w:rFonts w:eastAsia="Times New Roman"/>
              </w:rPr>
              <w:t>relației</w:t>
            </w:r>
            <w:proofErr w:type="spellEnd"/>
            <w:r w:rsidRPr="007A6F7F">
              <w:rPr>
                <w:rFonts w:eastAsia="Times New Roman"/>
              </w:rPr>
              <w:t xml:space="preserve"> </w:t>
            </w:r>
            <w:proofErr w:type="spellStart"/>
            <w:r w:rsidRPr="007A6F7F">
              <w:rPr>
                <w:rFonts w:eastAsia="Times New Roman"/>
              </w:rPr>
              <w:t>între</w:t>
            </w:r>
            <w:proofErr w:type="spellEnd"/>
            <w:r w:rsidRPr="007A6F7F">
              <w:rPr>
                <w:rFonts w:eastAsia="Times New Roman"/>
              </w:rPr>
              <w:t xml:space="preserve"> </w:t>
            </w:r>
            <w:proofErr w:type="spellStart"/>
            <w:r w:rsidRPr="007A6F7F">
              <w:rPr>
                <w:rFonts w:eastAsia="Times New Roman"/>
              </w:rPr>
              <w:t>Părți</w:t>
            </w:r>
            <w:proofErr w:type="spellEnd"/>
            <w:r w:rsidRPr="007A6F7F">
              <w:rPr>
                <w:rFonts w:eastAsia="Times New Roman"/>
              </w:rPr>
              <w:t xml:space="preserve">, </w:t>
            </w:r>
            <w:proofErr w:type="spellStart"/>
            <w:r w:rsidRPr="007A6F7F">
              <w:rPr>
                <w:rFonts w:eastAsia="Times New Roman"/>
              </w:rPr>
              <w:t>în</w:t>
            </w:r>
            <w:proofErr w:type="spellEnd"/>
            <w:r w:rsidRPr="007A6F7F">
              <w:rPr>
                <w:rFonts w:eastAsia="Times New Roman"/>
              </w:rPr>
              <w:t xml:space="preserve"> special </w:t>
            </w:r>
            <w:proofErr w:type="spellStart"/>
            <w:r w:rsidRPr="007A6F7F">
              <w:rPr>
                <w:rFonts w:eastAsia="Times New Roman"/>
              </w:rPr>
              <w:t>în</w:t>
            </w:r>
            <w:proofErr w:type="spellEnd"/>
            <w:r w:rsidRPr="007A6F7F">
              <w:rPr>
                <w:rFonts w:eastAsia="Times New Roman"/>
              </w:rPr>
              <w:t xml:space="preserve"> </w:t>
            </w:r>
            <w:proofErr w:type="spellStart"/>
            <w:r w:rsidRPr="007A6F7F">
              <w:rPr>
                <w:rFonts w:eastAsia="Times New Roman"/>
              </w:rPr>
              <w:t>ceea</w:t>
            </w:r>
            <w:proofErr w:type="spellEnd"/>
            <w:r w:rsidRPr="007A6F7F">
              <w:rPr>
                <w:rFonts w:eastAsia="Times New Roman"/>
              </w:rPr>
              <w:t xml:space="preserve"> </w:t>
            </w:r>
            <w:proofErr w:type="spellStart"/>
            <w:r w:rsidRPr="007A6F7F">
              <w:rPr>
                <w:rFonts w:eastAsia="Times New Roman"/>
              </w:rPr>
              <w:t>ce</w:t>
            </w:r>
            <w:proofErr w:type="spellEnd"/>
            <w:r w:rsidRPr="007A6F7F">
              <w:rPr>
                <w:rFonts w:eastAsia="Times New Roman"/>
              </w:rPr>
              <w:t xml:space="preserve"> </w:t>
            </w:r>
            <w:proofErr w:type="spellStart"/>
            <w:r w:rsidRPr="007A6F7F">
              <w:rPr>
                <w:rFonts w:eastAsia="Times New Roman"/>
              </w:rPr>
              <w:t>privește</w:t>
            </w:r>
            <w:proofErr w:type="spellEnd"/>
            <w:r w:rsidRPr="007A6F7F">
              <w:rPr>
                <w:rFonts w:eastAsia="Times New Roman"/>
              </w:rPr>
              <w:t xml:space="preserve"> </w:t>
            </w:r>
            <w:proofErr w:type="spellStart"/>
            <w:r w:rsidRPr="007A6F7F">
              <w:rPr>
                <w:rFonts w:eastAsia="Times New Roman"/>
              </w:rPr>
              <w:t>organizarea</w:t>
            </w:r>
            <w:proofErr w:type="spellEnd"/>
            <w:r w:rsidRPr="007A6F7F">
              <w:rPr>
                <w:rFonts w:eastAsia="Times New Roman"/>
              </w:rPr>
              <w:t xml:space="preserve"> </w:t>
            </w:r>
            <w:proofErr w:type="spellStart"/>
            <w:r w:rsidRPr="007A6F7F">
              <w:rPr>
                <w:rFonts w:eastAsia="Times New Roman"/>
              </w:rPr>
              <w:t>și</w:t>
            </w:r>
            <w:proofErr w:type="spellEnd"/>
            <w:r w:rsidRPr="007A6F7F">
              <w:rPr>
                <w:rFonts w:eastAsia="Times New Roman"/>
              </w:rPr>
              <w:t xml:space="preserve"> </w:t>
            </w:r>
            <w:proofErr w:type="spellStart"/>
            <w:r w:rsidRPr="007A6F7F">
              <w:rPr>
                <w:rFonts w:eastAsia="Times New Roman"/>
              </w:rPr>
              <w:t>desfășurarea</w:t>
            </w:r>
            <w:proofErr w:type="spellEnd"/>
            <w:r w:rsidRPr="007A6F7F">
              <w:rPr>
                <w:rFonts w:eastAsia="Times New Roman"/>
              </w:rPr>
              <w:t xml:space="preserve"> </w:t>
            </w:r>
            <w:proofErr w:type="spellStart"/>
            <w:r w:rsidRPr="007A6F7F">
              <w:rPr>
                <w:rFonts w:eastAsia="Times New Roman"/>
              </w:rPr>
              <w:t>activităților</w:t>
            </w:r>
            <w:proofErr w:type="spellEnd"/>
            <w:r w:rsidRPr="007A6F7F">
              <w:rPr>
                <w:rFonts w:eastAsia="Times New Roman"/>
              </w:rPr>
              <w:t xml:space="preserve"> educative, cultural-</w:t>
            </w:r>
            <w:proofErr w:type="spellStart"/>
            <w:r w:rsidRPr="007A6F7F">
              <w:rPr>
                <w:rFonts w:eastAsia="Times New Roman"/>
              </w:rPr>
              <w:t>artistice</w:t>
            </w:r>
            <w:proofErr w:type="spellEnd"/>
            <w:r w:rsidRPr="007A6F7F">
              <w:rPr>
                <w:rFonts w:eastAsia="Times New Roman"/>
              </w:rPr>
              <w:t xml:space="preserve"> </w:t>
            </w:r>
            <w:proofErr w:type="spellStart"/>
            <w:r w:rsidRPr="007A6F7F">
              <w:rPr>
                <w:rFonts w:eastAsia="Times New Roman"/>
              </w:rPr>
              <w:t>și</w:t>
            </w:r>
            <w:proofErr w:type="spellEnd"/>
            <w:r w:rsidRPr="007A6F7F">
              <w:rPr>
                <w:rFonts w:eastAsia="Times New Roman"/>
              </w:rPr>
              <w:t xml:space="preserve"> de </w:t>
            </w:r>
            <w:proofErr w:type="spellStart"/>
            <w:r w:rsidRPr="007A6F7F">
              <w:rPr>
                <w:rFonts w:eastAsia="Times New Roman"/>
              </w:rPr>
              <w:t>siguranță</w:t>
            </w:r>
            <w:proofErr w:type="spellEnd"/>
            <w:r w:rsidRPr="007A6F7F">
              <w:rPr>
                <w:rFonts w:eastAsia="Times New Roman"/>
              </w:rPr>
              <w:t xml:space="preserve"> </w:t>
            </w:r>
            <w:proofErr w:type="spellStart"/>
            <w:r w:rsidRPr="007A6F7F">
              <w:rPr>
                <w:rFonts w:eastAsia="Times New Roman"/>
              </w:rPr>
              <w:t>personală</w:t>
            </w:r>
            <w:proofErr w:type="spellEnd"/>
            <w:r w:rsidRPr="007A6F7F">
              <w:rPr>
                <w:rFonts w:eastAsia="Times New Roman"/>
              </w:rPr>
              <w:t xml:space="preserve"> a </w:t>
            </w:r>
            <w:proofErr w:type="spellStart"/>
            <w:r w:rsidRPr="007A6F7F">
              <w:rPr>
                <w:rFonts w:eastAsia="Times New Roman"/>
              </w:rPr>
              <w:t>copiilor</w:t>
            </w:r>
            <w:proofErr w:type="spellEnd"/>
            <w:r w:rsidRPr="007A6F7F">
              <w:rPr>
                <w:rFonts w:eastAsia="Times New Roman"/>
              </w:rPr>
              <w:t xml:space="preserve"> </w:t>
            </w:r>
            <w:proofErr w:type="spellStart"/>
            <w:r w:rsidRPr="007A6F7F">
              <w:rPr>
                <w:rFonts w:eastAsia="Times New Roman"/>
              </w:rPr>
              <w:t>în</w:t>
            </w:r>
            <w:proofErr w:type="spellEnd"/>
            <w:r w:rsidRPr="007A6F7F">
              <w:rPr>
                <w:rFonts w:eastAsia="Times New Roman"/>
              </w:rPr>
              <w:t xml:space="preserve"> </w:t>
            </w:r>
            <w:proofErr w:type="spellStart"/>
            <w:r w:rsidRPr="007A6F7F">
              <w:rPr>
                <w:rFonts w:eastAsia="Times New Roman"/>
              </w:rPr>
              <w:t>comun</w:t>
            </w:r>
            <w:proofErr w:type="spellEnd"/>
            <w:r w:rsidRPr="007A6F7F">
              <w:rPr>
                <w:rFonts w:eastAsia="Times New Roman"/>
              </w:rPr>
              <w:t xml:space="preserve">, </w:t>
            </w:r>
            <w:proofErr w:type="spellStart"/>
            <w:r w:rsidRPr="007A6F7F">
              <w:rPr>
                <w:rFonts w:eastAsia="Times New Roman"/>
              </w:rPr>
              <w:t>inclusiv</w:t>
            </w:r>
            <w:proofErr w:type="spellEnd"/>
            <w:r w:rsidRPr="007A6F7F">
              <w:rPr>
                <w:rFonts w:eastAsia="Times New Roman"/>
              </w:rPr>
              <w:t xml:space="preserve"> </w:t>
            </w:r>
            <w:proofErr w:type="spellStart"/>
            <w:r w:rsidRPr="007A6F7F">
              <w:rPr>
                <w:rFonts w:eastAsia="Times New Roman"/>
              </w:rPr>
              <w:t>managemantul</w:t>
            </w:r>
            <w:proofErr w:type="spellEnd"/>
            <w:r w:rsidRPr="007A6F7F">
              <w:rPr>
                <w:rFonts w:eastAsia="Times New Roman"/>
              </w:rPr>
              <w:t xml:space="preserve"> </w:t>
            </w:r>
            <w:proofErr w:type="spellStart"/>
            <w:r w:rsidRPr="007A6F7F">
              <w:rPr>
                <w:rFonts w:eastAsia="Times New Roman"/>
              </w:rPr>
              <w:t>și</w:t>
            </w:r>
            <w:proofErr w:type="spellEnd"/>
            <w:r w:rsidRPr="007A6F7F">
              <w:rPr>
                <w:rFonts w:eastAsia="Times New Roman"/>
              </w:rPr>
              <w:t xml:space="preserve"> </w:t>
            </w:r>
            <w:proofErr w:type="spellStart"/>
            <w:r w:rsidRPr="007A6F7F">
              <w:rPr>
                <w:rFonts w:eastAsia="Times New Roman"/>
              </w:rPr>
              <w:t>executarea</w:t>
            </w:r>
            <w:proofErr w:type="spellEnd"/>
            <w:r w:rsidRPr="007A6F7F">
              <w:rPr>
                <w:rFonts w:eastAsia="Times New Roman"/>
              </w:rPr>
              <w:t xml:space="preserve"> </w:t>
            </w:r>
            <w:proofErr w:type="spellStart"/>
            <w:r w:rsidRPr="007A6F7F">
              <w:rPr>
                <w:rFonts w:eastAsia="Times New Roman"/>
              </w:rPr>
              <w:t>activităților</w:t>
            </w:r>
            <w:proofErr w:type="spellEnd"/>
            <w:r w:rsidRPr="007A6F7F">
              <w:rPr>
                <w:rFonts w:eastAsia="Times New Roman"/>
              </w:rPr>
              <w:t xml:space="preserve"> </w:t>
            </w:r>
            <w:proofErr w:type="spellStart"/>
            <w:r w:rsidRPr="007A6F7F">
              <w:rPr>
                <w:rFonts w:eastAsia="Times New Roman"/>
              </w:rPr>
              <w:t>planificate</w:t>
            </w:r>
            <w:proofErr w:type="spellEnd"/>
            <w:r w:rsidRPr="007A6F7F">
              <w:rPr>
                <w:rFonts w:eastAsia="Times New Roman"/>
              </w:rPr>
              <w:t xml:space="preserve">, precum </w:t>
            </w:r>
            <w:proofErr w:type="spellStart"/>
            <w:r w:rsidRPr="007A6F7F">
              <w:rPr>
                <w:rFonts w:eastAsia="Times New Roman"/>
              </w:rPr>
              <w:t>și</w:t>
            </w:r>
            <w:proofErr w:type="spellEnd"/>
            <w:r w:rsidRPr="007A6F7F">
              <w:rPr>
                <w:rFonts w:eastAsia="Times New Roman"/>
              </w:rPr>
              <w:t xml:space="preserve"> </w:t>
            </w:r>
            <w:proofErr w:type="spellStart"/>
            <w:r w:rsidRPr="007A6F7F">
              <w:rPr>
                <w:rFonts w:eastAsia="Times New Roman"/>
              </w:rPr>
              <w:t>drepturile</w:t>
            </w:r>
            <w:proofErr w:type="spellEnd"/>
            <w:r w:rsidRPr="007A6F7F">
              <w:rPr>
                <w:rFonts w:eastAsia="Times New Roman"/>
              </w:rPr>
              <w:t xml:space="preserve"> </w:t>
            </w:r>
            <w:proofErr w:type="spellStart"/>
            <w:r w:rsidRPr="007A6F7F">
              <w:rPr>
                <w:rFonts w:eastAsia="Times New Roman"/>
              </w:rPr>
              <w:t>și</w:t>
            </w:r>
            <w:proofErr w:type="spellEnd"/>
            <w:r w:rsidRPr="007A6F7F">
              <w:rPr>
                <w:rFonts w:eastAsia="Times New Roman"/>
              </w:rPr>
              <w:t xml:space="preserve"> </w:t>
            </w:r>
            <w:proofErr w:type="spellStart"/>
            <w:r w:rsidRPr="007A6F7F">
              <w:rPr>
                <w:rFonts w:eastAsia="Times New Roman"/>
              </w:rPr>
              <w:t>obligațiile</w:t>
            </w:r>
            <w:proofErr w:type="spellEnd"/>
            <w:r w:rsidRPr="007A6F7F">
              <w:rPr>
                <w:rFonts w:eastAsia="Times New Roman"/>
              </w:rPr>
              <w:t xml:space="preserve"> </w:t>
            </w:r>
            <w:proofErr w:type="spellStart"/>
            <w:r w:rsidRPr="007A6F7F">
              <w:rPr>
                <w:rFonts w:eastAsia="Times New Roman"/>
              </w:rPr>
              <w:t>Părților</w:t>
            </w:r>
            <w:proofErr w:type="spellEnd"/>
            <w:r w:rsidRPr="007A6F7F">
              <w:rPr>
                <w:rFonts w:eastAsia="Times New Roman"/>
              </w:rPr>
              <w:t>;.</w:t>
            </w:r>
          </w:p>
          <w:p w14:paraId="62562FAE" w14:textId="77777777" w:rsidR="009A3C32" w:rsidRDefault="009A3C32" w:rsidP="00B71D79">
            <w:pPr>
              <w:widowControl w:val="0"/>
              <w:numPr>
                <w:ilvl w:val="0"/>
                <w:numId w:val="23"/>
              </w:numPr>
              <w:contextualSpacing/>
              <w:jc w:val="left"/>
              <w:rPr>
                <w:rFonts w:eastAsia="Times New Roman"/>
                <w:sz w:val="22"/>
              </w:rPr>
            </w:pPr>
            <w:r w:rsidRPr="007A6F7F">
              <w:rPr>
                <w:rFonts w:eastAsia="Times New Roman"/>
                <w:sz w:val="22"/>
              </w:rPr>
              <w:lastRenderedPageBreak/>
              <w:t xml:space="preserve">Activități realizate în parteneriat cu biblioteca din localitate. Vizite: </w:t>
            </w:r>
          </w:p>
          <w:p w14:paraId="1F7021EB" w14:textId="77777777" w:rsidR="009A3C32" w:rsidRPr="007A6F7F" w:rsidRDefault="009A3C32" w:rsidP="00B71D79">
            <w:pPr>
              <w:widowControl w:val="0"/>
              <w:numPr>
                <w:ilvl w:val="0"/>
                <w:numId w:val="23"/>
              </w:numPr>
              <w:contextualSpacing/>
              <w:jc w:val="left"/>
              <w:rPr>
                <w:rFonts w:eastAsia="Times New Roman"/>
                <w:sz w:val="22"/>
              </w:rPr>
            </w:pPr>
            <w:r w:rsidRPr="007A6F7F">
              <w:rPr>
                <w:rFonts w:eastAsia="Times New Roman"/>
                <w:sz w:val="22"/>
              </w:rPr>
              <w:t>Recital de versu</w:t>
            </w:r>
            <w:r>
              <w:rPr>
                <w:rFonts w:eastAsia="Times New Roman"/>
                <w:sz w:val="22"/>
              </w:rPr>
              <w:t>ri Mihai Eminescu, ianuarie 2022</w:t>
            </w:r>
            <w:r w:rsidRPr="007A6F7F">
              <w:rPr>
                <w:rFonts w:eastAsia="Times New Roman"/>
                <w:sz w:val="22"/>
              </w:rPr>
              <w:t>;</w:t>
            </w:r>
          </w:p>
          <w:p w14:paraId="2BD209F1" w14:textId="77777777" w:rsidR="009A3C32" w:rsidRPr="007A6F7F" w:rsidRDefault="009A3C32" w:rsidP="00B71D79">
            <w:pPr>
              <w:widowControl w:val="0"/>
              <w:numPr>
                <w:ilvl w:val="0"/>
                <w:numId w:val="23"/>
              </w:numPr>
              <w:contextualSpacing/>
              <w:jc w:val="left"/>
              <w:rPr>
                <w:rFonts w:eastAsia="Times New Roman"/>
                <w:sz w:val="22"/>
              </w:rPr>
            </w:pPr>
            <w:r w:rsidRPr="007A6F7F">
              <w:rPr>
                <w:rFonts w:eastAsia="Times New Roman"/>
                <w:sz w:val="22"/>
              </w:rPr>
              <w:t>Copilăria prin versurile l</w:t>
            </w:r>
            <w:r>
              <w:rPr>
                <w:rFonts w:eastAsia="Times New Roman"/>
                <w:sz w:val="22"/>
              </w:rPr>
              <w:t>ui Grigore Vieru, februarie 2022</w:t>
            </w:r>
            <w:r w:rsidRPr="007A6F7F">
              <w:rPr>
                <w:rFonts w:eastAsia="Times New Roman"/>
                <w:sz w:val="22"/>
              </w:rPr>
              <w:t>;</w:t>
            </w:r>
          </w:p>
          <w:p w14:paraId="33D426A9" w14:textId="77777777" w:rsidR="009A3C32" w:rsidRPr="007A6F7F" w:rsidRDefault="009A3C32" w:rsidP="00B71D79">
            <w:pPr>
              <w:widowControl w:val="0"/>
              <w:numPr>
                <w:ilvl w:val="0"/>
                <w:numId w:val="23"/>
              </w:numPr>
              <w:contextualSpacing/>
              <w:jc w:val="left"/>
              <w:rPr>
                <w:rFonts w:eastAsia="Times New Roman"/>
                <w:sz w:val="22"/>
              </w:rPr>
            </w:pPr>
            <w:r w:rsidRPr="007A6F7F">
              <w:rPr>
                <w:rFonts w:eastAsia="Times New Roman"/>
                <w:sz w:val="22"/>
              </w:rPr>
              <w:t>Povești la gur</w:t>
            </w:r>
            <w:r>
              <w:rPr>
                <w:rFonts w:eastAsia="Times New Roman"/>
                <w:sz w:val="22"/>
              </w:rPr>
              <w:t>a sobei Ion Creangă, martie 2022</w:t>
            </w:r>
            <w:r w:rsidRPr="007A6F7F">
              <w:rPr>
                <w:rFonts w:eastAsia="Times New Roman"/>
                <w:sz w:val="22"/>
              </w:rPr>
              <w:t>;</w:t>
            </w:r>
          </w:p>
          <w:p w14:paraId="6CDBFF81" w14:textId="77777777" w:rsidR="009A3C32" w:rsidRPr="009A3C32" w:rsidRDefault="009A3C32" w:rsidP="00B71D79">
            <w:pPr>
              <w:pStyle w:val="a4"/>
              <w:numPr>
                <w:ilvl w:val="0"/>
                <w:numId w:val="23"/>
              </w:numPr>
              <w:jc w:val="left"/>
              <w:rPr>
                <w:iCs/>
                <w:sz w:val="24"/>
                <w:szCs w:val="22"/>
              </w:rPr>
            </w:pPr>
            <w:r w:rsidRPr="007A6F7F">
              <w:rPr>
                <w:rFonts w:eastAsia="Arial Unicode MS"/>
                <w:szCs w:val="22"/>
                <w:lang w:val="ro-RO"/>
              </w:rPr>
              <w:t>Cușma lui Guguță, Spiridon Vangheli</w:t>
            </w:r>
            <w:r>
              <w:rPr>
                <w:rFonts w:eastAsia="Arial Unicode MS"/>
                <w:szCs w:val="22"/>
                <w:lang w:val="ro-RO"/>
              </w:rPr>
              <w:t>, decembrie, 2021</w:t>
            </w:r>
            <w:r w:rsidRPr="007A6F7F">
              <w:rPr>
                <w:rFonts w:eastAsia="Arial Unicode MS"/>
                <w:szCs w:val="22"/>
                <w:lang w:val="ro-RO"/>
              </w:rPr>
              <w:t>;</w:t>
            </w:r>
          </w:p>
          <w:p w14:paraId="4EE5D719" w14:textId="77777777" w:rsidR="00097E77" w:rsidRPr="007A6F7F" w:rsidRDefault="00097E77" w:rsidP="00B71D79">
            <w:pPr>
              <w:widowControl w:val="0"/>
              <w:numPr>
                <w:ilvl w:val="0"/>
                <w:numId w:val="23"/>
              </w:numPr>
              <w:contextualSpacing/>
              <w:jc w:val="left"/>
              <w:rPr>
                <w:rFonts w:eastAsia="Times New Roman"/>
                <w:sz w:val="22"/>
              </w:rPr>
            </w:pPr>
            <w:r w:rsidRPr="00E9171F">
              <w:rPr>
                <w:rFonts w:eastAsia="Times New Roman"/>
                <w:i/>
                <w:sz w:val="22"/>
              </w:rPr>
              <w:t>Acțiuni de parteneriat cu APL</w:t>
            </w:r>
            <w:r w:rsidRPr="007A6F7F">
              <w:rPr>
                <w:rFonts w:eastAsia="Times New Roman"/>
                <w:sz w:val="22"/>
              </w:rPr>
              <w:t>:</w:t>
            </w:r>
          </w:p>
          <w:p w14:paraId="6279AED3" w14:textId="77777777" w:rsidR="00097E77" w:rsidRPr="007A6F7F" w:rsidRDefault="00097E77"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susținerea familiilor numeroase prin scutirea copiilor de plată pentru alimentația din grădiniță;</w:t>
            </w:r>
          </w:p>
          <w:p w14:paraId="7134BF33" w14:textId="77777777" w:rsidR="00097E77" w:rsidRPr="007A6F7F" w:rsidRDefault="00097E77"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lucrări de reparație cosmetic</w:t>
            </w:r>
            <w:r w:rsidR="00A956F4" w:rsidRPr="007A6F7F">
              <w:rPr>
                <w:rFonts w:eastAsia="Times New Roman"/>
                <w:sz w:val="22"/>
              </w:rPr>
              <w:t>ă</w:t>
            </w:r>
            <w:r w:rsidRPr="007A6F7F">
              <w:rPr>
                <w:rFonts w:eastAsia="Times New Roman"/>
                <w:sz w:val="22"/>
              </w:rPr>
              <w:t xml:space="preserve"> a instituției, finanțate din fo</w:t>
            </w:r>
            <w:r w:rsidR="00A956F4" w:rsidRPr="007A6F7F">
              <w:rPr>
                <w:rFonts w:eastAsia="Times New Roman"/>
                <w:sz w:val="22"/>
              </w:rPr>
              <w:t>ndul disponibil al APL s.Olanesti</w:t>
            </w:r>
            <w:r w:rsidRPr="007A6F7F">
              <w:rPr>
                <w:rFonts w:eastAsia="Times New Roman"/>
                <w:sz w:val="22"/>
              </w:rPr>
              <w:t>;</w:t>
            </w:r>
          </w:p>
          <w:p w14:paraId="0F97EC9C" w14:textId="77777777" w:rsidR="00097E77" w:rsidRPr="007A6F7F" w:rsidRDefault="00097E77"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reparația și amenajarea terenurilor de joacă și terenului de sport, finanțate din fo</w:t>
            </w:r>
            <w:r w:rsidR="00A956F4" w:rsidRPr="007A6F7F">
              <w:rPr>
                <w:rFonts w:eastAsia="Times New Roman"/>
                <w:sz w:val="22"/>
              </w:rPr>
              <w:t>ndul disponibil al APL s.Olanești</w:t>
            </w:r>
            <w:r w:rsidRPr="007A6F7F">
              <w:rPr>
                <w:rFonts w:eastAsia="Times New Roman"/>
                <w:sz w:val="22"/>
              </w:rPr>
              <w:t>;</w:t>
            </w:r>
          </w:p>
          <w:p w14:paraId="525CD17F" w14:textId="77777777" w:rsidR="00097E77" w:rsidRPr="007A6F7F" w:rsidRDefault="00097E77"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dotarea instituției cu mobilier, achiziționate din fondul d</w:t>
            </w:r>
            <w:r w:rsidR="00A956F4" w:rsidRPr="007A6F7F">
              <w:rPr>
                <w:rFonts w:eastAsia="Times New Roman"/>
                <w:sz w:val="22"/>
              </w:rPr>
              <w:t>isponibil a APL s.Olanesti</w:t>
            </w:r>
            <w:r w:rsidRPr="007A6F7F">
              <w:rPr>
                <w:rFonts w:eastAsia="Times New Roman"/>
                <w:sz w:val="22"/>
              </w:rPr>
              <w:t>;</w:t>
            </w:r>
          </w:p>
          <w:p w14:paraId="4DDDD126" w14:textId="77777777" w:rsidR="00097E77" w:rsidRPr="007A6F7F" w:rsidRDefault="00097E77" w:rsidP="00B71D79">
            <w:pPr>
              <w:pStyle w:val="a4"/>
              <w:numPr>
                <w:ilvl w:val="1"/>
                <w:numId w:val="23"/>
              </w:numPr>
              <w:tabs>
                <w:tab w:val="clear" w:pos="709"/>
                <w:tab w:val="left" w:pos="460"/>
              </w:tabs>
              <w:jc w:val="left"/>
              <w:rPr>
                <w:rFonts w:eastAsia="Times New Roman"/>
              </w:rPr>
            </w:pPr>
            <w:r w:rsidRPr="007A6F7F">
              <w:rPr>
                <w:rFonts w:eastAsia="Arial Unicode MS"/>
                <w:szCs w:val="22"/>
                <w:lang w:val="ro-RO"/>
              </w:rPr>
              <w:t>acordarea mijloacelor financiare pentru salarizarea lucrătorilor de la blocul</w:t>
            </w:r>
            <w:r w:rsidRPr="007A6F7F">
              <w:rPr>
                <w:rFonts w:eastAsia="Times New Roman"/>
              </w:rPr>
              <w:t xml:space="preserve"> </w:t>
            </w:r>
            <w:proofErr w:type="spellStart"/>
            <w:r w:rsidRPr="007A6F7F">
              <w:rPr>
                <w:rFonts w:eastAsia="Times New Roman"/>
              </w:rPr>
              <w:t>alimentar</w:t>
            </w:r>
            <w:proofErr w:type="spellEnd"/>
            <w:r w:rsidRPr="007A6F7F">
              <w:rPr>
                <w:rFonts w:eastAsia="Times New Roman"/>
              </w:rPr>
              <w:t xml:space="preserve">, din </w:t>
            </w:r>
            <w:proofErr w:type="spellStart"/>
            <w:r w:rsidRPr="007A6F7F">
              <w:rPr>
                <w:rFonts w:eastAsia="Times New Roman"/>
              </w:rPr>
              <w:t>fo</w:t>
            </w:r>
            <w:r w:rsidR="00A956F4" w:rsidRPr="007A6F7F">
              <w:rPr>
                <w:rFonts w:eastAsia="Times New Roman"/>
              </w:rPr>
              <w:t>ndul</w:t>
            </w:r>
            <w:proofErr w:type="spellEnd"/>
            <w:r w:rsidR="00A956F4" w:rsidRPr="007A6F7F">
              <w:rPr>
                <w:rFonts w:eastAsia="Times New Roman"/>
              </w:rPr>
              <w:t xml:space="preserve"> </w:t>
            </w:r>
            <w:proofErr w:type="spellStart"/>
            <w:r w:rsidR="00A956F4" w:rsidRPr="007A6F7F">
              <w:rPr>
                <w:rFonts w:eastAsia="Times New Roman"/>
              </w:rPr>
              <w:t>disponibil</w:t>
            </w:r>
            <w:proofErr w:type="spellEnd"/>
            <w:r w:rsidR="00A956F4" w:rsidRPr="007A6F7F">
              <w:rPr>
                <w:rFonts w:eastAsia="Times New Roman"/>
              </w:rPr>
              <w:t xml:space="preserve"> al APL </w:t>
            </w:r>
            <w:r w:rsidRPr="007A6F7F">
              <w:rPr>
                <w:rFonts w:eastAsia="Times New Roman"/>
              </w:rPr>
              <w:t>;</w:t>
            </w:r>
          </w:p>
          <w:p w14:paraId="51AD7ABE" w14:textId="77777777" w:rsidR="00097E77" w:rsidRPr="007A6F7F" w:rsidRDefault="00097E77"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Participări la festivități organizate în cadrul localității:</w:t>
            </w:r>
          </w:p>
          <w:p w14:paraId="074A9FFF" w14:textId="77777777" w:rsidR="00097E77" w:rsidRPr="007A6F7F" w:rsidRDefault="00097E77"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Sărbătorile „Limba nostră” și „Ziua Independenței”, perioada – august, anual;</w:t>
            </w:r>
          </w:p>
          <w:p w14:paraId="54E8AC5D" w14:textId="77777777" w:rsidR="00097E77" w:rsidRPr="007A6F7F" w:rsidRDefault="00097E77"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Ziua Bunicuței – septembrie, anual;</w:t>
            </w:r>
          </w:p>
          <w:p w14:paraId="7D29447F" w14:textId="77777777" w:rsidR="00097E77" w:rsidRPr="007A6F7F" w:rsidRDefault="00A956F4"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Hramul satului – octombrie</w:t>
            </w:r>
            <w:r w:rsidR="00097E77" w:rsidRPr="007A6F7F">
              <w:rPr>
                <w:rFonts w:eastAsia="Times New Roman"/>
                <w:sz w:val="22"/>
              </w:rPr>
              <w:t>, anual;</w:t>
            </w:r>
          </w:p>
          <w:p w14:paraId="3335BEBD" w14:textId="77777777" w:rsidR="00097E77" w:rsidRPr="00E9171F" w:rsidRDefault="00097E77"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Inaugurarea Pomului de Crăciun, decembrie, anual;</w:t>
            </w:r>
          </w:p>
          <w:p w14:paraId="2FE32337" w14:textId="77777777" w:rsidR="00097E77" w:rsidRPr="007A6F7F" w:rsidRDefault="005B6583" w:rsidP="00B71D79">
            <w:pPr>
              <w:widowControl w:val="0"/>
              <w:numPr>
                <w:ilvl w:val="1"/>
                <w:numId w:val="23"/>
              </w:numPr>
              <w:tabs>
                <w:tab w:val="left" w:pos="460"/>
              </w:tabs>
              <w:contextualSpacing/>
              <w:jc w:val="left"/>
              <w:rPr>
                <w:rFonts w:eastAsia="Times New Roman"/>
                <w:sz w:val="22"/>
              </w:rPr>
            </w:pPr>
            <w:r>
              <w:rPr>
                <w:rFonts w:eastAsia="Times New Roman"/>
                <w:sz w:val="22"/>
              </w:rPr>
              <w:t>9 Mai, Ziua Biruinței</w:t>
            </w:r>
            <w:r w:rsidR="00097E77" w:rsidRPr="007A6F7F">
              <w:rPr>
                <w:rFonts w:eastAsia="Times New Roman"/>
                <w:sz w:val="22"/>
              </w:rPr>
              <w:t>, mai, anual;</w:t>
            </w:r>
          </w:p>
          <w:p w14:paraId="37CAC48E" w14:textId="77777777" w:rsidR="00097E77" w:rsidRPr="007A6F7F" w:rsidRDefault="00097E77" w:rsidP="00B71D79">
            <w:pPr>
              <w:widowControl w:val="0"/>
              <w:numPr>
                <w:ilvl w:val="1"/>
                <w:numId w:val="23"/>
              </w:numPr>
              <w:tabs>
                <w:tab w:val="left" w:pos="460"/>
              </w:tabs>
              <w:contextualSpacing/>
              <w:jc w:val="left"/>
              <w:rPr>
                <w:rFonts w:eastAsia="Times New Roman"/>
                <w:sz w:val="22"/>
              </w:rPr>
            </w:pPr>
            <w:r w:rsidRPr="007A6F7F">
              <w:rPr>
                <w:rFonts w:eastAsia="Times New Roman"/>
                <w:sz w:val="22"/>
              </w:rPr>
              <w:t>1 iunie – Ziua copiilor, iunie, anual.</w:t>
            </w:r>
          </w:p>
          <w:p w14:paraId="78E351AD" w14:textId="77777777" w:rsidR="00097E77" w:rsidRPr="007A6F7F" w:rsidRDefault="00097E77" w:rsidP="00B71D79">
            <w:pPr>
              <w:pStyle w:val="a4"/>
              <w:numPr>
                <w:ilvl w:val="0"/>
                <w:numId w:val="23"/>
              </w:numPr>
              <w:tabs>
                <w:tab w:val="clear" w:pos="709"/>
              </w:tabs>
              <w:jc w:val="left"/>
              <w:rPr>
                <w:szCs w:val="22"/>
              </w:rPr>
            </w:pPr>
            <w:proofErr w:type="spellStart"/>
            <w:r w:rsidRPr="00E9171F">
              <w:rPr>
                <w:i/>
                <w:szCs w:val="22"/>
              </w:rPr>
              <w:t>Activități</w:t>
            </w:r>
            <w:proofErr w:type="spellEnd"/>
            <w:r w:rsidRPr="00E9171F">
              <w:rPr>
                <w:i/>
                <w:szCs w:val="22"/>
              </w:rPr>
              <w:t xml:space="preserve"> </w:t>
            </w:r>
            <w:proofErr w:type="spellStart"/>
            <w:r w:rsidRPr="00E9171F">
              <w:rPr>
                <w:i/>
                <w:szCs w:val="22"/>
              </w:rPr>
              <w:t>realizate</w:t>
            </w:r>
            <w:proofErr w:type="spellEnd"/>
            <w:r w:rsidRPr="00E9171F">
              <w:rPr>
                <w:i/>
                <w:szCs w:val="22"/>
              </w:rPr>
              <w:t xml:space="preserve"> </w:t>
            </w:r>
            <w:proofErr w:type="spellStart"/>
            <w:r w:rsidRPr="00E9171F">
              <w:rPr>
                <w:i/>
                <w:szCs w:val="22"/>
              </w:rPr>
              <w:t>în</w:t>
            </w:r>
            <w:proofErr w:type="spellEnd"/>
            <w:r w:rsidRPr="00E9171F">
              <w:rPr>
                <w:i/>
                <w:szCs w:val="22"/>
              </w:rPr>
              <w:t xml:space="preserve"> </w:t>
            </w:r>
            <w:proofErr w:type="spellStart"/>
            <w:r w:rsidRPr="00E9171F">
              <w:rPr>
                <w:i/>
                <w:szCs w:val="22"/>
              </w:rPr>
              <w:t>parteneriat</w:t>
            </w:r>
            <w:proofErr w:type="spellEnd"/>
            <w:r w:rsidRPr="00E9171F">
              <w:rPr>
                <w:i/>
                <w:szCs w:val="22"/>
              </w:rPr>
              <w:t xml:space="preserve"> cu </w:t>
            </w:r>
            <w:proofErr w:type="spellStart"/>
            <w:r w:rsidRPr="00E9171F">
              <w:rPr>
                <w:i/>
                <w:szCs w:val="22"/>
              </w:rPr>
              <w:t>biserica</w:t>
            </w:r>
            <w:proofErr w:type="spellEnd"/>
            <w:r w:rsidRPr="00E9171F">
              <w:rPr>
                <w:i/>
                <w:szCs w:val="22"/>
              </w:rPr>
              <w:t xml:space="preserve"> </w:t>
            </w:r>
            <w:r w:rsidR="007C5712" w:rsidRPr="00E9171F">
              <w:rPr>
                <w:i/>
                <w:szCs w:val="22"/>
              </w:rPr>
              <w:t xml:space="preserve">din </w:t>
            </w:r>
            <w:proofErr w:type="spellStart"/>
            <w:r w:rsidR="007C5712" w:rsidRPr="00E9171F">
              <w:rPr>
                <w:i/>
                <w:szCs w:val="22"/>
              </w:rPr>
              <w:t>localitate</w:t>
            </w:r>
            <w:proofErr w:type="spellEnd"/>
            <w:r w:rsidR="007C5712" w:rsidRPr="007A6F7F">
              <w:rPr>
                <w:szCs w:val="22"/>
              </w:rPr>
              <w:t xml:space="preserve"> :</w:t>
            </w:r>
          </w:p>
          <w:p w14:paraId="43C14EBC" w14:textId="77777777" w:rsidR="007C5712" w:rsidRPr="007A6F7F" w:rsidRDefault="007C5712" w:rsidP="007A6F7F">
            <w:pPr>
              <w:pStyle w:val="a4"/>
              <w:tabs>
                <w:tab w:val="clear" w:pos="709"/>
              </w:tabs>
              <w:ind w:left="720"/>
              <w:jc w:val="left"/>
              <w:rPr>
                <w:szCs w:val="22"/>
              </w:rPr>
            </w:pPr>
            <w:proofErr w:type="spellStart"/>
            <w:r w:rsidRPr="007A6F7F">
              <w:rPr>
                <w:szCs w:val="22"/>
              </w:rPr>
              <w:t>Hramul</w:t>
            </w:r>
            <w:proofErr w:type="spellEnd"/>
            <w:r w:rsidRPr="007A6F7F">
              <w:rPr>
                <w:szCs w:val="22"/>
              </w:rPr>
              <w:t xml:space="preserve"> </w:t>
            </w:r>
            <w:proofErr w:type="spellStart"/>
            <w:r w:rsidRPr="007A6F7F">
              <w:rPr>
                <w:szCs w:val="22"/>
              </w:rPr>
              <w:t>satului</w:t>
            </w:r>
            <w:proofErr w:type="spellEnd"/>
          </w:p>
          <w:p w14:paraId="69F669EC" w14:textId="77777777" w:rsidR="007C5712" w:rsidRPr="007A6F7F" w:rsidRDefault="007C5712" w:rsidP="007A6F7F">
            <w:pPr>
              <w:pStyle w:val="a4"/>
              <w:tabs>
                <w:tab w:val="clear" w:pos="709"/>
              </w:tabs>
              <w:ind w:left="720"/>
              <w:jc w:val="left"/>
              <w:rPr>
                <w:szCs w:val="22"/>
              </w:rPr>
            </w:pPr>
            <w:proofErr w:type="spellStart"/>
            <w:r w:rsidRPr="007A6F7F">
              <w:rPr>
                <w:szCs w:val="22"/>
              </w:rPr>
              <w:t>Crăciun</w:t>
            </w:r>
            <w:proofErr w:type="spellEnd"/>
          </w:p>
          <w:p w14:paraId="2D4A6498" w14:textId="77777777" w:rsidR="007C5712" w:rsidRPr="007A6F7F" w:rsidRDefault="007C5712" w:rsidP="007A6F7F">
            <w:pPr>
              <w:pStyle w:val="a4"/>
              <w:tabs>
                <w:tab w:val="clear" w:pos="709"/>
              </w:tabs>
              <w:ind w:left="720"/>
              <w:jc w:val="left"/>
              <w:rPr>
                <w:szCs w:val="22"/>
              </w:rPr>
            </w:pPr>
            <w:proofErr w:type="spellStart"/>
            <w:r w:rsidRPr="007A6F7F">
              <w:rPr>
                <w:szCs w:val="22"/>
              </w:rPr>
              <w:t>Paștele</w:t>
            </w:r>
            <w:proofErr w:type="spellEnd"/>
            <w:r w:rsidRPr="007A6F7F">
              <w:rPr>
                <w:szCs w:val="22"/>
              </w:rPr>
              <w:t xml:space="preserve">, </w:t>
            </w:r>
            <w:proofErr w:type="spellStart"/>
            <w:r w:rsidRPr="007A6F7F">
              <w:rPr>
                <w:szCs w:val="22"/>
              </w:rPr>
              <w:t>Paștele</w:t>
            </w:r>
            <w:proofErr w:type="spellEnd"/>
            <w:r w:rsidRPr="007A6F7F">
              <w:rPr>
                <w:szCs w:val="22"/>
              </w:rPr>
              <w:t xml:space="preserve"> </w:t>
            </w:r>
            <w:proofErr w:type="spellStart"/>
            <w:r w:rsidRPr="007A6F7F">
              <w:rPr>
                <w:szCs w:val="22"/>
              </w:rPr>
              <w:t>blajinilor</w:t>
            </w:r>
            <w:proofErr w:type="spellEnd"/>
          </w:p>
          <w:p w14:paraId="1A01D73D" w14:textId="77777777" w:rsidR="00E82823" w:rsidRPr="00451545" w:rsidRDefault="00E82823" w:rsidP="00B71D79">
            <w:pPr>
              <w:widowControl w:val="0"/>
              <w:numPr>
                <w:ilvl w:val="0"/>
                <w:numId w:val="22"/>
              </w:numPr>
              <w:ind w:left="318" w:hanging="283"/>
              <w:contextualSpacing/>
              <w:jc w:val="left"/>
              <w:rPr>
                <w:rFonts w:eastAsia="Times New Roman"/>
                <w:sz w:val="22"/>
              </w:rPr>
            </w:pPr>
            <w:r>
              <w:rPr>
                <w:rFonts w:eastAsia="Times New Roman"/>
                <w:sz w:val="22"/>
              </w:rPr>
              <w:t xml:space="preserve">Acțiuni de parteneriat cu Centrul se sănătate publică, </w:t>
            </w:r>
            <w:r w:rsidR="00451545">
              <w:rPr>
                <w:rFonts w:eastAsia="Times New Roman"/>
                <w:sz w:val="22"/>
              </w:rPr>
              <w:t>cu centrul medicilor  de familie, cu Serviciul de asistență socială prin informarea  părinților  privind modul sănătos de viață la copii.</w:t>
            </w:r>
          </w:p>
        </w:tc>
      </w:tr>
      <w:tr w:rsidR="00C86EAE" w:rsidRPr="007A6F7F" w14:paraId="3158D334" w14:textId="77777777" w:rsidTr="00DF435F">
        <w:tc>
          <w:tcPr>
            <w:tcW w:w="2069" w:type="dxa"/>
          </w:tcPr>
          <w:p w14:paraId="6302682A" w14:textId="77777777" w:rsidR="00C86EAE" w:rsidRPr="007A6F7F" w:rsidRDefault="00C86EAE" w:rsidP="007A6F7F">
            <w:pPr>
              <w:jc w:val="left"/>
            </w:pPr>
            <w:r w:rsidRPr="007A6F7F">
              <w:lastRenderedPageBreak/>
              <w:t>Constatări</w:t>
            </w:r>
          </w:p>
        </w:tc>
        <w:tc>
          <w:tcPr>
            <w:tcW w:w="7570" w:type="dxa"/>
            <w:gridSpan w:val="3"/>
          </w:tcPr>
          <w:p w14:paraId="6E630C31" w14:textId="77777777" w:rsidR="00C86EAE" w:rsidRPr="00E82823" w:rsidRDefault="00097E77" w:rsidP="007A6F7F">
            <w:pPr>
              <w:pStyle w:val="a4"/>
              <w:numPr>
                <w:ilvl w:val="0"/>
                <w:numId w:val="2"/>
              </w:numPr>
              <w:jc w:val="left"/>
              <w:rPr>
                <w:iCs/>
                <w:sz w:val="24"/>
                <w:szCs w:val="22"/>
              </w:rPr>
            </w:pPr>
            <w:r w:rsidRPr="007A6F7F">
              <w:rPr>
                <w:szCs w:val="22"/>
              </w:rPr>
              <w:t xml:space="preserve">Se </w:t>
            </w:r>
            <w:proofErr w:type="spellStart"/>
            <w:r w:rsidRPr="007A6F7F">
              <w:rPr>
                <w:szCs w:val="22"/>
              </w:rPr>
              <w:t>atestă</w:t>
            </w:r>
            <w:proofErr w:type="spellEnd"/>
            <w:r w:rsidRPr="007A6F7F">
              <w:rPr>
                <w:szCs w:val="22"/>
              </w:rPr>
              <w:t xml:space="preserve"> </w:t>
            </w:r>
            <w:proofErr w:type="spellStart"/>
            <w:r w:rsidRPr="007A6F7F">
              <w:rPr>
                <w:szCs w:val="22"/>
              </w:rPr>
              <w:t>acorduri</w:t>
            </w:r>
            <w:proofErr w:type="spellEnd"/>
            <w:r w:rsidRPr="007A6F7F">
              <w:rPr>
                <w:szCs w:val="22"/>
              </w:rPr>
              <w:t xml:space="preserve"> de </w:t>
            </w:r>
            <w:proofErr w:type="spellStart"/>
            <w:r w:rsidRPr="007A6F7F">
              <w:rPr>
                <w:szCs w:val="22"/>
              </w:rPr>
              <w:t>colaborarea</w:t>
            </w:r>
            <w:proofErr w:type="spellEnd"/>
            <w:r w:rsidRPr="007A6F7F">
              <w:rPr>
                <w:szCs w:val="22"/>
              </w:rPr>
              <w:t xml:space="preserve"> cu </w:t>
            </w:r>
            <w:proofErr w:type="spellStart"/>
            <w:r w:rsidRPr="007A6F7F">
              <w:rPr>
                <w:szCs w:val="22"/>
              </w:rPr>
              <w:t>partenerii</w:t>
            </w:r>
            <w:proofErr w:type="spellEnd"/>
            <w:r w:rsidRPr="007A6F7F">
              <w:rPr>
                <w:szCs w:val="22"/>
              </w:rPr>
              <w:t xml:space="preserve"> </w:t>
            </w:r>
            <w:proofErr w:type="spellStart"/>
            <w:r w:rsidRPr="007A6F7F">
              <w:rPr>
                <w:szCs w:val="22"/>
              </w:rPr>
              <w:t>educaționali</w:t>
            </w:r>
            <w:proofErr w:type="spellEnd"/>
          </w:p>
          <w:p w14:paraId="68D79415" w14:textId="77777777" w:rsidR="00E82823" w:rsidRPr="007A6F7F" w:rsidRDefault="00E82823" w:rsidP="00E82823">
            <w:pPr>
              <w:pStyle w:val="a4"/>
              <w:ind w:left="360"/>
              <w:jc w:val="left"/>
              <w:rPr>
                <w:iCs/>
                <w:sz w:val="24"/>
                <w:szCs w:val="22"/>
              </w:rPr>
            </w:pPr>
            <w:proofErr w:type="spellStart"/>
            <w:r>
              <w:rPr>
                <w:szCs w:val="22"/>
              </w:rPr>
              <w:t>Instituția</w:t>
            </w:r>
            <w:proofErr w:type="spellEnd"/>
            <w:r>
              <w:rPr>
                <w:szCs w:val="22"/>
              </w:rPr>
              <w:t xml:space="preserve"> </w:t>
            </w:r>
            <w:proofErr w:type="spellStart"/>
            <w:r>
              <w:rPr>
                <w:szCs w:val="22"/>
              </w:rPr>
              <w:t>promovează</w:t>
            </w:r>
            <w:proofErr w:type="spellEnd"/>
            <w:r>
              <w:rPr>
                <w:szCs w:val="22"/>
              </w:rPr>
              <w:t xml:space="preserve"> </w:t>
            </w:r>
            <w:proofErr w:type="spellStart"/>
            <w:r>
              <w:rPr>
                <w:szCs w:val="22"/>
              </w:rPr>
              <w:t>și</w:t>
            </w:r>
            <w:proofErr w:type="spellEnd"/>
            <w:r>
              <w:rPr>
                <w:szCs w:val="22"/>
              </w:rPr>
              <w:t xml:space="preserve"> </w:t>
            </w:r>
            <w:proofErr w:type="spellStart"/>
            <w:r>
              <w:rPr>
                <w:szCs w:val="22"/>
              </w:rPr>
              <w:t>valorifică</w:t>
            </w:r>
            <w:proofErr w:type="spellEnd"/>
            <w:r>
              <w:rPr>
                <w:szCs w:val="22"/>
              </w:rPr>
              <w:t xml:space="preserve"> efficient </w:t>
            </w:r>
            <w:proofErr w:type="spellStart"/>
            <w:r>
              <w:rPr>
                <w:szCs w:val="22"/>
              </w:rPr>
              <w:t>efficient</w:t>
            </w:r>
            <w:proofErr w:type="spellEnd"/>
            <w:r>
              <w:rPr>
                <w:szCs w:val="22"/>
              </w:rPr>
              <w:t xml:space="preserve"> </w:t>
            </w:r>
            <w:proofErr w:type="spellStart"/>
            <w:r>
              <w:rPr>
                <w:szCs w:val="22"/>
              </w:rPr>
              <w:t>parteneriate</w:t>
            </w:r>
            <w:proofErr w:type="spellEnd"/>
            <w:r>
              <w:rPr>
                <w:szCs w:val="22"/>
              </w:rPr>
              <w:t xml:space="preserve"> cu </w:t>
            </w:r>
            <w:proofErr w:type="spellStart"/>
            <w:r>
              <w:rPr>
                <w:szCs w:val="22"/>
              </w:rPr>
              <w:t>reprezentanții</w:t>
            </w:r>
            <w:proofErr w:type="spellEnd"/>
            <w:r>
              <w:rPr>
                <w:szCs w:val="22"/>
              </w:rPr>
              <w:t xml:space="preserve"> </w:t>
            </w:r>
            <w:proofErr w:type="spellStart"/>
            <w:r>
              <w:rPr>
                <w:szCs w:val="22"/>
              </w:rPr>
              <w:t>comunității</w:t>
            </w:r>
            <w:proofErr w:type="spellEnd"/>
            <w:r>
              <w:rPr>
                <w:szCs w:val="22"/>
              </w:rPr>
              <w:t xml:space="preserve"> pe aspect </w:t>
            </w:r>
            <w:proofErr w:type="spellStart"/>
            <w:r>
              <w:rPr>
                <w:szCs w:val="22"/>
              </w:rPr>
              <w:t>ce</w:t>
            </w:r>
            <w:proofErr w:type="spellEnd"/>
            <w:r>
              <w:rPr>
                <w:szCs w:val="22"/>
              </w:rPr>
              <w:t xml:space="preserve"> </w:t>
            </w:r>
            <w:proofErr w:type="spellStart"/>
            <w:r>
              <w:rPr>
                <w:szCs w:val="22"/>
              </w:rPr>
              <w:t>țin</w:t>
            </w:r>
            <w:proofErr w:type="spellEnd"/>
            <w:r>
              <w:rPr>
                <w:szCs w:val="22"/>
              </w:rPr>
              <w:t xml:space="preserve">  de </w:t>
            </w:r>
            <w:proofErr w:type="spellStart"/>
            <w:r>
              <w:rPr>
                <w:szCs w:val="22"/>
              </w:rPr>
              <w:t>interesul</w:t>
            </w:r>
            <w:proofErr w:type="spellEnd"/>
            <w:r>
              <w:rPr>
                <w:szCs w:val="22"/>
              </w:rPr>
              <w:t xml:space="preserve"> </w:t>
            </w:r>
            <w:proofErr w:type="spellStart"/>
            <w:r>
              <w:rPr>
                <w:szCs w:val="22"/>
              </w:rPr>
              <w:t>copiilor</w:t>
            </w:r>
            <w:proofErr w:type="spellEnd"/>
          </w:p>
        </w:tc>
      </w:tr>
      <w:tr w:rsidR="00C86EAE" w:rsidRPr="007A6F7F" w14:paraId="7387ED73" w14:textId="77777777" w:rsidTr="00DF435F">
        <w:tc>
          <w:tcPr>
            <w:tcW w:w="2069" w:type="dxa"/>
          </w:tcPr>
          <w:p w14:paraId="37AB491C" w14:textId="77777777" w:rsidR="00C86EAE" w:rsidRPr="007A6F7F" w:rsidRDefault="00C86EAE" w:rsidP="007A6F7F">
            <w:pPr>
              <w:jc w:val="left"/>
            </w:pPr>
            <w:r w:rsidRPr="007A6F7F">
              <w:t>Pondere și punctaj acordat</w:t>
            </w:r>
          </w:p>
        </w:tc>
        <w:tc>
          <w:tcPr>
            <w:tcW w:w="1475" w:type="dxa"/>
          </w:tcPr>
          <w:p w14:paraId="41207B22" w14:textId="77777777" w:rsidR="00C86EAE" w:rsidRPr="007A6F7F" w:rsidRDefault="00C86EAE" w:rsidP="007A6F7F">
            <w:pPr>
              <w:jc w:val="left"/>
            </w:pPr>
            <w:r w:rsidRPr="007A6F7F">
              <w:t>Pondere:</w:t>
            </w:r>
            <w:r w:rsidRPr="007A6F7F">
              <w:rPr>
                <w:bCs/>
              </w:rPr>
              <w:t>1</w:t>
            </w:r>
          </w:p>
        </w:tc>
        <w:tc>
          <w:tcPr>
            <w:tcW w:w="3827" w:type="dxa"/>
          </w:tcPr>
          <w:p w14:paraId="16209787" w14:textId="77777777" w:rsidR="00C86EAE" w:rsidRPr="007A6F7F" w:rsidRDefault="00C86EAE" w:rsidP="007A6F7F">
            <w:pPr>
              <w:jc w:val="left"/>
            </w:pPr>
            <w:r w:rsidRPr="007A6F7F">
              <w:t>Autoevaluare conform criteriilor: -</w:t>
            </w:r>
            <w:r w:rsidR="006A363E">
              <w:t>0,</w:t>
            </w:r>
            <w:r w:rsidR="00DD7631" w:rsidRPr="007A6F7F">
              <w:t>5</w:t>
            </w:r>
          </w:p>
        </w:tc>
        <w:tc>
          <w:tcPr>
            <w:tcW w:w="2268" w:type="dxa"/>
          </w:tcPr>
          <w:p w14:paraId="7B61D727" w14:textId="77777777" w:rsidR="00C86EAE" w:rsidRPr="007A6F7F" w:rsidRDefault="00C86EAE" w:rsidP="007A6F7F">
            <w:pPr>
              <w:jc w:val="left"/>
            </w:pPr>
            <w:r w:rsidRPr="007A6F7F">
              <w:t xml:space="preserve">Punctaj acordat: - </w:t>
            </w:r>
            <w:r w:rsidR="006A363E">
              <w:t>0,</w:t>
            </w:r>
            <w:r w:rsidR="00DD7631" w:rsidRPr="007A6F7F">
              <w:t>5</w:t>
            </w:r>
          </w:p>
        </w:tc>
      </w:tr>
    </w:tbl>
    <w:p w14:paraId="40AD3F67" w14:textId="77777777" w:rsidR="00C86EAE" w:rsidRPr="007A6F7F" w:rsidRDefault="00C86EAE" w:rsidP="007A6F7F">
      <w:pPr>
        <w:jc w:val="left"/>
      </w:pPr>
    </w:p>
    <w:p w14:paraId="5166182D" w14:textId="77777777" w:rsidR="00C86EAE" w:rsidRPr="007A6F7F" w:rsidRDefault="00C86EAE" w:rsidP="007A6F7F">
      <w:pPr>
        <w:jc w:val="left"/>
        <w:rPr>
          <w:b/>
          <w:bCs/>
        </w:rPr>
      </w:pPr>
      <w:r w:rsidRPr="007A6F7F">
        <w:rPr>
          <w:b/>
          <w:bCs/>
        </w:rPr>
        <w:t>Domeniu: Capacitate instituțională</w:t>
      </w:r>
    </w:p>
    <w:p w14:paraId="54BA544F" w14:textId="77777777" w:rsidR="00C86EAE" w:rsidRPr="007A6F7F" w:rsidRDefault="00C86EAE" w:rsidP="007A6F7F">
      <w:pPr>
        <w:jc w:val="left"/>
        <w:rPr>
          <w:lang w:val="en-US"/>
        </w:rPr>
      </w:pPr>
      <w:r w:rsidRPr="007A6F7F">
        <w:rPr>
          <w:b/>
          <w:bCs/>
          <w:lang w:val="en-US"/>
        </w:rPr>
        <w:t>Indicator 2.2.3.</w:t>
      </w:r>
      <w:r w:rsidRPr="007A6F7F">
        <w:rPr>
          <w:lang w:val="en-US"/>
        </w:rPr>
        <w:t>Asigurarea</w:t>
      </w:r>
      <w:r w:rsidR="009A3C32">
        <w:rPr>
          <w:lang w:val="en-US"/>
        </w:rPr>
        <w:t xml:space="preserve"> </w:t>
      </w:r>
      <w:proofErr w:type="spellStart"/>
      <w:r w:rsidRPr="007A6F7F">
        <w:rPr>
          <w:lang w:val="en-US"/>
        </w:rPr>
        <w:t>dreptului</w:t>
      </w:r>
      <w:proofErr w:type="spellEnd"/>
      <w:r w:rsidR="009A3C32">
        <w:rPr>
          <w:lang w:val="en-US"/>
        </w:rPr>
        <w:t xml:space="preserve"> </w:t>
      </w:r>
      <w:proofErr w:type="spellStart"/>
      <w:r w:rsidRPr="007A6F7F">
        <w:rPr>
          <w:lang w:val="en-US"/>
        </w:rPr>
        <w:t>părinților</w:t>
      </w:r>
      <w:proofErr w:type="spellEnd"/>
      <w:r w:rsidR="009A3C32">
        <w:rPr>
          <w:lang w:val="en-US"/>
        </w:rPr>
        <w:t xml:space="preserve"> </w:t>
      </w:r>
      <w:proofErr w:type="spellStart"/>
      <w:r w:rsidRPr="007A6F7F">
        <w:rPr>
          <w:lang w:val="en-US"/>
        </w:rPr>
        <w:t>și</w:t>
      </w:r>
      <w:proofErr w:type="spellEnd"/>
      <w:r w:rsidRPr="007A6F7F">
        <w:rPr>
          <w:lang w:val="en-US"/>
        </w:rPr>
        <w:t xml:space="preserve"> al </w:t>
      </w:r>
      <w:proofErr w:type="spellStart"/>
      <w:r w:rsidRPr="007A6F7F">
        <w:rPr>
          <w:lang w:val="en-US"/>
        </w:rPr>
        <w:t>autorității</w:t>
      </w:r>
      <w:proofErr w:type="spellEnd"/>
      <w:r w:rsidR="009A3C32">
        <w:rPr>
          <w:lang w:val="en-US"/>
        </w:rPr>
        <w:t xml:space="preserve"> </w:t>
      </w:r>
      <w:proofErr w:type="spellStart"/>
      <w:r w:rsidRPr="007A6F7F">
        <w:rPr>
          <w:lang w:val="en-US"/>
        </w:rPr>
        <w:t>publice</w:t>
      </w:r>
      <w:proofErr w:type="spellEnd"/>
      <w:r w:rsidRPr="007A6F7F">
        <w:rPr>
          <w:lang w:val="en-US"/>
        </w:rPr>
        <w:t xml:space="preserve"> locale la </w:t>
      </w:r>
      <w:proofErr w:type="spellStart"/>
      <w:r w:rsidRPr="007A6F7F">
        <w:rPr>
          <w:lang w:val="en-US"/>
        </w:rPr>
        <w:t>participarea</w:t>
      </w:r>
      <w:proofErr w:type="spellEnd"/>
      <w:r w:rsidR="009A3C32">
        <w:rPr>
          <w:lang w:val="en-US"/>
        </w:rPr>
        <w:t xml:space="preserve"> </w:t>
      </w:r>
      <w:proofErr w:type="spellStart"/>
      <w:r w:rsidRPr="007A6F7F">
        <w:rPr>
          <w:lang w:val="en-US"/>
        </w:rPr>
        <w:t>în</w:t>
      </w:r>
      <w:proofErr w:type="spellEnd"/>
      <w:r w:rsidR="009A3C32">
        <w:rPr>
          <w:lang w:val="en-US"/>
        </w:rPr>
        <w:t xml:space="preserve"> </w:t>
      </w:r>
      <w:proofErr w:type="spellStart"/>
      <w:r w:rsidRPr="007A6F7F">
        <w:rPr>
          <w:lang w:val="en-US"/>
        </w:rPr>
        <w:t>consiliul</w:t>
      </w:r>
      <w:proofErr w:type="spellEnd"/>
      <w:r w:rsidRPr="007A6F7F">
        <w:rPr>
          <w:lang w:val="en-US"/>
        </w:rPr>
        <w:t xml:space="preserve"> de </w:t>
      </w:r>
      <w:proofErr w:type="spellStart"/>
      <w:r w:rsidRPr="007A6F7F">
        <w:rPr>
          <w:lang w:val="en-US"/>
        </w:rPr>
        <w:t>administrație</w:t>
      </w:r>
      <w:proofErr w:type="spellEnd"/>
      <w:r w:rsidRPr="007A6F7F">
        <w:rPr>
          <w:lang w:val="en-US"/>
        </w:rPr>
        <w:t xml:space="preserve">, </w:t>
      </w:r>
      <w:proofErr w:type="spellStart"/>
      <w:r w:rsidRPr="007A6F7F">
        <w:rPr>
          <w:lang w:val="en-US"/>
        </w:rPr>
        <w:t>implicarea</w:t>
      </w:r>
      <w:proofErr w:type="spellEnd"/>
      <w:r w:rsidR="009A3C32">
        <w:rPr>
          <w:lang w:val="en-US"/>
        </w:rPr>
        <w:t xml:space="preserve"> </w:t>
      </w:r>
      <w:proofErr w:type="spellStart"/>
      <w:r w:rsidRPr="007A6F7F">
        <w:rPr>
          <w:lang w:val="en-US"/>
        </w:rPr>
        <w:t>lor</w:t>
      </w:r>
      <w:proofErr w:type="spellEnd"/>
      <w:r w:rsidR="009A3C32">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elevilor</w:t>
      </w:r>
      <w:proofErr w:type="spellEnd"/>
      <w:r w:rsidRPr="007A6F7F">
        <w:rPr>
          <w:lang w:val="en-US"/>
        </w:rPr>
        <w:t xml:space="preserve">, ca </w:t>
      </w:r>
      <w:r w:rsidR="009A3C32">
        <w:rPr>
          <w:lang w:val="en-US"/>
        </w:rPr>
        <w:t xml:space="preserve">structure </w:t>
      </w:r>
      <w:proofErr w:type="spellStart"/>
      <w:r w:rsidRPr="007A6F7F">
        <w:rPr>
          <w:lang w:val="en-US"/>
        </w:rPr>
        <w:t>asociative</w:t>
      </w:r>
      <w:proofErr w:type="spellEnd"/>
      <w:r w:rsidRPr="007A6F7F">
        <w:rPr>
          <w:lang w:val="en-US"/>
        </w:rPr>
        <w:t xml:space="preserve">, </w:t>
      </w:r>
      <w:proofErr w:type="spellStart"/>
      <w:r w:rsidRPr="007A6F7F">
        <w:rPr>
          <w:lang w:val="en-US"/>
        </w:rPr>
        <w:t>în</w:t>
      </w:r>
      <w:proofErr w:type="spellEnd"/>
      <w:r w:rsidR="009A3C32">
        <w:rPr>
          <w:lang w:val="en-US"/>
        </w:rPr>
        <w:t xml:space="preserve"> </w:t>
      </w:r>
      <w:proofErr w:type="spellStart"/>
      <w:r w:rsidRPr="007A6F7F">
        <w:rPr>
          <w:lang w:val="en-US"/>
        </w:rPr>
        <w:t>luarea</w:t>
      </w:r>
      <w:proofErr w:type="spellEnd"/>
      <w:r w:rsidRPr="007A6F7F">
        <w:rPr>
          <w:lang w:val="en-US"/>
        </w:rPr>
        <w:t xml:space="preserve"> de </w:t>
      </w:r>
      <w:proofErr w:type="spellStart"/>
      <w:r w:rsidRPr="007A6F7F">
        <w:rPr>
          <w:lang w:val="en-US"/>
        </w:rPr>
        <w:t>decizii</w:t>
      </w:r>
      <w:proofErr w:type="spellEnd"/>
      <w:r w:rsidRPr="007A6F7F">
        <w:rPr>
          <w:lang w:val="en-US"/>
        </w:rPr>
        <w:t xml:space="preserve">, </w:t>
      </w:r>
      <w:proofErr w:type="spellStart"/>
      <w:r w:rsidRPr="007A6F7F">
        <w:rPr>
          <w:lang w:val="en-US"/>
        </w:rPr>
        <w:t>beneficiind</w:t>
      </w:r>
      <w:proofErr w:type="spellEnd"/>
      <w:r w:rsidRPr="007A6F7F">
        <w:rPr>
          <w:lang w:val="en-US"/>
        </w:rPr>
        <w:t xml:space="preserve"> de </w:t>
      </w:r>
      <w:proofErr w:type="spellStart"/>
      <w:r w:rsidRPr="007A6F7F">
        <w:rPr>
          <w:lang w:val="en-US"/>
        </w:rPr>
        <w:t>mijloace</w:t>
      </w:r>
      <w:proofErr w:type="spellEnd"/>
      <w:r w:rsidR="009A3C32">
        <w:rPr>
          <w:lang w:val="en-US"/>
        </w:rPr>
        <w:t xml:space="preserve"> </w:t>
      </w:r>
      <w:proofErr w:type="spellStart"/>
      <w:r w:rsidRPr="007A6F7F">
        <w:rPr>
          <w:lang w:val="en-US"/>
        </w:rPr>
        <w:t>democratice</w:t>
      </w:r>
      <w:proofErr w:type="spellEnd"/>
      <w:r w:rsidRPr="007A6F7F">
        <w:rPr>
          <w:lang w:val="en-US"/>
        </w:rPr>
        <w:t xml:space="preserve"> de </w:t>
      </w:r>
      <w:proofErr w:type="spellStart"/>
      <w:r w:rsidRPr="007A6F7F">
        <w:rPr>
          <w:lang w:val="en-US"/>
        </w:rPr>
        <w:t>comunicare</w:t>
      </w:r>
      <w:proofErr w:type="spellEnd"/>
      <w:r w:rsidRPr="007A6F7F">
        <w:rPr>
          <w:lang w:val="en-US"/>
        </w:rPr>
        <w:t xml:space="preserve">, </w:t>
      </w:r>
      <w:proofErr w:type="spellStart"/>
      <w:r w:rsidRPr="007A6F7F">
        <w:rPr>
          <w:lang w:val="en-US"/>
        </w:rPr>
        <w:t>implicarea</w:t>
      </w:r>
      <w:proofErr w:type="spellEnd"/>
      <w:r w:rsidR="009A3C32">
        <w:rPr>
          <w:lang w:val="en-US"/>
        </w:rPr>
        <w:t xml:space="preserve"> </w:t>
      </w:r>
      <w:proofErr w:type="spellStart"/>
      <w:r w:rsidRPr="007A6F7F">
        <w:rPr>
          <w:lang w:val="en-US"/>
        </w:rPr>
        <w:t>părinților</w:t>
      </w:r>
      <w:proofErr w:type="spellEnd"/>
      <w:r w:rsidR="009A3C32">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membrilor</w:t>
      </w:r>
      <w:proofErr w:type="spellEnd"/>
      <w:r w:rsidR="009A3C32">
        <w:rPr>
          <w:lang w:val="en-US"/>
        </w:rPr>
        <w:t xml:space="preserve"> </w:t>
      </w:r>
      <w:proofErr w:type="spellStart"/>
      <w:r w:rsidRPr="007A6F7F">
        <w:rPr>
          <w:lang w:val="en-US"/>
        </w:rPr>
        <w:t>comunității</w:t>
      </w:r>
      <w:proofErr w:type="spellEnd"/>
      <w:r w:rsidR="009A3C32">
        <w:rPr>
          <w:lang w:val="en-US"/>
        </w:rPr>
        <w:t xml:space="preserve"> </w:t>
      </w:r>
      <w:proofErr w:type="spellStart"/>
      <w:r w:rsidRPr="007A6F7F">
        <w:rPr>
          <w:lang w:val="en-US"/>
        </w:rPr>
        <w:t>în</w:t>
      </w:r>
      <w:proofErr w:type="spellEnd"/>
      <w:r w:rsidR="009A3C32">
        <w:rPr>
          <w:lang w:val="en-US"/>
        </w:rPr>
        <w:t xml:space="preserve"> </w:t>
      </w:r>
      <w:proofErr w:type="spellStart"/>
      <w:r w:rsidRPr="007A6F7F">
        <w:rPr>
          <w:lang w:val="en-US"/>
        </w:rPr>
        <w:t>activități</w:t>
      </w:r>
      <w:proofErr w:type="spellEnd"/>
      <w:r w:rsidR="009A3C32">
        <w:rPr>
          <w:lang w:val="en-US"/>
        </w:rPr>
        <w:t xml:space="preserve"> </w:t>
      </w:r>
      <w:proofErr w:type="spellStart"/>
      <w:r w:rsidRPr="007A6F7F">
        <w:rPr>
          <w:lang w:val="en-US"/>
        </w:rPr>
        <w:t>organizate</w:t>
      </w:r>
      <w:proofErr w:type="spellEnd"/>
      <w:r w:rsidR="009A3C32">
        <w:rPr>
          <w:lang w:val="en-US"/>
        </w:rPr>
        <w:t xml:space="preserve"> </w:t>
      </w:r>
      <w:proofErr w:type="spellStart"/>
      <w:r w:rsidRPr="007A6F7F">
        <w:rPr>
          <w:lang w:val="en-US"/>
        </w:rPr>
        <w:t>în</w:t>
      </w:r>
      <w:proofErr w:type="spellEnd"/>
      <w:r w:rsidR="009A3C32">
        <w:rPr>
          <w:lang w:val="en-US"/>
        </w:rPr>
        <w:t xml:space="preserve"> </w:t>
      </w:r>
      <w:proofErr w:type="spellStart"/>
      <w:r w:rsidRPr="007A6F7F">
        <w:rPr>
          <w:lang w:val="en-US"/>
        </w:rPr>
        <w:t>baza</w:t>
      </w:r>
      <w:proofErr w:type="spellEnd"/>
      <w:r w:rsidR="009A3C32">
        <w:rPr>
          <w:lang w:val="en-US"/>
        </w:rPr>
        <w:t xml:space="preserve"> </w:t>
      </w:r>
      <w:proofErr w:type="spellStart"/>
      <w:r w:rsidRPr="007A6F7F">
        <w:rPr>
          <w:lang w:val="en-US"/>
        </w:rPr>
        <w:t>unui</w:t>
      </w:r>
      <w:proofErr w:type="spellEnd"/>
      <w:r w:rsidRPr="007A6F7F">
        <w:rPr>
          <w:lang w:val="en-US"/>
        </w:rPr>
        <w:t xml:space="preserve"> plan </w:t>
      </w:r>
      <w:proofErr w:type="spellStart"/>
      <w:r w:rsidR="009A3C32">
        <w:rPr>
          <w:lang w:val="en-US"/>
        </w:rPr>
        <w:t>coordinator</w:t>
      </w:r>
      <w:r w:rsidRPr="007A6F7F">
        <w:rPr>
          <w:lang w:val="en-US"/>
        </w:rPr>
        <w:t>ientatspreeducația</w:t>
      </w:r>
      <w:proofErr w:type="spellEnd"/>
      <w:r w:rsidRPr="007A6F7F">
        <w:rPr>
          <w:lang w:val="en-US"/>
        </w:rPr>
        <w:t xml:space="preserve"> de </w:t>
      </w:r>
      <w:proofErr w:type="spellStart"/>
      <w:r w:rsidRPr="007A6F7F">
        <w:rPr>
          <w:lang w:val="en-US"/>
        </w:rPr>
        <w:t>calitate</w:t>
      </w:r>
      <w:proofErr w:type="spellEnd"/>
      <w:r w:rsidR="009A3C32">
        <w:rPr>
          <w:lang w:val="en-US"/>
        </w:rPr>
        <w:t xml:space="preserve"> </w:t>
      </w:r>
      <w:proofErr w:type="spellStart"/>
      <w:r w:rsidRPr="007A6F7F">
        <w:rPr>
          <w:lang w:val="en-US"/>
        </w:rPr>
        <w:t>pentru</w:t>
      </w:r>
      <w:proofErr w:type="spellEnd"/>
      <w:r w:rsidR="009A3C32">
        <w:rPr>
          <w:lang w:val="en-US"/>
        </w:rPr>
        <w:t xml:space="preserve"> </w:t>
      </w:r>
      <w:proofErr w:type="spellStart"/>
      <w:r w:rsidRPr="007A6F7F">
        <w:rPr>
          <w:lang w:val="en-US"/>
        </w:rPr>
        <w:t>toțicopiii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00DED2FB" w14:textId="77777777" w:rsidTr="00DF435F">
        <w:tc>
          <w:tcPr>
            <w:tcW w:w="2069" w:type="dxa"/>
          </w:tcPr>
          <w:p w14:paraId="0B412C00" w14:textId="77777777" w:rsidR="00C86EAE" w:rsidRPr="007A6F7F" w:rsidRDefault="00C86EAE" w:rsidP="007A6F7F">
            <w:pPr>
              <w:jc w:val="left"/>
            </w:pPr>
            <w:r w:rsidRPr="007A6F7F">
              <w:t xml:space="preserve">Dovezi </w:t>
            </w:r>
          </w:p>
        </w:tc>
        <w:tc>
          <w:tcPr>
            <w:tcW w:w="7570" w:type="dxa"/>
            <w:gridSpan w:val="3"/>
          </w:tcPr>
          <w:p w14:paraId="5E41B28C" w14:textId="77777777" w:rsidR="00F027A7" w:rsidRPr="007A6F7F" w:rsidRDefault="00F027A7" w:rsidP="00B71D79">
            <w:pPr>
              <w:widowControl w:val="0"/>
              <w:numPr>
                <w:ilvl w:val="0"/>
                <w:numId w:val="25"/>
              </w:numPr>
              <w:ind w:left="313" w:hanging="283"/>
              <w:contextualSpacing/>
              <w:jc w:val="left"/>
              <w:rPr>
                <w:rFonts w:eastAsia="Times New Roman"/>
                <w:sz w:val="22"/>
              </w:rPr>
            </w:pPr>
            <w:r w:rsidRPr="007A6F7F">
              <w:rPr>
                <w:rFonts w:eastAsia="Times New Roman"/>
                <w:sz w:val="22"/>
              </w:rPr>
              <w:t>Planul anual de activ</w:t>
            </w:r>
            <w:r w:rsidR="009753B2">
              <w:rPr>
                <w:rFonts w:eastAsia="Times New Roman"/>
                <w:sz w:val="22"/>
              </w:rPr>
              <w:t>itate pentru anul de studii 2021-2022</w:t>
            </w:r>
            <w:r w:rsidRPr="007A6F7F">
              <w:rPr>
                <w:rFonts w:eastAsia="Times New Roman"/>
                <w:sz w:val="22"/>
              </w:rPr>
              <w:t>, Capitolul 5.1. Activitatea Consiliului de Administrație;</w:t>
            </w:r>
          </w:p>
          <w:p w14:paraId="196B87B1" w14:textId="77777777" w:rsidR="00F027A7" w:rsidRPr="007A6F7F" w:rsidRDefault="00F027A7" w:rsidP="00B71D79">
            <w:pPr>
              <w:widowControl w:val="0"/>
              <w:numPr>
                <w:ilvl w:val="0"/>
                <w:numId w:val="25"/>
              </w:numPr>
              <w:ind w:left="313" w:hanging="283"/>
              <w:contextualSpacing/>
              <w:jc w:val="left"/>
              <w:rPr>
                <w:rFonts w:eastAsia="Times New Roman"/>
                <w:sz w:val="22"/>
              </w:rPr>
            </w:pPr>
            <w:r w:rsidRPr="007A6F7F">
              <w:rPr>
                <w:rFonts w:eastAsia="Times New Roman"/>
                <w:sz w:val="22"/>
              </w:rPr>
              <w:t>Procese-verbale ale ședințelor Consiliului de Administrație;</w:t>
            </w:r>
          </w:p>
          <w:p w14:paraId="4D415B2E" w14:textId="77777777" w:rsidR="00F027A7" w:rsidRDefault="00F027A7" w:rsidP="00B71D79">
            <w:pPr>
              <w:widowControl w:val="0"/>
              <w:numPr>
                <w:ilvl w:val="0"/>
                <w:numId w:val="25"/>
              </w:numPr>
              <w:ind w:left="313" w:hanging="283"/>
              <w:contextualSpacing/>
              <w:jc w:val="left"/>
              <w:rPr>
                <w:rFonts w:eastAsia="Times New Roman"/>
                <w:sz w:val="22"/>
              </w:rPr>
            </w:pPr>
            <w:r w:rsidRPr="007A6F7F">
              <w:rPr>
                <w:rFonts w:eastAsia="Times New Roman"/>
                <w:sz w:val="22"/>
              </w:rPr>
              <w:t>Mapa cu materiale de la ședințele Consiliului de Administrație;</w:t>
            </w:r>
          </w:p>
          <w:p w14:paraId="5F53D14B" w14:textId="77777777" w:rsidR="00451545" w:rsidRPr="007A6F7F" w:rsidRDefault="00451545" w:rsidP="00B71D79">
            <w:pPr>
              <w:widowControl w:val="0"/>
              <w:numPr>
                <w:ilvl w:val="0"/>
                <w:numId w:val="25"/>
              </w:numPr>
              <w:ind w:left="313" w:hanging="283"/>
              <w:contextualSpacing/>
              <w:jc w:val="left"/>
              <w:rPr>
                <w:rFonts w:eastAsia="Times New Roman"/>
                <w:sz w:val="22"/>
              </w:rPr>
            </w:pPr>
            <w:r>
              <w:rPr>
                <w:rFonts w:eastAsia="Times New Roman"/>
                <w:sz w:val="22"/>
              </w:rPr>
              <w:t>Ordinul nr.05 din 03.09.2021 cu privire la constituirea  Consiliului de Administrație</w:t>
            </w:r>
          </w:p>
          <w:p w14:paraId="2D91256E" w14:textId="77777777" w:rsidR="00F027A7" w:rsidRPr="007A6F7F" w:rsidRDefault="00F027A7" w:rsidP="00B71D79">
            <w:pPr>
              <w:widowControl w:val="0"/>
              <w:numPr>
                <w:ilvl w:val="0"/>
                <w:numId w:val="25"/>
              </w:numPr>
              <w:ind w:left="313" w:hanging="283"/>
              <w:contextualSpacing/>
              <w:jc w:val="left"/>
              <w:rPr>
                <w:rFonts w:eastAsia="Times New Roman"/>
                <w:sz w:val="22"/>
              </w:rPr>
            </w:pPr>
            <w:r w:rsidRPr="007A6F7F">
              <w:rPr>
                <w:rFonts w:eastAsia="Times New Roman"/>
                <w:sz w:val="22"/>
              </w:rPr>
              <w:t>Instituția de învățământ informează părinții prin intermediul:</w:t>
            </w:r>
          </w:p>
          <w:p w14:paraId="3455B81D" w14:textId="77777777" w:rsidR="00F027A7" w:rsidRPr="007A6F7F" w:rsidRDefault="00F027A7" w:rsidP="00B71D79">
            <w:pPr>
              <w:widowControl w:val="0"/>
              <w:numPr>
                <w:ilvl w:val="0"/>
                <w:numId w:val="26"/>
              </w:numPr>
              <w:ind w:left="602" w:hanging="284"/>
              <w:contextualSpacing/>
              <w:jc w:val="left"/>
              <w:rPr>
                <w:rFonts w:eastAsia="Times New Roman"/>
                <w:sz w:val="22"/>
              </w:rPr>
            </w:pPr>
            <w:r w:rsidRPr="007A6F7F">
              <w:rPr>
                <w:rFonts w:eastAsia="Times New Roman"/>
                <w:sz w:val="22"/>
              </w:rPr>
              <w:t>panourilor informative;</w:t>
            </w:r>
          </w:p>
          <w:p w14:paraId="5785117E" w14:textId="77777777" w:rsidR="00F027A7" w:rsidRPr="007A6F7F" w:rsidRDefault="00F027A7" w:rsidP="00B71D79">
            <w:pPr>
              <w:widowControl w:val="0"/>
              <w:numPr>
                <w:ilvl w:val="0"/>
                <w:numId w:val="26"/>
              </w:numPr>
              <w:ind w:left="602" w:hanging="284"/>
              <w:contextualSpacing/>
              <w:jc w:val="left"/>
              <w:rPr>
                <w:rFonts w:eastAsia="Times New Roman"/>
                <w:sz w:val="22"/>
              </w:rPr>
            </w:pPr>
            <w:r w:rsidRPr="007A6F7F">
              <w:rPr>
                <w:rFonts w:eastAsia="Times New Roman"/>
                <w:sz w:val="22"/>
              </w:rPr>
              <w:t>informații privind desfășurarea procesului educațional în grupe: harta proiectului tematic, scrisoare către părinți cu privire la un proiectul tematic, rezultatele activității copiilor, cutia de dorințe;</w:t>
            </w:r>
          </w:p>
          <w:p w14:paraId="26FCEA43" w14:textId="77777777" w:rsidR="00F027A7" w:rsidRPr="007A6F7F" w:rsidRDefault="00F027A7" w:rsidP="00B71D79">
            <w:pPr>
              <w:widowControl w:val="0"/>
              <w:numPr>
                <w:ilvl w:val="0"/>
                <w:numId w:val="26"/>
              </w:numPr>
              <w:ind w:left="602" w:hanging="284"/>
              <w:contextualSpacing/>
              <w:jc w:val="left"/>
              <w:rPr>
                <w:rFonts w:eastAsia="Times New Roman"/>
                <w:sz w:val="22"/>
              </w:rPr>
            </w:pPr>
            <w:r w:rsidRPr="007A6F7F">
              <w:rPr>
                <w:rFonts w:eastAsia="Times New Roman"/>
                <w:sz w:val="22"/>
              </w:rPr>
              <w:t>Grupuri Viber formate.</w:t>
            </w:r>
          </w:p>
          <w:p w14:paraId="4FB3DDDC" w14:textId="77777777" w:rsidR="00F027A7" w:rsidRPr="007A6F7F" w:rsidRDefault="00F027A7" w:rsidP="00B71D79">
            <w:pPr>
              <w:widowControl w:val="0"/>
              <w:numPr>
                <w:ilvl w:val="0"/>
                <w:numId w:val="25"/>
              </w:numPr>
              <w:ind w:left="318" w:hanging="318"/>
              <w:contextualSpacing/>
              <w:jc w:val="left"/>
              <w:rPr>
                <w:rFonts w:eastAsia="Times New Roman"/>
                <w:sz w:val="22"/>
              </w:rPr>
            </w:pPr>
            <w:r w:rsidRPr="007A6F7F">
              <w:rPr>
                <w:rFonts w:eastAsia="Times New Roman"/>
                <w:sz w:val="22"/>
              </w:rPr>
              <w:t xml:space="preserve">Recomandări din partea părinților pentru completarea și îmbunătățirea mediului </w:t>
            </w:r>
            <w:r w:rsidRPr="007A6F7F">
              <w:rPr>
                <w:rFonts w:eastAsia="Times New Roman"/>
                <w:sz w:val="22"/>
              </w:rPr>
              <w:lastRenderedPageBreak/>
              <w:t>dezvoltativ din grupe;</w:t>
            </w:r>
          </w:p>
          <w:p w14:paraId="425332BD" w14:textId="77777777" w:rsidR="00F027A7" w:rsidRPr="009753B2" w:rsidRDefault="00F027A7" w:rsidP="00B71D79">
            <w:pPr>
              <w:widowControl w:val="0"/>
              <w:numPr>
                <w:ilvl w:val="0"/>
                <w:numId w:val="25"/>
              </w:numPr>
              <w:ind w:left="318" w:hanging="318"/>
              <w:contextualSpacing/>
              <w:jc w:val="left"/>
              <w:rPr>
                <w:rFonts w:eastAsia="Times New Roman"/>
                <w:sz w:val="22"/>
              </w:rPr>
            </w:pPr>
            <w:r w:rsidRPr="009753B2">
              <w:rPr>
                <w:rFonts w:eastAsia="Times New Roman"/>
                <w:sz w:val="22"/>
              </w:rPr>
              <w:t>Examinarea proiectului de buget</w:t>
            </w:r>
            <w:r w:rsidR="00451545" w:rsidRPr="009753B2">
              <w:rPr>
                <w:rFonts w:eastAsia="Times New Roman"/>
                <w:sz w:val="22"/>
              </w:rPr>
              <w:t xml:space="preserve"> al instituției pentru anul 2022, proces-verbal nr.4 din 13.12.2021</w:t>
            </w:r>
            <w:r w:rsidRPr="009753B2">
              <w:rPr>
                <w:rFonts w:eastAsia="Times New Roman"/>
                <w:sz w:val="22"/>
              </w:rPr>
              <w:t xml:space="preserve"> al ședinței Consiliului de administrație;</w:t>
            </w:r>
          </w:p>
          <w:p w14:paraId="0CCE5321" w14:textId="77777777" w:rsidR="00F027A7" w:rsidRPr="009753B2" w:rsidRDefault="00F027A7" w:rsidP="00B71D79">
            <w:pPr>
              <w:widowControl w:val="0"/>
              <w:numPr>
                <w:ilvl w:val="0"/>
                <w:numId w:val="25"/>
              </w:numPr>
              <w:ind w:left="230" w:hanging="230"/>
              <w:contextualSpacing/>
              <w:jc w:val="left"/>
              <w:rPr>
                <w:rFonts w:eastAsia="Times New Roman"/>
                <w:sz w:val="22"/>
              </w:rPr>
            </w:pPr>
            <w:r w:rsidRPr="009753B2">
              <w:rPr>
                <w:rFonts w:eastAsia="Times New Roman"/>
                <w:sz w:val="22"/>
              </w:rPr>
              <w:t>Procese-verbale ale ședințelor cu păr</w:t>
            </w:r>
            <w:r w:rsidR="00451545" w:rsidRPr="009753B2">
              <w:rPr>
                <w:rFonts w:eastAsia="Times New Roman"/>
                <w:sz w:val="22"/>
              </w:rPr>
              <w:t>inții pentru anii de studii 2021-2022</w:t>
            </w:r>
          </w:p>
          <w:p w14:paraId="6257E3FD" w14:textId="77777777" w:rsidR="007C5712" w:rsidRPr="009753B2" w:rsidRDefault="00F027A7" w:rsidP="00B71D79">
            <w:pPr>
              <w:widowControl w:val="0"/>
              <w:numPr>
                <w:ilvl w:val="0"/>
                <w:numId w:val="25"/>
              </w:numPr>
              <w:ind w:left="230" w:hanging="230"/>
              <w:contextualSpacing/>
              <w:jc w:val="left"/>
              <w:rPr>
                <w:rFonts w:eastAsia="Times New Roman"/>
                <w:color w:val="008000"/>
                <w:sz w:val="22"/>
              </w:rPr>
            </w:pPr>
            <w:r w:rsidRPr="009753B2">
              <w:rPr>
                <w:rFonts w:eastAsia="Arial Unicode MS"/>
                <w:sz w:val="22"/>
              </w:rPr>
              <w:t xml:space="preserve">Activități extracurriculare, conform planului de activitate, anual. </w:t>
            </w:r>
          </w:p>
          <w:p w14:paraId="60D25A4B" w14:textId="77777777" w:rsidR="00C86EAE" w:rsidRPr="007A6F7F" w:rsidRDefault="00F027A7" w:rsidP="007A6F7F">
            <w:pPr>
              <w:widowControl w:val="0"/>
              <w:ind w:left="230"/>
              <w:contextualSpacing/>
              <w:jc w:val="left"/>
              <w:rPr>
                <w:rFonts w:eastAsia="Times New Roman"/>
                <w:color w:val="008000"/>
                <w:sz w:val="22"/>
              </w:rPr>
            </w:pPr>
            <w:r w:rsidRPr="009753B2">
              <w:rPr>
                <w:rFonts w:eastAsia="Arial Unicode MS"/>
                <w:sz w:val="22"/>
              </w:rPr>
              <w:t>Scopul: promovarea instituției.</w:t>
            </w:r>
          </w:p>
        </w:tc>
      </w:tr>
      <w:tr w:rsidR="00C86EAE" w:rsidRPr="007A6F7F" w14:paraId="601BBF68" w14:textId="77777777" w:rsidTr="00DF435F">
        <w:tc>
          <w:tcPr>
            <w:tcW w:w="2069" w:type="dxa"/>
          </w:tcPr>
          <w:p w14:paraId="7F509197" w14:textId="77777777" w:rsidR="00C86EAE" w:rsidRPr="007A6F7F" w:rsidRDefault="00C86EAE" w:rsidP="007A6F7F">
            <w:pPr>
              <w:jc w:val="left"/>
            </w:pPr>
            <w:r w:rsidRPr="007A6F7F">
              <w:lastRenderedPageBreak/>
              <w:t>Constatări</w:t>
            </w:r>
          </w:p>
        </w:tc>
        <w:tc>
          <w:tcPr>
            <w:tcW w:w="7570" w:type="dxa"/>
            <w:gridSpan w:val="3"/>
          </w:tcPr>
          <w:p w14:paraId="50EE46B7" w14:textId="77777777" w:rsidR="00C86EAE" w:rsidRPr="007A6F7F" w:rsidRDefault="00F027A7" w:rsidP="007A6F7F">
            <w:pPr>
              <w:pStyle w:val="a4"/>
              <w:numPr>
                <w:ilvl w:val="0"/>
                <w:numId w:val="2"/>
              </w:numPr>
              <w:jc w:val="left"/>
              <w:rPr>
                <w:iCs/>
                <w:sz w:val="24"/>
                <w:szCs w:val="22"/>
                <w:lang w:val="ro-RO"/>
              </w:rPr>
            </w:pPr>
            <w:r w:rsidRPr="007A6F7F">
              <w:rPr>
                <w:szCs w:val="22"/>
                <w:lang w:val="ro-RO"/>
              </w:rPr>
              <w:t>Reprezentanții p</w:t>
            </w:r>
            <w:r w:rsidR="007C5712" w:rsidRPr="007A6F7F">
              <w:rPr>
                <w:szCs w:val="22"/>
                <w:lang w:val="ro-RO"/>
              </w:rPr>
              <w:t>ărinților și Primăriei s. Olanesti</w:t>
            </w:r>
            <w:r w:rsidRPr="007A6F7F">
              <w:rPr>
                <w:szCs w:val="22"/>
                <w:lang w:val="ro-RO"/>
              </w:rPr>
              <w:t xml:space="preserve"> sunt membri ai CA și se implică activ în luarea deciziilor. Consiliul reprezentativ al părinților colaborează cu CA și directorul instituției în luarea deciziilor pentru </w:t>
            </w:r>
            <w:r w:rsidRPr="007A6F7F">
              <w:rPr>
                <w:rFonts w:eastAsia="Times New Roman"/>
                <w:szCs w:val="22"/>
                <w:lang w:val="ro-RO"/>
              </w:rPr>
              <w:t>beneficiile copiilor.</w:t>
            </w:r>
          </w:p>
        </w:tc>
      </w:tr>
      <w:tr w:rsidR="00C86EAE" w:rsidRPr="007A6F7F" w14:paraId="6C48CB12" w14:textId="77777777" w:rsidTr="00DF435F">
        <w:tc>
          <w:tcPr>
            <w:tcW w:w="2069" w:type="dxa"/>
          </w:tcPr>
          <w:p w14:paraId="238AEC53" w14:textId="77777777" w:rsidR="00C86EAE" w:rsidRPr="007A6F7F" w:rsidRDefault="00C86EAE" w:rsidP="007A6F7F">
            <w:pPr>
              <w:jc w:val="left"/>
            </w:pPr>
            <w:r w:rsidRPr="007A6F7F">
              <w:t>Pondere și punctaj acordat</w:t>
            </w:r>
          </w:p>
        </w:tc>
        <w:tc>
          <w:tcPr>
            <w:tcW w:w="1475" w:type="dxa"/>
          </w:tcPr>
          <w:p w14:paraId="2398E314" w14:textId="77777777" w:rsidR="00C86EAE" w:rsidRPr="007A6F7F" w:rsidRDefault="00C86EAE" w:rsidP="007A6F7F">
            <w:pPr>
              <w:jc w:val="left"/>
            </w:pPr>
            <w:r w:rsidRPr="007A6F7F">
              <w:t>Pondere:</w:t>
            </w:r>
            <w:r w:rsidRPr="007A6F7F">
              <w:rPr>
                <w:bCs/>
              </w:rPr>
              <w:t>2</w:t>
            </w:r>
          </w:p>
        </w:tc>
        <w:tc>
          <w:tcPr>
            <w:tcW w:w="3827" w:type="dxa"/>
          </w:tcPr>
          <w:p w14:paraId="3B4C2F36" w14:textId="77777777" w:rsidR="00C86EAE" w:rsidRPr="007A6F7F" w:rsidRDefault="00C86EAE" w:rsidP="007A6F7F">
            <w:pPr>
              <w:jc w:val="left"/>
            </w:pPr>
            <w:r w:rsidRPr="007A6F7F">
              <w:t>Autoevaluare conform criteriilor: -</w:t>
            </w:r>
            <w:r w:rsidR="00DD7631" w:rsidRPr="007A6F7F">
              <w:t>0,5</w:t>
            </w:r>
          </w:p>
        </w:tc>
        <w:tc>
          <w:tcPr>
            <w:tcW w:w="2268" w:type="dxa"/>
          </w:tcPr>
          <w:p w14:paraId="74BC0640" w14:textId="77777777" w:rsidR="00C86EAE" w:rsidRPr="007A6F7F" w:rsidRDefault="00C86EAE" w:rsidP="007A6F7F">
            <w:pPr>
              <w:jc w:val="left"/>
            </w:pPr>
            <w:r w:rsidRPr="007A6F7F">
              <w:t xml:space="preserve">Punctaj acordat: - </w:t>
            </w:r>
            <w:r w:rsidR="00DD7631" w:rsidRPr="007A6F7F">
              <w:t>1,0</w:t>
            </w:r>
          </w:p>
        </w:tc>
      </w:tr>
    </w:tbl>
    <w:p w14:paraId="3FA35B43" w14:textId="77777777" w:rsidR="00C86EAE" w:rsidRPr="007A6F7F" w:rsidRDefault="00C86EAE" w:rsidP="007A6F7F">
      <w:pPr>
        <w:jc w:val="left"/>
      </w:pPr>
    </w:p>
    <w:p w14:paraId="78F0FE91" w14:textId="77777777" w:rsidR="00C86EAE" w:rsidRPr="007A6F7F" w:rsidRDefault="00C86EAE" w:rsidP="007A6F7F">
      <w:pPr>
        <w:jc w:val="left"/>
        <w:rPr>
          <w:b/>
          <w:bCs/>
        </w:rPr>
      </w:pPr>
      <w:r w:rsidRPr="007A6F7F">
        <w:rPr>
          <w:b/>
          <w:bCs/>
        </w:rPr>
        <w:t>Domeniu: Curriculum/ proces educațional</w:t>
      </w:r>
    </w:p>
    <w:p w14:paraId="5062E9B9" w14:textId="77777777" w:rsidR="00C86EAE" w:rsidRPr="007A6F7F" w:rsidRDefault="00C86EAE" w:rsidP="007A6F7F">
      <w:pPr>
        <w:jc w:val="left"/>
        <w:rPr>
          <w:lang w:val="en-US"/>
        </w:rPr>
      </w:pPr>
      <w:r w:rsidRPr="007A6F7F">
        <w:rPr>
          <w:b/>
          <w:bCs/>
          <w:lang w:val="en-US"/>
        </w:rPr>
        <w:t>Indicator 2.2.4.</w:t>
      </w:r>
      <w:r w:rsidRPr="007A6F7F">
        <w:rPr>
          <w:lang w:val="en-US"/>
        </w:rPr>
        <w:t>Participarea</w:t>
      </w:r>
      <w:r w:rsidR="009753B2">
        <w:rPr>
          <w:lang w:val="en-US"/>
        </w:rPr>
        <w:t xml:space="preserve"> </w:t>
      </w:r>
      <w:proofErr w:type="spellStart"/>
      <w:r w:rsidRPr="007A6F7F">
        <w:rPr>
          <w:lang w:val="en-US"/>
        </w:rPr>
        <w:t>structurilor</w:t>
      </w:r>
      <w:proofErr w:type="spellEnd"/>
      <w:r w:rsidR="009753B2">
        <w:rPr>
          <w:lang w:val="en-US"/>
        </w:rPr>
        <w:t xml:space="preserve"> </w:t>
      </w:r>
      <w:proofErr w:type="spellStart"/>
      <w:r w:rsidRPr="007A6F7F">
        <w:rPr>
          <w:lang w:val="en-US"/>
        </w:rPr>
        <w:t>asociative</w:t>
      </w:r>
      <w:proofErr w:type="spellEnd"/>
      <w:r w:rsidRPr="007A6F7F">
        <w:rPr>
          <w:lang w:val="en-US"/>
        </w:rPr>
        <w:t xml:space="preserve"> ale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Pr="007A6F7F">
        <w:rPr>
          <w:lang w:val="en-US"/>
        </w:rPr>
        <w:t xml:space="preserve">, </w:t>
      </w:r>
      <w:proofErr w:type="spellStart"/>
      <w:r w:rsidRPr="007A6F7F">
        <w:rPr>
          <w:lang w:val="en-US"/>
        </w:rPr>
        <w:t>părinților</w:t>
      </w:r>
      <w:proofErr w:type="spellEnd"/>
      <w:r w:rsidR="009753B2">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comunității</w:t>
      </w:r>
      <w:proofErr w:type="spellEnd"/>
      <w:r w:rsidRPr="007A6F7F">
        <w:rPr>
          <w:lang w:val="en-US"/>
        </w:rPr>
        <w:t xml:space="preserve"> la </w:t>
      </w:r>
      <w:proofErr w:type="spellStart"/>
      <w:r w:rsidRPr="007A6F7F">
        <w:rPr>
          <w:lang w:val="en-US"/>
        </w:rPr>
        <w:t>elaborarea</w:t>
      </w:r>
      <w:proofErr w:type="spellEnd"/>
      <w:r w:rsidR="009753B2">
        <w:rPr>
          <w:lang w:val="en-US"/>
        </w:rPr>
        <w:t xml:space="preserve"> </w:t>
      </w:r>
      <w:proofErr w:type="spellStart"/>
      <w:r w:rsidRPr="007A6F7F">
        <w:rPr>
          <w:lang w:val="en-US"/>
        </w:rPr>
        <w:t>documentelor</w:t>
      </w:r>
      <w:proofErr w:type="spellEnd"/>
      <w:r w:rsidR="009753B2">
        <w:rPr>
          <w:lang w:val="en-US"/>
        </w:rPr>
        <w:t xml:space="preserve"> </w:t>
      </w:r>
      <w:proofErr w:type="spellStart"/>
      <w:r w:rsidRPr="007A6F7F">
        <w:rPr>
          <w:lang w:val="en-US"/>
        </w:rPr>
        <w:t>programatice</w:t>
      </w:r>
      <w:proofErr w:type="spellEnd"/>
      <w:r w:rsidRPr="007A6F7F">
        <w:rPr>
          <w:lang w:val="en-US"/>
        </w:rPr>
        <w:t xml:space="preserve"> ale </w:t>
      </w:r>
      <w:proofErr w:type="spellStart"/>
      <w:r w:rsidRPr="007A6F7F">
        <w:rPr>
          <w:lang w:val="en-US"/>
        </w:rPr>
        <w:t>instituției</w:t>
      </w:r>
      <w:proofErr w:type="spellEnd"/>
      <w:r w:rsidRPr="007A6F7F">
        <w:rPr>
          <w:lang w:val="en-US"/>
        </w:rPr>
        <w:t xml:space="preserve">, la </w:t>
      </w:r>
      <w:proofErr w:type="spellStart"/>
      <w:r w:rsidRPr="007A6F7F">
        <w:rPr>
          <w:lang w:val="en-US"/>
        </w:rPr>
        <w:t>pedagogizarea</w:t>
      </w:r>
      <w:proofErr w:type="spellEnd"/>
      <w:r w:rsidRPr="007A6F7F">
        <w:rPr>
          <w:lang w:val="en-US"/>
        </w:rPr>
        <w:t xml:space="preserve"> </w:t>
      </w:r>
      <w:proofErr w:type="spellStart"/>
      <w:r w:rsidRPr="007A6F7F">
        <w:rPr>
          <w:lang w:val="en-US"/>
        </w:rPr>
        <w:t>părinților</w:t>
      </w:r>
      <w:proofErr w:type="spellEnd"/>
      <w:r w:rsidR="009753B2">
        <w:rPr>
          <w:lang w:val="en-US"/>
        </w:rPr>
        <w:t xml:space="preserve"> </w:t>
      </w:r>
      <w:proofErr w:type="spellStart"/>
      <w:r w:rsidRPr="007A6F7F">
        <w:rPr>
          <w:lang w:val="en-US"/>
        </w:rPr>
        <w:t>și</w:t>
      </w:r>
      <w:proofErr w:type="spellEnd"/>
      <w:r w:rsidR="009753B2">
        <w:rPr>
          <w:lang w:val="en-US"/>
        </w:rPr>
        <w:t xml:space="preserve"> </w:t>
      </w:r>
      <w:proofErr w:type="spellStart"/>
      <w:r w:rsidRPr="007A6F7F">
        <w:rPr>
          <w:lang w:val="en-US"/>
        </w:rPr>
        <w:t>implicarea</w:t>
      </w:r>
      <w:proofErr w:type="spellEnd"/>
      <w:r w:rsidR="009753B2">
        <w:rPr>
          <w:lang w:val="en-US"/>
        </w:rPr>
        <w:t xml:space="preserve"> </w:t>
      </w:r>
      <w:proofErr w:type="spellStart"/>
      <w:r w:rsidRPr="007A6F7F">
        <w:rPr>
          <w:lang w:val="en-US"/>
        </w:rPr>
        <w:t>acestora</w:t>
      </w:r>
      <w:proofErr w:type="spellEnd"/>
      <w:r w:rsidR="009753B2">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altor</w:t>
      </w:r>
      <w:proofErr w:type="spellEnd"/>
      <w:r w:rsidR="009753B2">
        <w:rPr>
          <w:lang w:val="en-US"/>
        </w:rPr>
        <w:t xml:space="preserve"> </w:t>
      </w:r>
      <w:proofErr w:type="spellStart"/>
      <w:r w:rsidRPr="007A6F7F">
        <w:rPr>
          <w:lang w:val="en-US"/>
        </w:rPr>
        <w:t>actori</w:t>
      </w:r>
      <w:proofErr w:type="spellEnd"/>
      <w:r w:rsidR="009753B2">
        <w:rPr>
          <w:lang w:val="en-US"/>
        </w:rPr>
        <w:t xml:space="preserve"> </w:t>
      </w:r>
      <w:proofErr w:type="spellStart"/>
      <w:r w:rsidRPr="007A6F7F">
        <w:rPr>
          <w:lang w:val="en-US"/>
        </w:rPr>
        <w:t>comunitari</w:t>
      </w:r>
      <w:proofErr w:type="spellEnd"/>
      <w:r w:rsidRPr="007A6F7F">
        <w:rPr>
          <w:lang w:val="en-US"/>
        </w:rPr>
        <w:t xml:space="preserve"> ca </w:t>
      </w:r>
      <w:proofErr w:type="spellStart"/>
      <w:r w:rsidRPr="007A6F7F">
        <w:rPr>
          <w:lang w:val="en-US"/>
        </w:rPr>
        <w:t>persoane-resursă</w:t>
      </w:r>
      <w:proofErr w:type="spellEnd"/>
      <w:r w:rsidR="009753B2">
        <w:rPr>
          <w:lang w:val="en-US"/>
        </w:rPr>
        <w:t xml:space="preserve"> </w:t>
      </w:r>
      <w:proofErr w:type="spellStart"/>
      <w:r w:rsidRPr="007A6F7F">
        <w:rPr>
          <w:lang w:val="en-US"/>
        </w:rPr>
        <w:t>în</w:t>
      </w:r>
      <w:proofErr w:type="spellEnd"/>
      <w:r w:rsidR="009753B2">
        <w:rPr>
          <w:lang w:val="en-US"/>
        </w:rPr>
        <w:t xml:space="preserve"> </w:t>
      </w:r>
      <w:proofErr w:type="spellStart"/>
      <w:r w:rsidRPr="007A6F7F">
        <w:rPr>
          <w:lang w:val="en-US"/>
        </w:rPr>
        <w:t>procesul</w:t>
      </w:r>
      <w:proofErr w:type="spellEnd"/>
      <w:r w:rsidR="009753B2">
        <w:rPr>
          <w:lang w:val="en-US"/>
        </w:rPr>
        <w:t xml:space="preserve"> </w:t>
      </w:r>
      <w:proofErr w:type="spellStart"/>
      <w:r w:rsidRPr="007A6F7F">
        <w:rPr>
          <w:lang w:val="en-U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3BFE5A5E" w14:textId="77777777" w:rsidTr="00DF435F">
        <w:tc>
          <w:tcPr>
            <w:tcW w:w="2069" w:type="dxa"/>
          </w:tcPr>
          <w:p w14:paraId="7DAD5185" w14:textId="77777777" w:rsidR="00C86EAE" w:rsidRPr="007A6F7F" w:rsidRDefault="00C86EAE" w:rsidP="007A6F7F">
            <w:pPr>
              <w:jc w:val="left"/>
            </w:pPr>
            <w:r w:rsidRPr="007A6F7F">
              <w:t xml:space="preserve">Dovezi </w:t>
            </w:r>
          </w:p>
        </w:tc>
        <w:tc>
          <w:tcPr>
            <w:tcW w:w="7570" w:type="dxa"/>
            <w:gridSpan w:val="3"/>
          </w:tcPr>
          <w:p w14:paraId="7D1D4A0F" w14:textId="77777777" w:rsidR="00F027A7" w:rsidRPr="007A6F7F" w:rsidRDefault="00F027A7" w:rsidP="00B71D79">
            <w:pPr>
              <w:widowControl w:val="0"/>
              <w:numPr>
                <w:ilvl w:val="0"/>
                <w:numId w:val="25"/>
              </w:numPr>
              <w:ind w:left="313" w:hanging="283"/>
              <w:contextualSpacing/>
              <w:jc w:val="left"/>
              <w:rPr>
                <w:rFonts w:eastAsia="Times New Roman"/>
                <w:sz w:val="22"/>
              </w:rPr>
            </w:pPr>
            <w:r w:rsidRPr="007A6F7F">
              <w:rPr>
                <w:rFonts w:eastAsia="Times New Roman"/>
                <w:sz w:val="22"/>
              </w:rPr>
              <w:t>Planul de dezvoltare</w:t>
            </w:r>
            <w:r w:rsidR="007C5712" w:rsidRPr="007A6F7F">
              <w:rPr>
                <w:rFonts w:eastAsia="Times New Roman"/>
                <w:sz w:val="22"/>
              </w:rPr>
              <w:t xml:space="preserve"> instituțională pentru anii 2018-2023</w:t>
            </w:r>
            <w:r w:rsidRPr="007A6F7F">
              <w:rPr>
                <w:rFonts w:eastAsia="Times New Roman"/>
                <w:sz w:val="22"/>
              </w:rPr>
              <w:t>, Componenta: Relații cu comunitatea;</w:t>
            </w:r>
          </w:p>
          <w:p w14:paraId="67AF0D45" w14:textId="77777777" w:rsidR="00F027A7" w:rsidRPr="007A6F7F" w:rsidRDefault="00F027A7" w:rsidP="00B71D79">
            <w:pPr>
              <w:widowControl w:val="0"/>
              <w:numPr>
                <w:ilvl w:val="0"/>
                <w:numId w:val="25"/>
              </w:numPr>
              <w:ind w:left="313" w:hanging="283"/>
              <w:contextualSpacing/>
              <w:jc w:val="left"/>
              <w:rPr>
                <w:rFonts w:eastAsia="Times New Roman"/>
                <w:color w:val="E36C0A"/>
                <w:sz w:val="22"/>
              </w:rPr>
            </w:pPr>
            <w:r w:rsidRPr="007A6F7F">
              <w:rPr>
                <w:rFonts w:eastAsia="Times New Roman"/>
                <w:sz w:val="22"/>
              </w:rPr>
              <w:t>Planul anual de activ</w:t>
            </w:r>
            <w:r w:rsidR="009753B2">
              <w:rPr>
                <w:rFonts w:eastAsia="Times New Roman"/>
                <w:sz w:val="22"/>
              </w:rPr>
              <w:t xml:space="preserve">itate pentru anul de studii 2021-2022, </w:t>
            </w:r>
            <w:r w:rsidRPr="007A6F7F">
              <w:rPr>
                <w:rFonts w:eastAsia="Times New Roman"/>
                <w:sz w:val="22"/>
              </w:rPr>
              <w:t xml:space="preserve"> Educația parentală și Consiliul de Administrație, CEI, Parteneriate educaționale;</w:t>
            </w:r>
          </w:p>
          <w:p w14:paraId="419CF897" w14:textId="77777777" w:rsidR="00F027A7" w:rsidRPr="007A6F7F" w:rsidRDefault="00F027A7" w:rsidP="00B71D79">
            <w:pPr>
              <w:widowControl w:val="0"/>
              <w:numPr>
                <w:ilvl w:val="0"/>
                <w:numId w:val="25"/>
              </w:numPr>
              <w:ind w:left="318" w:hanging="283"/>
              <w:contextualSpacing/>
              <w:jc w:val="left"/>
              <w:rPr>
                <w:rFonts w:eastAsia="Times New Roman"/>
                <w:color w:val="000000"/>
                <w:sz w:val="22"/>
              </w:rPr>
            </w:pPr>
            <w:r w:rsidRPr="007A6F7F">
              <w:rPr>
                <w:rFonts w:eastAsia="Times New Roman"/>
                <w:color w:val="000000"/>
                <w:sz w:val="22"/>
              </w:rPr>
              <w:t>Recomandări din partea părinților pentru completarea și îmbunătățirea mediului dezvoltativ din grupe;</w:t>
            </w:r>
          </w:p>
          <w:p w14:paraId="3DF9A19B" w14:textId="77777777" w:rsidR="0059243F" w:rsidRPr="007A6F7F" w:rsidRDefault="00F027A7" w:rsidP="00B71D79">
            <w:pPr>
              <w:widowControl w:val="0"/>
              <w:numPr>
                <w:ilvl w:val="0"/>
                <w:numId w:val="25"/>
              </w:numPr>
              <w:ind w:left="318" w:hanging="283"/>
              <w:contextualSpacing/>
              <w:jc w:val="left"/>
              <w:rPr>
                <w:rFonts w:eastAsia="Times New Roman"/>
                <w:sz w:val="22"/>
              </w:rPr>
            </w:pPr>
            <w:r w:rsidRPr="007A6F7F">
              <w:rPr>
                <w:rFonts w:eastAsia="Times New Roman"/>
                <w:sz w:val="22"/>
              </w:rPr>
              <w:t>Planul de activitate al Consiliului de administ</w:t>
            </w:r>
            <w:r w:rsidR="009753B2">
              <w:rPr>
                <w:rFonts w:eastAsia="Times New Roman"/>
                <w:sz w:val="22"/>
              </w:rPr>
              <w:t>rație pentru anul de studii 2021-2022</w:t>
            </w:r>
            <w:r w:rsidRPr="007A6F7F">
              <w:rPr>
                <w:rFonts w:eastAsia="Times New Roman"/>
                <w:sz w:val="22"/>
              </w:rPr>
              <w:t xml:space="preserve">, aprobat la şedinţa Consiliului de administrație, </w:t>
            </w:r>
          </w:p>
          <w:p w14:paraId="2CB98E9A" w14:textId="77777777" w:rsidR="00F027A7" w:rsidRPr="007A6F7F" w:rsidRDefault="00F027A7" w:rsidP="00B71D79">
            <w:pPr>
              <w:widowControl w:val="0"/>
              <w:numPr>
                <w:ilvl w:val="0"/>
                <w:numId w:val="25"/>
              </w:numPr>
              <w:ind w:left="318" w:hanging="283"/>
              <w:contextualSpacing/>
              <w:jc w:val="left"/>
              <w:rPr>
                <w:rFonts w:eastAsia="Times New Roman"/>
                <w:sz w:val="22"/>
              </w:rPr>
            </w:pPr>
            <w:r w:rsidRPr="007A6F7F">
              <w:rPr>
                <w:rFonts w:eastAsia="Times New Roman"/>
                <w:sz w:val="22"/>
              </w:rPr>
              <w:t>Examinarea proiectului de buget</w:t>
            </w:r>
            <w:r w:rsidR="009753B2">
              <w:rPr>
                <w:rFonts w:eastAsia="Times New Roman"/>
                <w:sz w:val="22"/>
              </w:rPr>
              <w:t xml:space="preserve"> al instituției pentru anul 2022</w:t>
            </w:r>
            <w:r w:rsidR="0059243F" w:rsidRPr="007A6F7F">
              <w:rPr>
                <w:rFonts w:eastAsia="Times New Roman"/>
                <w:sz w:val="22"/>
              </w:rPr>
              <w:t>, proces-verbal nr. 04 din 09.12.2020</w:t>
            </w:r>
            <w:r w:rsidRPr="007A6F7F">
              <w:rPr>
                <w:rFonts w:eastAsia="Times New Roman"/>
                <w:sz w:val="22"/>
              </w:rPr>
              <w:t xml:space="preserve"> al ședinței Consiliului de administrație;</w:t>
            </w:r>
          </w:p>
          <w:p w14:paraId="65A074DF" w14:textId="77777777" w:rsidR="00F027A7" w:rsidRPr="007A6F7F" w:rsidRDefault="00F027A7" w:rsidP="00B71D79">
            <w:pPr>
              <w:widowControl w:val="0"/>
              <w:numPr>
                <w:ilvl w:val="0"/>
                <w:numId w:val="25"/>
              </w:numPr>
              <w:ind w:left="230" w:hanging="230"/>
              <w:contextualSpacing/>
              <w:jc w:val="left"/>
              <w:rPr>
                <w:rFonts w:eastAsia="Times New Roman"/>
                <w:sz w:val="22"/>
              </w:rPr>
            </w:pPr>
            <w:r w:rsidRPr="007A6F7F">
              <w:rPr>
                <w:rFonts w:eastAsia="Times New Roman"/>
                <w:sz w:val="22"/>
              </w:rPr>
              <w:t>Ș</w:t>
            </w:r>
            <w:r w:rsidR="009753B2">
              <w:rPr>
                <w:rFonts w:eastAsia="Times New Roman"/>
                <w:sz w:val="22"/>
              </w:rPr>
              <w:t>edința generală cu părinții, organizată</w:t>
            </w:r>
            <w:r w:rsidRPr="007A6F7F">
              <w:rPr>
                <w:rFonts w:eastAsia="Times New Roman"/>
                <w:sz w:val="22"/>
              </w:rPr>
              <w:t xml:space="preserve"> de managerul instituției:</w:t>
            </w:r>
          </w:p>
          <w:p w14:paraId="57B0816D" w14:textId="77777777" w:rsidR="0059243F" w:rsidRPr="007A6F7F" w:rsidRDefault="00F027A7" w:rsidP="007A6F7F">
            <w:pPr>
              <w:ind w:left="230"/>
              <w:contextualSpacing/>
              <w:jc w:val="left"/>
              <w:rPr>
                <w:rFonts w:eastAsia="Times New Roman"/>
                <w:sz w:val="22"/>
              </w:rPr>
            </w:pPr>
            <w:r w:rsidRPr="007A6F7F">
              <w:rPr>
                <w:rFonts w:eastAsia="Times New Roman"/>
                <w:sz w:val="22"/>
              </w:rPr>
              <w:t>-</w:t>
            </w:r>
            <w:r w:rsidRPr="007A6F7F">
              <w:rPr>
                <w:rFonts w:eastAsia="Times New Roman"/>
                <w:sz w:val="22"/>
              </w:rPr>
              <w:tab/>
              <w:t xml:space="preserve">Viziunea mea pentru instituția noastră, </w:t>
            </w:r>
          </w:p>
          <w:p w14:paraId="29621A73" w14:textId="77777777" w:rsidR="00F027A7" w:rsidRPr="007A6F7F" w:rsidRDefault="00F027A7" w:rsidP="007A6F7F">
            <w:pPr>
              <w:ind w:left="230"/>
              <w:contextualSpacing/>
              <w:jc w:val="left"/>
              <w:rPr>
                <w:rFonts w:eastAsia="Times New Roman"/>
                <w:sz w:val="22"/>
              </w:rPr>
            </w:pPr>
            <w:r w:rsidRPr="007A6F7F">
              <w:rPr>
                <w:rFonts w:eastAsia="Times New Roman"/>
                <w:sz w:val="22"/>
              </w:rPr>
              <w:t>Să creștem și șă educăm copiii cu dragoste. Prevenirea și excluderea violenței di</w:t>
            </w:r>
            <w:r w:rsidR="00126775">
              <w:rPr>
                <w:rFonts w:eastAsia="Times New Roman"/>
                <w:sz w:val="22"/>
              </w:rPr>
              <w:t>n mediul educațional, 22.09.2021</w:t>
            </w:r>
            <w:r w:rsidRPr="007A6F7F">
              <w:rPr>
                <w:rFonts w:eastAsia="Times New Roman"/>
                <w:sz w:val="22"/>
              </w:rPr>
              <w:t>;</w:t>
            </w:r>
          </w:p>
          <w:p w14:paraId="339D7E2D" w14:textId="77777777" w:rsidR="00C86EAE" w:rsidRPr="007A6F7F" w:rsidRDefault="00F027A7" w:rsidP="00B71D79">
            <w:pPr>
              <w:widowControl w:val="0"/>
              <w:numPr>
                <w:ilvl w:val="0"/>
                <w:numId w:val="26"/>
              </w:numPr>
              <w:ind w:left="602" w:hanging="284"/>
              <w:contextualSpacing/>
              <w:jc w:val="left"/>
              <w:rPr>
                <w:rFonts w:eastAsia="Times New Roman"/>
                <w:color w:val="008000"/>
                <w:sz w:val="22"/>
              </w:rPr>
            </w:pPr>
            <w:r w:rsidRPr="007A6F7F">
              <w:rPr>
                <w:rFonts w:eastAsia="Times New Roman"/>
                <w:sz w:val="22"/>
              </w:rPr>
              <w:t>Rezultatele copiilor din grădiniță la f</w:t>
            </w:r>
            <w:r w:rsidR="00126775">
              <w:rPr>
                <w:rFonts w:eastAsia="Times New Roman"/>
                <w:sz w:val="22"/>
              </w:rPr>
              <w:t>inele anului de studii 2021-2022</w:t>
            </w:r>
            <w:r w:rsidRPr="007A6F7F">
              <w:rPr>
                <w:rFonts w:eastAsia="Times New Roman"/>
                <w:sz w:val="22"/>
              </w:rPr>
              <w:t>. Final</w:t>
            </w:r>
            <w:r w:rsidR="0059243F" w:rsidRPr="007A6F7F">
              <w:rPr>
                <w:rFonts w:eastAsia="Times New Roman"/>
                <w:sz w:val="22"/>
              </w:rPr>
              <w:t>i</w:t>
            </w:r>
            <w:r w:rsidR="00126775">
              <w:rPr>
                <w:rFonts w:eastAsia="Times New Roman"/>
                <w:sz w:val="22"/>
              </w:rPr>
              <w:t>tăți și perspective. 02.06.2022</w:t>
            </w:r>
          </w:p>
        </w:tc>
      </w:tr>
      <w:tr w:rsidR="00C86EAE" w:rsidRPr="007A6F7F" w14:paraId="75169832" w14:textId="77777777" w:rsidTr="00DF435F">
        <w:tc>
          <w:tcPr>
            <w:tcW w:w="2069" w:type="dxa"/>
          </w:tcPr>
          <w:p w14:paraId="27DD8FB5" w14:textId="77777777" w:rsidR="00C86EAE" w:rsidRPr="007A6F7F" w:rsidRDefault="00C86EAE" w:rsidP="007A6F7F">
            <w:pPr>
              <w:jc w:val="left"/>
            </w:pPr>
            <w:r w:rsidRPr="007A6F7F">
              <w:t>Constatări</w:t>
            </w:r>
          </w:p>
        </w:tc>
        <w:tc>
          <w:tcPr>
            <w:tcW w:w="7570" w:type="dxa"/>
            <w:gridSpan w:val="3"/>
          </w:tcPr>
          <w:p w14:paraId="79DED822" w14:textId="77777777" w:rsidR="00C86EAE" w:rsidRPr="007A6F7F" w:rsidRDefault="00F027A7" w:rsidP="007A6F7F">
            <w:pPr>
              <w:pStyle w:val="a4"/>
              <w:numPr>
                <w:ilvl w:val="0"/>
                <w:numId w:val="2"/>
              </w:numPr>
              <w:jc w:val="left"/>
              <w:rPr>
                <w:iCs/>
                <w:sz w:val="24"/>
                <w:szCs w:val="22"/>
              </w:rPr>
            </w:pPr>
            <w:proofErr w:type="spellStart"/>
            <w:r w:rsidRPr="007A6F7F">
              <w:rPr>
                <w:szCs w:val="22"/>
              </w:rPr>
              <w:t>Partenerii</w:t>
            </w:r>
            <w:proofErr w:type="spellEnd"/>
            <w:r w:rsidRPr="007A6F7F">
              <w:rPr>
                <w:szCs w:val="22"/>
              </w:rPr>
              <w:t xml:space="preserve"> </w:t>
            </w:r>
            <w:proofErr w:type="spellStart"/>
            <w:r w:rsidRPr="007A6F7F">
              <w:rPr>
                <w:szCs w:val="22"/>
              </w:rPr>
              <w:t>educaționali</w:t>
            </w:r>
            <w:proofErr w:type="spellEnd"/>
            <w:r w:rsidRPr="007A6F7F">
              <w:rPr>
                <w:szCs w:val="22"/>
              </w:rPr>
              <w:t xml:space="preserve"> sunt </w:t>
            </w:r>
            <w:proofErr w:type="spellStart"/>
            <w:r w:rsidRPr="007A6F7F">
              <w:rPr>
                <w:szCs w:val="22"/>
              </w:rPr>
              <w:t>implicați</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proiectarea</w:t>
            </w:r>
            <w:proofErr w:type="spellEnd"/>
            <w:r w:rsidRPr="007A6F7F">
              <w:rPr>
                <w:szCs w:val="22"/>
              </w:rPr>
              <w:t xml:space="preserve"> </w:t>
            </w:r>
            <w:proofErr w:type="spellStart"/>
            <w:r w:rsidRPr="007A6F7F">
              <w:rPr>
                <w:szCs w:val="22"/>
              </w:rPr>
              <w:t>activităților</w:t>
            </w:r>
            <w:proofErr w:type="spellEnd"/>
            <w:r w:rsidRPr="007A6F7F">
              <w:rPr>
                <w:szCs w:val="22"/>
              </w:rPr>
              <w:t xml:space="preserve"> </w:t>
            </w:r>
            <w:proofErr w:type="spellStart"/>
            <w:r w:rsidRPr="007A6F7F">
              <w:rPr>
                <w:szCs w:val="22"/>
              </w:rPr>
              <w:t>pentru</w:t>
            </w:r>
            <w:proofErr w:type="spellEnd"/>
            <w:r w:rsidRPr="007A6F7F">
              <w:rPr>
                <w:szCs w:val="22"/>
              </w:rPr>
              <w:t xml:space="preserve"> </w:t>
            </w:r>
            <w:proofErr w:type="spellStart"/>
            <w:r w:rsidRPr="007A6F7F">
              <w:rPr>
                <w:szCs w:val="22"/>
              </w:rPr>
              <w:t>noul</w:t>
            </w:r>
            <w:proofErr w:type="spellEnd"/>
            <w:r w:rsidRPr="007A6F7F">
              <w:rPr>
                <w:szCs w:val="22"/>
              </w:rPr>
              <w:t xml:space="preserve"> an de </w:t>
            </w:r>
            <w:proofErr w:type="spellStart"/>
            <w:r w:rsidRPr="007A6F7F">
              <w:rPr>
                <w:szCs w:val="22"/>
              </w:rPr>
              <w:t>studii</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luarea</w:t>
            </w:r>
            <w:proofErr w:type="spellEnd"/>
            <w:r w:rsidRPr="007A6F7F">
              <w:rPr>
                <w:szCs w:val="22"/>
              </w:rPr>
              <w:t xml:space="preserve"> </w:t>
            </w:r>
            <w:proofErr w:type="spellStart"/>
            <w:r w:rsidRPr="007A6F7F">
              <w:rPr>
                <w:szCs w:val="22"/>
              </w:rPr>
              <w:t>deciziilor</w:t>
            </w:r>
            <w:proofErr w:type="spellEnd"/>
            <w:r w:rsidRPr="007A6F7F">
              <w:rPr>
                <w:szCs w:val="22"/>
              </w:rPr>
              <w:t xml:space="preserve">, </w:t>
            </w:r>
            <w:proofErr w:type="spellStart"/>
            <w:r w:rsidRPr="007A6F7F">
              <w:rPr>
                <w:szCs w:val="22"/>
              </w:rPr>
              <w:t>participă</w:t>
            </w:r>
            <w:proofErr w:type="spellEnd"/>
            <w:r w:rsidRPr="007A6F7F">
              <w:rPr>
                <w:szCs w:val="22"/>
              </w:rPr>
              <w:t xml:space="preserve"> la </w:t>
            </w:r>
            <w:proofErr w:type="spellStart"/>
            <w:r w:rsidRPr="007A6F7F">
              <w:rPr>
                <w:szCs w:val="22"/>
              </w:rPr>
              <w:t>diferite</w:t>
            </w:r>
            <w:proofErr w:type="spellEnd"/>
            <w:r w:rsidRPr="007A6F7F">
              <w:rPr>
                <w:szCs w:val="22"/>
              </w:rPr>
              <w:t xml:space="preserve"> </w:t>
            </w:r>
            <w:proofErr w:type="spellStart"/>
            <w:r w:rsidRPr="007A6F7F">
              <w:rPr>
                <w:szCs w:val="22"/>
              </w:rPr>
              <w:t>activități</w:t>
            </w:r>
            <w:proofErr w:type="spellEnd"/>
            <w:r w:rsidRPr="007A6F7F">
              <w:rPr>
                <w:szCs w:val="22"/>
              </w:rPr>
              <w:t xml:space="preserve"> ca </w:t>
            </w:r>
            <w:proofErr w:type="spellStart"/>
            <w:r w:rsidRPr="007A6F7F">
              <w:rPr>
                <w:szCs w:val="22"/>
              </w:rPr>
              <w:t>persoane-resurse</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procesul</w:t>
            </w:r>
            <w:proofErr w:type="spellEnd"/>
            <w:r w:rsidRPr="007A6F7F">
              <w:rPr>
                <w:szCs w:val="22"/>
              </w:rPr>
              <w:t xml:space="preserve"> educational (</w:t>
            </w:r>
            <w:proofErr w:type="spellStart"/>
            <w:r w:rsidRPr="007A6F7F">
              <w:rPr>
                <w:szCs w:val="22"/>
              </w:rPr>
              <w:t>proiectul</w:t>
            </w:r>
            <w:proofErr w:type="spellEnd"/>
            <w:r w:rsidRPr="007A6F7F">
              <w:rPr>
                <w:szCs w:val="22"/>
              </w:rPr>
              <w:t xml:space="preserve"> </w:t>
            </w:r>
            <w:proofErr w:type="spellStart"/>
            <w:r w:rsidRPr="007A6F7F">
              <w:rPr>
                <w:szCs w:val="22"/>
              </w:rPr>
              <w:t>tematic</w:t>
            </w:r>
            <w:proofErr w:type="spellEnd"/>
            <w:r w:rsidRPr="007A6F7F">
              <w:rPr>
                <w:szCs w:val="22"/>
              </w:rPr>
              <w:t xml:space="preserve"> Campania de </w:t>
            </w:r>
            <w:proofErr w:type="spellStart"/>
            <w:r w:rsidRPr="007A6F7F">
              <w:rPr>
                <w:szCs w:val="22"/>
              </w:rPr>
              <w:t>prevenire</w:t>
            </w:r>
            <w:proofErr w:type="spellEnd"/>
            <w:r w:rsidRPr="007A6F7F">
              <w:rPr>
                <w:szCs w:val="22"/>
              </w:rPr>
              <w:t xml:space="preserve"> a </w:t>
            </w:r>
            <w:proofErr w:type="spellStart"/>
            <w:r w:rsidRPr="007A6F7F">
              <w:rPr>
                <w:szCs w:val="22"/>
              </w:rPr>
              <w:t>accidentelor</w:t>
            </w:r>
            <w:proofErr w:type="spellEnd"/>
            <w:r w:rsidRPr="007A6F7F">
              <w:rPr>
                <w:szCs w:val="22"/>
              </w:rPr>
              <w:t xml:space="preserve">, </w:t>
            </w:r>
            <w:proofErr w:type="spellStart"/>
            <w:r w:rsidRPr="007A6F7F">
              <w:rPr>
                <w:szCs w:val="22"/>
              </w:rPr>
              <w:t>lunarul</w:t>
            </w:r>
            <w:proofErr w:type="spellEnd"/>
            <w:r w:rsidRPr="007A6F7F">
              <w:rPr>
                <w:szCs w:val="22"/>
              </w:rPr>
              <w:t xml:space="preserve"> </w:t>
            </w:r>
            <w:proofErr w:type="spellStart"/>
            <w:r w:rsidRPr="007A6F7F">
              <w:rPr>
                <w:szCs w:val="22"/>
              </w:rPr>
              <w:t>Educației</w:t>
            </w:r>
            <w:proofErr w:type="spellEnd"/>
            <w:r w:rsidRPr="007A6F7F">
              <w:rPr>
                <w:szCs w:val="22"/>
              </w:rPr>
              <w:t xml:space="preserve"> </w:t>
            </w:r>
            <w:proofErr w:type="spellStart"/>
            <w:r w:rsidRPr="007A6F7F">
              <w:rPr>
                <w:szCs w:val="22"/>
              </w:rPr>
              <w:t>timpurii</w:t>
            </w:r>
            <w:proofErr w:type="spellEnd"/>
            <w:r w:rsidRPr="007A6F7F">
              <w:rPr>
                <w:szCs w:val="22"/>
              </w:rPr>
              <w:t xml:space="preserve">, </w:t>
            </w:r>
            <w:proofErr w:type="spellStart"/>
            <w:r w:rsidRPr="007A6F7F">
              <w:rPr>
                <w:szCs w:val="22"/>
              </w:rPr>
              <w:t>Ziua</w:t>
            </w:r>
            <w:proofErr w:type="spellEnd"/>
            <w:r w:rsidRPr="007A6F7F">
              <w:rPr>
                <w:szCs w:val="22"/>
              </w:rPr>
              <w:t xml:space="preserve"> </w:t>
            </w:r>
            <w:proofErr w:type="spellStart"/>
            <w:r w:rsidRPr="007A6F7F">
              <w:rPr>
                <w:szCs w:val="22"/>
              </w:rPr>
              <w:t>Ușilor</w:t>
            </w:r>
            <w:proofErr w:type="spellEnd"/>
            <w:r w:rsidRPr="007A6F7F">
              <w:rPr>
                <w:szCs w:val="22"/>
              </w:rPr>
              <w:t xml:space="preserve"> </w:t>
            </w:r>
            <w:proofErr w:type="spellStart"/>
            <w:r w:rsidRPr="007A6F7F">
              <w:rPr>
                <w:szCs w:val="22"/>
              </w:rPr>
              <w:t>deschise</w:t>
            </w:r>
            <w:proofErr w:type="spellEnd"/>
            <w:r w:rsidRPr="007A6F7F">
              <w:rPr>
                <w:szCs w:val="22"/>
              </w:rPr>
              <w:t>, etc.)</w:t>
            </w:r>
          </w:p>
        </w:tc>
      </w:tr>
      <w:tr w:rsidR="00C86EAE" w:rsidRPr="007A6F7F" w14:paraId="74E12A41" w14:textId="77777777" w:rsidTr="00DF435F">
        <w:tc>
          <w:tcPr>
            <w:tcW w:w="2069" w:type="dxa"/>
          </w:tcPr>
          <w:p w14:paraId="7ED99C23" w14:textId="77777777" w:rsidR="00C86EAE" w:rsidRPr="007A6F7F" w:rsidRDefault="00C86EAE" w:rsidP="007A6F7F">
            <w:pPr>
              <w:jc w:val="left"/>
            </w:pPr>
            <w:r w:rsidRPr="007A6F7F">
              <w:t>Pondere și punctaj acordat</w:t>
            </w:r>
          </w:p>
        </w:tc>
        <w:tc>
          <w:tcPr>
            <w:tcW w:w="1475" w:type="dxa"/>
          </w:tcPr>
          <w:p w14:paraId="7D47F328" w14:textId="77777777" w:rsidR="00C86EAE" w:rsidRPr="007A6F7F" w:rsidRDefault="00C86EAE" w:rsidP="007A6F7F">
            <w:pPr>
              <w:jc w:val="left"/>
            </w:pPr>
            <w:r w:rsidRPr="007A6F7F">
              <w:t>Pondere:</w:t>
            </w:r>
            <w:r w:rsidRPr="007A6F7F">
              <w:rPr>
                <w:bCs/>
              </w:rPr>
              <w:t>2</w:t>
            </w:r>
          </w:p>
        </w:tc>
        <w:tc>
          <w:tcPr>
            <w:tcW w:w="3827" w:type="dxa"/>
          </w:tcPr>
          <w:p w14:paraId="4C483CE4" w14:textId="77777777" w:rsidR="00C86EAE" w:rsidRPr="007A6F7F" w:rsidRDefault="00C86EAE" w:rsidP="007A6F7F">
            <w:pPr>
              <w:jc w:val="left"/>
            </w:pPr>
            <w:r w:rsidRPr="007A6F7F">
              <w:t>Autoevaluare conform criteriilor: -</w:t>
            </w:r>
            <w:r w:rsidR="00DD7631" w:rsidRPr="007A6F7F">
              <w:t>0,5</w:t>
            </w:r>
          </w:p>
        </w:tc>
        <w:tc>
          <w:tcPr>
            <w:tcW w:w="2268" w:type="dxa"/>
          </w:tcPr>
          <w:p w14:paraId="0A54DE4F" w14:textId="77777777" w:rsidR="00C86EAE" w:rsidRPr="007A6F7F" w:rsidRDefault="00C86EAE" w:rsidP="007A6F7F">
            <w:pPr>
              <w:jc w:val="left"/>
            </w:pPr>
            <w:r w:rsidRPr="007A6F7F">
              <w:t xml:space="preserve">Punctaj acordat: - </w:t>
            </w:r>
            <w:r w:rsidR="00DD7631" w:rsidRPr="007A6F7F">
              <w:t>1,0</w:t>
            </w:r>
          </w:p>
        </w:tc>
      </w:tr>
      <w:tr w:rsidR="00C86EAE" w:rsidRPr="007A6F7F" w14:paraId="58C37468" w14:textId="77777777" w:rsidTr="00DF435F">
        <w:tc>
          <w:tcPr>
            <w:tcW w:w="7371" w:type="dxa"/>
            <w:gridSpan w:val="3"/>
          </w:tcPr>
          <w:p w14:paraId="7D1EEA3C" w14:textId="77777777" w:rsidR="00C86EAE" w:rsidRPr="007A6F7F" w:rsidRDefault="00C86EAE" w:rsidP="007A6F7F">
            <w:pPr>
              <w:jc w:val="left"/>
              <w:rPr>
                <w:b/>
                <w:bCs/>
              </w:rPr>
            </w:pPr>
            <w:r w:rsidRPr="007A6F7F">
              <w:rPr>
                <w:b/>
                <w:bCs/>
              </w:rPr>
              <w:t>Total standard</w:t>
            </w:r>
          </w:p>
        </w:tc>
        <w:tc>
          <w:tcPr>
            <w:tcW w:w="2268" w:type="dxa"/>
          </w:tcPr>
          <w:p w14:paraId="260CEBEC" w14:textId="77777777" w:rsidR="00C86EAE" w:rsidRPr="007A6F7F" w:rsidRDefault="00501DE1" w:rsidP="007A6F7F">
            <w:pPr>
              <w:jc w:val="left"/>
              <w:rPr>
                <w:b/>
                <w:bCs/>
              </w:rPr>
            </w:pPr>
            <w:r>
              <w:rPr>
                <w:b/>
                <w:bCs/>
              </w:rPr>
              <w:t>3,0</w:t>
            </w:r>
          </w:p>
        </w:tc>
      </w:tr>
    </w:tbl>
    <w:p w14:paraId="5D55920C" w14:textId="77777777" w:rsidR="00C86EAE" w:rsidRPr="007A6F7F" w:rsidRDefault="00C86EAE" w:rsidP="007A6F7F">
      <w:pPr>
        <w:jc w:val="left"/>
      </w:pPr>
    </w:p>
    <w:p w14:paraId="36D0AF26" w14:textId="77777777" w:rsidR="00C86EAE" w:rsidRPr="007A6F7F" w:rsidRDefault="00C86EAE" w:rsidP="007A6F7F">
      <w:pPr>
        <w:pStyle w:val="2"/>
        <w:jc w:val="left"/>
        <w:rPr>
          <w:rFonts w:ascii="Times New Roman" w:hAnsi="Times New Roman"/>
          <w:i/>
          <w:iCs/>
          <w:lang w:val="en-US"/>
        </w:rPr>
      </w:pPr>
      <w:bookmarkStart w:id="17" w:name="_Toc46741869"/>
      <w:bookmarkStart w:id="18" w:name="_Toc48389087"/>
      <w:r w:rsidRPr="007A6F7F">
        <w:rPr>
          <w:rFonts w:ascii="Times New Roman" w:hAnsi="Times New Roman"/>
          <w:lang w:val="en-US"/>
        </w:rPr>
        <w:t xml:space="preserve">Standard 2.3. </w:t>
      </w:r>
      <w:proofErr w:type="spellStart"/>
      <w:r w:rsidRPr="007A6F7F">
        <w:rPr>
          <w:rFonts w:ascii="Times New Roman" w:hAnsi="Times New Roman"/>
          <w:lang w:val="en-US"/>
        </w:rPr>
        <w:t>Școala</w:t>
      </w:r>
      <w:proofErr w:type="spellEnd"/>
      <w:r w:rsidRPr="007A6F7F">
        <w:rPr>
          <w:rFonts w:ascii="Times New Roman" w:hAnsi="Times New Roman"/>
          <w:lang w:val="en-US"/>
        </w:rPr>
        <w:t xml:space="preserve">, </w:t>
      </w:r>
      <w:proofErr w:type="spellStart"/>
      <w:r w:rsidRPr="007A6F7F">
        <w:rPr>
          <w:rFonts w:ascii="Times New Roman" w:hAnsi="Times New Roman"/>
          <w:lang w:val="en-US"/>
        </w:rPr>
        <w:t>familiașicomunitateaîipregătesc</w:t>
      </w:r>
      <w:proofErr w:type="spellEnd"/>
      <w:r w:rsidRPr="007A6F7F">
        <w:rPr>
          <w:rFonts w:ascii="Times New Roman" w:hAnsi="Times New Roman"/>
          <w:lang w:val="en-US"/>
        </w:rPr>
        <w:t xml:space="preserve"> pe </w:t>
      </w:r>
      <w:proofErr w:type="spellStart"/>
      <w:r w:rsidRPr="007A6F7F">
        <w:rPr>
          <w:rFonts w:ascii="Times New Roman" w:hAnsi="Times New Roman"/>
          <w:lang w:val="en-US"/>
        </w:rPr>
        <w:t>copiisăconviețuiascăîntr</w:t>
      </w:r>
      <w:proofErr w:type="spellEnd"/>
      <w:r w:rsidRPr="007A6F7F">
        <w:rPr>
          <w:rFonts w:ascii="Times New Roman" w:hAnsi="Times New Roman"/>
          <w:lang w:val="en-US"/>
        </w:rPr>
        <w:t xml:space="preserve">-o </w:t>
      </w:r>
      <w:proofErr w:type="spellStart"/>
      <w:r w:rsidRPr="007A6F7F">
        <w:rPr>
          <w:rFonts w:ascii="Times New Roman" w:hAnsi="Times New Roman"/>
          <w:lang w:val="en-US"/>
        </w:rPr>
        <w:t>societateinterculturalăbazată</w:t>
      </w:r>
      <w:proofErr w:type="spellEnd"/>
      <w:r w:rsidRPr="007A6F7F">
        <w:rPr>
          <w:rFonts w:ascii="Times New Roman" w:hAnsi="Times New Roman"/>
          <w:lang w:val="en-US"/>
        </w:rPr>
        <w:t xml:space="preserve"> pe </w:t>
      </w:r>
      <w:proofErr w:type="spellStart"/>
      <w:r w:rsidRPr="007A6F7F">
        <w:rPr>
          <w:rFonts w:ascii="Times New Roman" w:hAnsi="Times New Roman"/>
          <w:lang w:val="en-US"/>
        </w:rPr>
        <w:t>democrație</w:t>
      </w:r>
      <w:bookmarkEnd w:id="17"/>
      <w:bookmarkEnd w:id="18"/>
      <w:proofErr w:type="spellEnd"/>
    </w:p>
    <w:p w14:paraId="7EDC2802"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xml:space="preserve">: Management </w:t>
      </w:r>
    </w:p>
    <w:p w14:paraId="5EF7C172" w14:textId="77777777" w:rsidR="00C86EAE" w:rsidRPr="007A6F7F" w:rsidRDefault="00C86EAE" w:rsidP="007A6F7F">
      <w:pPr>
        <w:jc w:val="left"/>
        <w:rPr>
          <w:lang w:val="en-US"/>
        </w:rPr>
      </w:pPr>
      <w:r w:rsidRPr="007A6F7F">
        <w:rPr>
          <w:b/>
          <w:bCs/>
          <w:lang w:val="en-US"/>
        </w:rPr>
        <w:t>Indicator 2.3.1.</w:t>
      </w:r>
      <w:r w:rsidRPr="007A6F7F">
        <w:rPr>
          <w:lang w:val="en-US"/>
        </w:rPr>
        <w:t xml:space="preserve">Promovarearespectuluifață de </w:t>
      </w:r>
      <w:proofErr w:type="spellStart"/>
      <w:r w:rsidRPr="007A6F7F">
        <w:rPr>
          <w:lang w:val="en-US"/>
        </w:rPr>
        <w:t>diversitateaculturală</w:t>
      </w:r>
      <w:proofErr w:type="spellEnd"/>
      <w:r w:rsidRPr="007A6F7F">
        <w:rPr>
          <w:lang w:val="en-US"/>
        </w:rPr>
        <w:t xml:space="preserve">, </w:t>
      </w:r>
      <w:proofErr w:type="spellStart"/>
      <w:r w:rsidRPr="007A6F7F">
        <w:rPr>
          <w:lang w:val="en-US"/>
        </w:rPr>
        <w:t>etnică</w:t>
      </w:r>
      <w:proofErr w:type="spellEnd"/>
      <w:r w:rsidRPr="007A6F7F">
        <w:rPr>
          <w:lang w:val="en-US"/>
        </w:rPr>
        <w:t xml:space="preserve">, </w:t>
      </w:r>
      <w:proofErr w:type="spellStart"/>
      <w:r w:rsidRPr="007A6F7F">
        <w:rPr>
          <w:lang w:val="en-US"/>
        </w:rPr>
        <w:t>lingvistică</w:t>
      </w:r>
      <w:proofErr w:type="spellEnd"/>
      <w:r w:rsidRPr="007A6F7F">
        <w:rPr>
          <w:lang w:val="en-US"/>
        </w:rPr>
        <w:t xml:space="preserve">, </w:t>
      </w:r>
      <w:proofErr w:type="spellStart"/>
      <w:r w:rsidRPr="007A6F7F">
        <w:rPr>
          <w:lang w:val="en-US"/>
        </w:rPr>
        <w:t>religioasă</w:t>
      </w:r>
      <w:proofErr w:type="spellEnd"/>
      <w:r w:rsidRPr="007A6F7F">
        <w:rPr>
          <w:lang w:val="en-US"/>
        </w:rPr>
        <w:t xml:space="preserve">, </w:t>
      </w:r>
      <w:proofErr w:type="spellStart"/>
      <w:r w:rsidRPr="007A6F7F">
        <w:rPr>
          <w:lang w:val="en-US"/>
        </w:rPr>
        <w:t>prinactelereglatoriișiactivitățiorganizate</w:t>
      </w:r>
      <w:proofErr w:type="spellEnd"/>
      <w:r w:rsidRPr="007A6F7F">
        <w:rPr>
          <w:lang w:val="en-US"/>
        </w:rPr>
        <w:t xml:space="preserve"> de </w:t>
      </w:r>
      <w:proofErr w:type="spellStart"/>
      <w:r w:rsidRPr="007A6F7F">
        <w:rPr>
          <w:lang w:val="en-US"/>
        </w:rPr>
        <w:t>instituție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F4BD355" w14:textId="77777777" w:rsidTr="00DF435F">
        <w:tc>
          <w:tcPr>
            <w:tcW w:w="2069" w:type="dxa"/>
          </w:tcPr>
          <w:p w14:paraId="61C521D5" w14:textId="77777777" w:rsidR="00C86EAE" w:rsidRPr="007A6F7F" w:rsidRDefault="00C86EAE" w:rsidP="007A6F7F">
            <w:pPr>
              <w:jc w:val="left"/>
            </w:pPr>
            <w:r w:rsidRPr="007A6F7F">
              <w:t xml:space="preserve">Dovezi </w:t>
            </w:r>
          </w:p>
        </w:tc>
        <w:tc>
          <w:tcPr>
            <w:tcW w:w="7570" w:type="dxa"/>
            <w:gridSpan w:val="3"/>
          </w:tcPr>
          <w:p w14:paraId="62AFC60A" w14:textId="77777777" w:rsidR="00126775" w:rsidRPr="00823568" w:rsidRDefault="00F027A7" w:rsidP="007A6F7F">
            <w:pPr>
              <w:pStyle w:val="a4"/>
              <w:numPr>
                <w:ilvl w:val="0"/>
                <w:numId w:val="2"/>
              </w:numPr>
              <w:tabs>
                <w:tab w:val="clear" w:pos="709"/>
              </w:tabs>
              <w:jc w:val="left"/>
              <w:rPr>
                <w:szCs w:val="22"/>
              </w:rPr>
            </w:pPr>
            <w:proofErr w:type="spellStart"/>
            <w:r w:rsidRPr="00823568">
              <w:rPr>
                <w:szCs w:val="22"/>
              </w:rPr>
              <w:t>Regulamentul</w:t>
            </w:r>
            <w:proofErr w:type="spellEnd"/>
            <w:r w:rsidRPr="00823568">
              <w:rPr>
                <w:szCs w:val="22"/>
              </w:rPr>
              <w:t xml:space="preserve"> de </w:t>
            </w:r>
            <w:proofErr w:type="spellStart"/>
            <w:r w:rsidRPr="00823568">
              <w:rPr>
                <w:szCs w:val="22"/>
              </w:rPr>
              <w:t>organizare</w:t>
            </w:r>
            <w:proofErr w:type="spellEnd"/>
            <w:r w:rsidRPr="00823568">
              <w:rPr>
                <w:szCs w:val="22"/>
              </w:rPr>
              <w:t xml:space="preserve"> </w:t>
            </w:r>
            <w:proofErr w:type="spellStart"/>
            <w:r w:rsidRPr="00823568">
              <w:rPr>
                <w:szCs w:val="22"/>
              </w:rPr>
              <w:t>și</w:t>
            </w:r>
            <w:proofErr w:type="spellEnd"/>
            <w:r w:rsidRPr="00823568">
              <w:rPr>
                <w:szCs w:val="22"/>
              </w:rPr>
              <w:t xml:space="preserve"> </w:t>
            </w:r>
            <w:proofErr w:type="spellStart"/>
            <w:r w:rsidRPr="00823568">
              <w:rPr>
                <w:szCs w:val="22"/>
              </w:rPr>
              <w:t>funcționare</w:t>
            </w:r>
            <w:proofErr w:type="spellEnd"/>
            <w:r w:rsidRPr="00823568">
              <w:rPr>
                <w:szCs w:val="22"/>
              </w:rPr>
              <w:t xml:space="preserve"> a </w:t>
            </w:r>
            <w:proofErr w:type="spellStart"/>
            <w:r w:rsidRPr="00823568">
              <w:rPr>
                <w:szCs w:val="22"/>
              </w:rPr>
              <w:t>grădiniței-creșă</w:t>
            </w:r>
            <w:proofErr w:type="spellEnd"/>
            <w:r w:rsidR="0059243F" w:rsidRPr="00823568">
              <w:rPr>
                <w:szCs w:val="22"/>
              </w:rPr>
              <w:t xml:space="preserve"> nr.1 de </w:t>
            </w:r>
            <w:proofErr w:type="spellStart"/>
            <w:r w:rsidR="0059243F" w:rsidRPr="00823568">
              <w:rPr>
                <w:szCs w:val="22"/>
              </w:rPr>
              <w:t>copii</w:t>
            </w:r>
            <w:proofErr w:type="spellEnd"/>
            <w:r w:rsidR="0059243F" w:rsidRPr="00823568">
              <w:rPr>
                <w:szCs w:val="22"/>
              </w:rPr>
              <w:t xml:space="preserve"> </w:t>
            </w:r>
          </w:p>
          <w:p w14:paraId="0C4D496C" w14:textId="77777777" w:rsidR="00F027A7" w:rsidRPr="00823568" w:rsidRDefault="00126775" w:rsidP="00126775">
            <w:pPr>
              <w:pStyle w:val="a4"/>
              <w:tabs>
                <w:tab w:val="clear" w:pos="709"/>
              </w:tabs>
              <w:ind w:left="360"/>
              <w:jc w:val="left"/>
              <w:rPr>
                <w:szCs w:val="22"/>
              </w:rPr>
            </w:pPr>
            <w:r w:rsidRPr="00823568">
              <w:rPr>
                <w:szCs w:val="22"/>
              </w:rPr>
              <w:t>„</w:t>
            </w:r>
            <w:proofErr w:type="spellStart"/>
            <w:r w:rsidR="0059243F" w:rsidRPr="00823568">
              <w:rPr>
                <w:szCs w:val="22"/>
              </w:rPr>
              <w:t>Poienița</w:t>
            </w:r>
            <w:proofErr w:type="spellEnd"/>
            <w:r w:rsidR="0059243F" w:rsidRPr="00823568">
              <w:rPr>
                <w:szCs w:val="22"/>
              </w:rPr>
              <w:t xml:space="preserve"> </w:t>
            </w:r>
            <w:proofErr w:type="spellStart"/>
            <w:r w:rsidR="0059243F" w:rsidRPr="00823568">
              <w:rPr>
                <w:szCs w:val="22"/>
              </w:rPr>
              <w:t>vesela</w:t>
            </w:r>
            <w:proofErr w:type="spellEnd"/>
            <w:r w:rsidR="00F027A7" w:rsidRPr="00823568">
              <w:rPr>
                <w:szCs w:val="22"/>
              </w:rPr>
              <w:t xml:space="preserve">”, </w:t>
            </w:r>
            <w:proofErr w:type="spellStart"/>
            <w:r w:rsidR="00F027A7" w:rsidRPr="00823568">
              <w:rPr>
                <w:szCs w:val="22"/>
              </w:rPr>
              <w:t>aprobat</w:t>
            </w:r>
            <w:proofErr w:type="spellEnd"/>
            <w:r w:rsidR="00F027A7" w:rsidRPr="00823568">
              <w:rPr>
                <w:szCs w:val="22"/>
              </w:rPr>
              <w:t xml:space="preserve"> la </w:t>
            </w:r>
            <w:proofErr w:type="spellStart"/>
            <w:r w:rsidR="00F027A7" w:rsidRPr="00823568">
              <w:rPr>
                <w:szCs w:val="22"/>
              </w:rPr>
              <w:t>ședința</w:t>
            </w:r>
            <w:proofErr w:type="spellEnd"/>
            <w:r w:rsidR="00F027A7" w:rsidRPr="00823568">
              <w:rPr>
                <w:szCs w:val="22"/>
              </w:rPr>
              <w:t xml:space="preserve"> </w:t>
            </w:r>
            <w:proofErr w:type="spellStart"/>
            <w:r w:rsidR="00F027A7" w:rsidRPr="00823568">
              <w:rPr>
                <w:szCs w:val="22"/>
              </w:rPr>
              <w:t>C</w:t>
            </w:r>
            <w:r w:rsidR="0059243F" w:rsidRPr="00823568">
              <w:rPr>
                <w:szCs w:val="22"/>
              </w:rPr>
              <w:t>onsiliului</w:t>
            </w:r>
            <w:proofErr w:type="spellEnd"/>
            <w:r w:rsidR="0059243F" w:rsidRPr="00823568">
              <w:rPr>
                <w:szCs w:val="22"/>
              </w:rPr>
              <w:t xml:space="preserve"> de </w:t>
            </w:r>
            <w:proofErr w:type="spellStart"/>
            <w:r w:rsidR="0059243F" w:rsidRPr="00823568">
              <w:rPr>
                <w:szCs w:val="22"/>
              </w:rPr>
              <w:t>administrație</w:t>
            </w:r>
            <w:proofErr w:type="spellEnd"/>
            <w:r w:rsidR="0059243F" w:rsidRPr="00823568">
              <w:rPr>
                <w:szCs w:val="22"/>
              </w:rPr>
              <w:t>.</w:t>
            </w:r>
          </w:p>
          <w:p w14:paraId="0C067B45" w14:textId="77777777" w:rsidR="00F027A7" w:rsidRPr="00823568" w:rsidRDefault="00F027A7" w:rsidP="007A6F7F">
            <w:pPr>
              <w:pStyle w:val="a4"/>
              <w:numPr>
                <w:ilvl w:val="0"/>
                <w:numId w:val="2"/>
              </w:numPr>
              <w:tabs>
                <w:tab w:val="clear" w:pos="709"/>
              </w:tabs>
              <w:jc w:val="left"/>
              <w:rPr>
                <w:szCs w:val="22"/>
              </w:rPr>
            </w:pPr>
            <w:proofErr w:type="spellStart"/>
            <w:r w:rsidRPr="00823568">
              <w:rPr>
                <w:szCs w:val="22"/>
              </w:rPr>
              <w:t>Planul</w:t>
            </w:r>
            <w:proofErr w:type="spellEnd"/>
            <w:r w:rsidRPr="00823568">
              <w:rPr>
                <w:szCs w:val="22"/>
              </w:rPr>
              <w:t xml:space="preserve"> de </w:t>
            </w:r>
            <w:proofErr w:type="spellStart"/>
            <w:r w:rsidRPr="00823568">
              <w:rPr>
                <w:szCs w:val="22"/>
              </w:rPr>
              <w:t>dezvoltare</w:t>
            </w:r>
            <w:proofErr w:type="spellEnd"/>
            <w:r w:rsidRPr="00823568">
              <w:rPr>
                <w:szCs w:val="22"/>
              </w:rPr>
              <w:t xml:space="preserve"> </w:t>
            </w:r>
            <w:proofErr w:type="spellStart"/>
            <w:r w:rsidRPr="00823568">
              <w:rPr>
                <w:szCs w:val="22"/>
              </w:rPr>
              <w:t>i</w:t>
            </w:r>
            <w:r w:rsidR="00865307" w:rsidRPr="00823568">
              <w:rPr>
                <w:szCs w:val="22"/>
              </w:rPr>
              <w:t>nstituțională</w:t>
            </w:r>
            <w:proofErr w:type="spellEnd"/>
            <w:r w:rsidR="00865307" w:rsidRPr="00823568">
              <w:rPr>
                <w:szCs w:val="22"/>
              </w:rPr>
              <w:t xml:space="preserve"> </w:t>
            </w:r>
            <w:proofErr w:type="spellStart"/>
            <w:r w:rsidR="00865307" w:rsidRPr="00823568">
              <w:rPr>
                <w:szCs w:val="22"/>
              </w:rPr>
              <w:t>pentru</w:t>
            </w:r>
            <w:proofErr w:type="spellEnd"/>
            <w:r w:rsidR="00865307" w:rsidRPr="00823568">
              <w:rPr>
                <w:szCs w:val="22"/>
              </w:rPr>
              <w:t xml:space="preserve"> </w:t>
            </w:r>
            <w:proofErr w:type="spellStart"/>
            <w:r w:rsidR="00865307" w:rsidRPr="00823568">
              <w:rPr>
                <w:szCs w:val="22"/>
              </w:rPr>
              <w:t>anii</w:t>
            </w:r>
            <w:proofErr w:type="spellEnd"/>
            <w:r w:rsidR="00865307" w:rsidRPr="00823568">
              <w:rPr>
                <w:szCs w:val="22"/>
              </w:rPr>
              <w:t xml:space="preserve"> 2018-2023</w:t>
            </w:r>
            <w:r w:rsidRPr="00823568">
              <w:rPr>
                <w:szCs w:val="22"/>
              </w:rPr>
              <w:t xml:space="preserve">, </w:t>
            </w:r>
            <w:proofErr w:type="spellStart"/>
            <w:r w:rsidRPr="00823568">
              <w:rPr>
                <w:szCs w:val="22"/>
              </w:rPr>
              <w:t>Obiectivele</w:t>
            </w:r>
            <w:proofErr w:type="spellEnd"/>
            <w:r w:rsidRPr="00823568">
              <w:rPr>
                <w:szCs w:val="22"/>
              </w:rPr>
              <w:t xml:space="preserve"> </w:t>
            </w:r>
            <w:proofErr w:type="spellStart"/>
            <w:r w:rsidRPr="00823568">
              <w:rPr>
                <w:szCs w:val="22"/>
              </w:rPr>
              <w:t>generale</w:t>
            </w:r>
            <w:proofErr w:type="spellEnd"/>
            <w:r w:rsidRPr="00823568">
              <w:rPr>
                <w:szCs w:val="22"/>
              </w:rPr>
              <w:t xml:space="preserve"> ale </w:t>
            </w:r>
            <w:proofErr w:type="spellStart"/>
            <w:r w:rsidRPr="00823568">
              <w:rPr>
                <w:szCs w:val="22"/>
              </w:rPr>
              <w:t>dezvoltării</w:t>
            </w:r>
            <w:proofErr w:type="spellEnd"/>
            <w:r w:rsidRPr="00823568">
              <w:rPr>
                <w:szCs w:val="22"/>
              </w:rPr>
              <w:t xml:space="preserve"> </w:t>
            </w:r>
            <w:proofErr w:type="spellStart"/>
            <w:r w:rsidRPr="00823568">
              <w:rPr>
                <w:szCs w:val="22"/>
              </w:rPr>
              <w:t>instituției</w:t>
            </w:r>
            <w:proofErr w:type="spellEnd"/>
            <w:r w:rsidRPr="00823568">
              <w:rPr>
                <w:szCs w:val="22"/>
              </w:rPr>
              <w:t xml:space="preserve">; </w:t>
            </w:r>
          </w:p>
          <w:p w14:paraId="6FB3C108" w14:textId="77777777" w:rsidR="006B41B5" w:rsidRPr="00823568" w:rsidRDefault="00663A19" w:rsidP="006B41B5">
            <w:pPr>
              <w:pStyle w:val="a4"/>
              <w:numPr>
                <w:ilvl w:val="0"/>
                <w:numId w:val="2"/>
              </w:numPr>
              <w:tabs>
                <w:tab w:val="clear" w:pos="709"/>
              </w:tabs>
              <w:jc w:val="left"/>
              <w:rPr>
                <w:szCs w:val="22"/>
              </w:rPr>
            </w:pPr>
            <w:proofErr w:type="spellStart"/>
            <w:r w:rsidRPr="00823568">
              <w:rPr>
                <w:szCs w:val="22"/>
              </w:rPr>
              <w:t>Planul</w:t>
            </w:r>
            <w:proofErr w:type="spellEnd"/>
            <w:r w:rsidRPr="00823568">
              <w:rPr>
                <w:szCs w:val="22"/>
              </w:rPr>
              <w:t xml:space="preserve"> </w:t>
            </w:r>
            <w:proofErr w:type="spellStart"/>
            <w:r w:rsidR="00CE19A1" w:rsidRPr="00823568">
              <w:rPr>
                <w:szCs w:val="22"/>
              </w:rPr>
              <w:t>a</w:t>
            </w:r>
            <w:r w:rsidRPr="00823568">
              <w:rPr>
                <w:szCs w:val="22"/>
              </w:rPr>
              <w:t>nual</w:t>
            </w:r>
            <w:proofErr w:type="spellEnd"/>
            <w:r w:rsidRPr="00823568">
              <w:rPr>
                <w:szCs w:val="22"/>
              </w:rPr>
              <w:t xml:space="preserve"> de </w:t>
            </w:r>
            <w:proofErr w:type="spellStart"/>
            <w:r w:rsidRPr="00823568">
              <w:rPr>
                <w:szCs w:val="22"/>
              </w:rPr>
              <w:t>activitate</w:t>
            </w:r>
            <w:proofErr w:type="spellEnd"/>
            <w:r w:rsidRPr="00823568">
              <w:rPr>
                <w:szCs w:val="22"/>
              </w:rPr>
              <w:t xml:space="preserve"> </w:t>
            </w:r>
            <w:proofErr w:type="spellStart"/>
            <w:r w:rsidRPr="00823568">
              <w:rPr>
                <w:szCs w:val="22"/>
              </w:rPr>
              <w:t>pentru</w:t>
            </w:r>
            <w:proofErr w:type="spellEnd"/>
            <w:r w:rsidRPr="00823568">
              <w:rPr>
                <w:szCs w:val="22"/>
              </w:rPr>
              <w:t xml:space="preserve"> </w:t>
            </w:r>
            <w:proofErr w:type="spellStart"/>
            <w:r w:rsidRPr="00823568">
              <w:rPr>
                <w:szCs w:val="22"/>
              </w:rPr>
              <w:t>anul</w:t>
            </w:r>
            <w:proofErr w:type="spellEnd"/>
            <w:r w:rsidRPr="00823568">
              <w:rPr>
                <w:szCs w:val="22"/>
              </w:rPr>
              <w:t xml:space="preserve"> de </w:t>
            </w:r>
            <w:proofErr w:type="spellStart"/>
            <w:r w:rsidRPr="00823568">
              <w:rPr>
                <w:szCs w:val="22"/>
              </w:rPr>
              <w:t>studii</w:t>
            </w:r>
            <w:proofErr w:type="spellEnd"/>
            <w:r w:rsidRPr="00823568">
              <w:rPr>
                <w:szCs w:val="22"/>
              </w:rPr>
              <w:t xml:space="preserve"> 2021-2022 </w:t>
            </w:r>
            <w:proofErr w:type="spellStart"/>
            <w:r w:rsidRPr="00823568">
              <w:rPr>
                <w:szCs w:val="22"/>
              </w:rPr>
              <w:t>prevede</w:t>
            </w:r>
            <w:proofErr w:type="spellEnd"/>
            <w:r w:rsidRPr="00823568">
              <w:rPr>
                <w:szCs w:val="22"/>
              </w:rPr>
              <w:t xml:space="preserve"> </w:t>
            </w:r>
            <w:proofErr w:type="spellStart"/>
            <w:r w:rsidRPr="00823568">
              <w:rPr>
                <w:szCs w:val="22"/>
              </w:rPr>
              <w:t>excluderea</w:t>
            </w:r>
            <w:proofErr w:type="spellEnd"/>
            <w:r w:rsidRPr="00823568">
              <w:rPr>
                <w:szCs w:val="22"/>
              </w:rPr>
              <w:t xml:space="preserve"> </w:t>
            </w:r>
            <w:proofErr w:type="spellStart"/>
            <w:r w:rsidRPr="00823568">
              <w:rPr>
                <w:szCs w:val="22"/>
              </w:rPr>
              <w:t>violenței</w:t>
            </w:r>
            <w:proofErr w:type="spellEnd"/>
            <w:r w:rsidRPr="00823568">
              <w:rPr>
                <w:szCs w:val="22"/>
              </w:rPr>
              <w:t xml:space="preserve">, </w:t>
            </w:r>
            <w:proofErr w:type="spellStart"/>
            <w:r w:rsidRPr="00823568">
              <w:rPr>
                <w:szCs w:val="22"/>
              </w:rPr>
              <w:t>abuzului</w:t>
            </w:r>
            <w:proofErr w:type="spellEnd"/>
            <w:r w:rsidRPr="00823568">
              <w:rPr>
                <w:szCs w:val="22"/>
              </w:rPr>
              <w:t xml:space="preserve">, </w:t>
            </w:r>
            <w:proofErr w:type="spellStart"/>
            <w:r w:rsidRPr="00823568">
              <w:rPr>
                <w:szCs w:val="22"/>
              </w:rPr>
              <w:t>discriminării</w:t>
            </w:r>
            <w:proofErr w:type="spellEnd"/>
            <w:r w:rsidRPr="00823568">
              <w:rPr>
                <w:szCs w:val="22"/>
              </w:rPr>
              <w:t xml:space="preserve"> </w:t>
            </w:r>
            <w:proofErr w:type="spellStart"/>
            <w:r w:rsidRPr="00823568">
              <w:rPr>
                <w:szCs w:val="22"/>
              </w:rPr>
              <w:t>și</w:t>
            </w:r>
            <w:proofErr w:type="spellEnd"/>
            <w:r w:rsidRPr="00823568">
              <w:rPr>
                <w:szCs w:val="22"/>
              </w:rPr>
              <w:t xml:space="preserve"> </w:t>
            </w:r>
            <w:proofErr w:type="spellStart"/>
            <w:r w:rsidR="006B41B5" w:rsidRPr="00823568">
              <w:rPr>
                <w:szCs w:val="22"/>
              </w:rPr>
              <w:t>traficului</w:t>
            </w:r>
            <w:proofErr w:type="spellEnd"/>
            <w:r w:rsidR="006B41B5" w:rsidRPr="00823568">
              <w:rPr>
                <w:szCs w:val="22"/>
              </w:rPr>
              <w:t xml:space="preserve"> de </w:t>
            </w:r>
            <w:proofErr w:type="spellStart"/>
            <w:r w:rsidR="006B41B5" w:rsidRPr="00823568">
              <w:rPr>
                <w:szCs w:val="22"/>
              </w:rPr>
              <w:t>copii</w:t>
            </w:r>
            <w:proofErr w:type="spellEnd"/>
            <w:r w:rsidR="00CE19A1" w:rsidRPr="00823568">
              <w:rPr>
                <w:szCs w:val="22"/>
              </w:rPr>
              <w:t xml:space="preserve"> din  </w:t>
            </w:r>
            <w:proofErr w:type="spellStart"/>
            <w:r w:rsidR="00CE19A1" w:rsidRPr="00823568">
              <w:rPr>
                <w:szCs w:val="22"/>
              </w:rPr>
              <w:t>mediul</w:t>
            </w:r>
            <w:proofErr w:type="spellEnd"/>
            <w:r w:rsidR="00CE19A1" w:rsidRPr="00823568">
              <w:rPr>
                <w:szCs w:val="22"/>
              </w:rPr>
              <w:t xml:space="preserve"> </w:t>
            </w:r>
            <w:proofErr w:type="spellStart"/>
            <w:r w:rsidR="00CE19A1" w:rsidRPr="00823568">
              <w:rPr>
                <w:szCs w:val="22"/>
              </w:rPr>
              <w:t>educațional</w:t>
            </w:r>
            <w:proofErr w:type="spellEnd"/>
          </w:p>
          <w:p w14:paraId="5E014E3C" w14:textId="77777777" w:rsidR="00204F84" w:rsidRPr="00823568" w:rsidRDefault="00204F84" w:rsidP="007A6F7F">
            <w:pPr>
              <w:pStyle w:val="a4"/>
              <w:numPr>
                <w:ilvl w:val="0"/>
                <w:numId w:val="2"/>
              </w:numPr>
              <w:jc w:val="left"/>
              <w:rPr>
                <w:iCs/>
                <w:szCs w:val="22"/>
                <w:lang w:val="ro-RO"/>
              </w:rPr>
            </w:pPr>
            <w:r w:rsidRPr="00823568">
              <w:rPr>
                <w:iCs/>
                <w:szCs w:val="22"/>
                <w:lang w:val="ro-RO"/>
              </w:rPr>
              <w:t xml:space="preserve">Pentru promovarea respectului faţă de diversitatea culturală, etnică, lingvistică, religioasă prin acte reglatorii şi  activităţi organizate în instituţie ne conducem de  : </w:t>
            </w:r>
          </w:p>
          <w:p w14:paraId="73233739" w14:textId="77777777" w:rsidR="00204F84" w:rsidRPr="00823568" w:rsidRDefault="00204F84" w:rsidP="007A6F7F">
            <w:pPr>
              <w:pStyle w:val="a4"/>
              <w:numPr>
                <w:ilvl w:val="1"/>
                <w:numId w:val="2"/>
              </w:numPr>
              <w:jc w:val="left"/>
              <w:rPr>
                <w:iCs/>
                <w:szCs w:val="22"/>
                <w:lang w:val="ro-RO"/>
              </w:rPr>
            </w:pPr>
            <w:r w:rsidRPr="00823568">
              <w:rPr>
                <w:iCs/>
                <w:szCs w:val="22"/>
                <w:lang w:val="ro-RO"/>
              </w:rPr>
              <w:lastRenderedPageBreak/>
              <w:t>plan-complex de acti</w:t>
            </w:r>
            <w:r w:rsidR="00126775" w:rsidRPr="00823568">
              <w:rPr>
                <w:iCs/>
                <w:szCs w:val="22"/>
                <w:lang w:val="ro-RO"/>
              </w:rPr>
              <w:t>vitate a grădiniţei pe anul 2021-2022</w:t>
            </w:r>
          </w:p>
          <w:p w14:paraId="290A8756" w14:textId="77777777" w:rsidR="00204F84" w:rsidRPr="00823568" w:rsidRDefault="00204F84" w:rsidP="007A6F7F">
            <w:pPr>
              <w:pStyle w:val="a4"/>
              <w:numPr>
                <w:ilvl w:val="1"/>
                <w:numId w:val="2"/>
              </w:numPr>
              <w:jc w:val="left"/>
              <w:rPr>
                <w:iCs/>
                <w:szCs w:val="22"/>
                <w:lang w:val="ro-RO"/>
              </w:rPr>
            </w:pPr>
            <w:r w:rsidRPr="00823568">
              <w:rPr>
                <w:iCs/>
                <w:szCs w:val="22"/>
                <w:lang w:val="ro-RO"/>
              </w:rPr>
              <w:t>planificări ale cadrelor didactice,</w:t>
            </w:r>
          </w:p>
          <w:p w14:paraId="13F6AB03" w14:textId="77777777" w:rsidR="00204F84" w:rsidRPr="00823568" w:rsidRDefault="00204F84" w:rsidP="007A6F7F">
            <w:pPr>
              <w:pStyle w:val="a4"/>
              <w:numPr>
                <w:ilvl w:val="1"/>
                <w:numId w:val="2"/>
              </w:numPr>
              <w:jc w:val="left"/>
              <w:rPr>
                <w:iCs/>
                <w:szCs w:val="22"/>
                <w:lang w:val="ro-RO"/>
              </w:rPr>
            </w:pPr>
            <w:r w:rsidRPr="00823568">
              <w:rPr>
                <w:iCs/>
                <w:szCs w:val="22"/>
                <w:lang w:val="ro-RO"/>
              </w:rPr>
              <w:t>Poze, materile video</w:t>
            </w:r>
          </w:p>
          <w:p w14:paraId="790B517A" w14:textId="77777777" w:rsidR="00204F84" w:rsidRPr="00823568" w:rsidRDefault="00204F84" w:rsidP="007A6F7F">
            <w:pPr>
              <w:pStyle w:val="a4"/>
              <w:jc w:val="left"/>
              <w:rPr>
                <w:iCs/>
                <w:szCs w:val="22"/>
                <w:lang w:val="ro-RO"/>
              </w:rPr>
            </w:pPr>
            <w:r w:rsidRPr="00823568">
              <w:rPr>
                <w:iCs/>
                <w:szCs w:val="22"/>
                <w:lang w:val="ro-RO"/>
              </w:rPr>
              <w:t>Activităţi publice petrecute în grădiniţă:</w:t>
            </w:r>
          </w:p>
          <w:p w14:paraId="4241A8C9" w14:textId="77777777" w:rsidR="00204F84" w:rsidRPr="00823568" w:rsidRDefault="00204F84" w:rsidP="007A6F7F">
            <w:pPr>
              <w:pStyle w:val="a4"/>
              <w:jc w:val="left"/>
              <w:rPr>
                <w:iCs/>
                <w:szCs w:val="22"/>
                <w:lang w:val="ro-RO"/>
              </w:rPr>
            </w:pPr>
            <w:r w:rsidRPr="00823568">
              <w:rPr>
                <w:iCs/>
                <w:szCs w:val="22"/>
                <w:lang w:val="ro-RO"/>
              </w:rPr>
              <w:t>Sărbători, distracţii  muzical –literare  la sărbători tradiţionale  de Toamnă, Crăciun, Ziua mamelor, sărbători de Paşti, Ziua Copiilor.</w:t>
            </w:r>
          </w:p>
          <w:p w14:paraId="6BF4FD69" w14:textId="77777777" w:rsidR="00204F84" w:rsidRPr="00823568" w:rsidRDefault="00204F84" w:rsidP="007A6F7F">
            <w:pPr>
              <w:pStyle w:val="a4"/>
              <w:jc w:val="left"/>
              <w:rPr>
                <w:iCs/>
                <w:szCs w:val="22"/>
                <w:lang w:val="ro-RO"/>
              </w:rPr>
            </w:pPr>
            <w:r w:rsidRPr="00823568">
              <w:rPr>
                <w:iCs/>
                <w:szCs w:val="22"/>
                <w:lang w:val="ro-RO"/>
              </w:rPr>
              <w:t>Acţiuni de caritate: activităţi etnico-culturale. Expoziţii: ,, Toamna în ţara mea”, ,, Jucării pentru brăduţ” ,,Mărţişor-21”, ,, Expoziţie Pascală”.</w:t>
            </w:r>
          </w:p>
          <w:p w14:paraId="30AA8F8B" w14:textId="77777777" w:rsidR="00204F84" w:rsidRPr="00823568" w:rsidRDefault="00204F84" w:rsidP="007A6F7F">
            <w:pPr>
              <w:pStyle w:val="a4"/>
              <w:jc w:val="left"/>
              <w:rPr>
                <w:iCs/>
                <w:szCs w:val="22"/>
                <w:lang w:val="ro-RO"/>
              </w:rPr>
            </w:pPr>
            <w:r w:rsidRPr="00823568">
              <w:rPr>
                <w:iCs/>
                <w:szCs w:val="22"/>
                <w:lang w:val="ro-RO"/>
              </w:rPr>
              <w:t>Activităţi lingvistice: excursii la biblioteca de copii cu care avem încheiat Acord de palteneriat.  Măsuri de familiarizare cu creaţii literare lui M.Eminescu; I.Creangă şi a. Participarea la bal mascat ,,  În lumea poveş-telor”</w:t>
            </w:r>
          </w:p>
          <w:p w14:paraId="1A519EA4" w14:textId="77777777" w:rsidR="00204F84" w:rsidRPr="00823568" w:rsidRDefault="00204F84" w:rsidP="007A6F7F">
            <w:pPr>
              <w:pStyle w:val="a4"/>
              <w:jc w:val="left"/>
              <w:rPr>
                <w:iCs/>
                <w:szCs w:val="22"/>
                <w:lang w:val="ro-RO"/>
              </w:rPr>
            </w:pPr>
            <w:r w:rsidRPr="00823568">
              <w:rPr>
                <w:iCs/>
                <w:szCs w:val="22"/>
                <w:lang w:val="ro-RO"/>
              </w:rPr>
              <w:t>Excursii consacrate Hramului satului ( octombrie): Familiarizarea cu edificiile satului natal: monumente, biserici, şi a...Convorbiri despre istoria satului.Prezentarea cărţii,,Viaţa moldovenilor de la Nistru”  din  istoria s.Olaneşti scrisă de Boris Malschi în 1939.</w:t>
            </w:r>
          </w:p>
          <w:p w14:paraId="483FB692" w14:textId="77777777" w:rsidR="00C86EAE" w:rsidRPr="00823568" w:rsidRDefault="00204F84" w:rsidP="007A6F7F">
            <w:pPr>
              <w:pStyle w:val="a4"/>
              <w:jc w:val="left"/>
              <w:rPr>
                <w:iCs/>
                <w:szCs w:val="22"/>
                <w:lang w:val="ro-RO"/>
              </w:rPr>
            </w:pPr>
            <w:r w:rsidRPr="00823568">
              <w:rPr>
                <w:iCs/>
                <w:szCs w:val="22"/>
                <w:lang w:val="ro-RO"/>
              </w:rPr>
              <w:t>Vizite ale persoanelor din comunitate de diferite etnii, confesii religioase. În cadrul acestor activităţi cadre didactice facilitează comunicarea şi colaborarea  între copii de diferite origine etnică, şi culturală.În cadrul controlului tematic  la activităţi integrate din perspectivă promovării valorilor naţionale au fost evaluat nivelul cunoştinţelor copiilor la educarea dragostei de patrie, de cunoaşterea a istoriei neamului.</w:t>
            </w:r>
          </w:p>
        </w:tc>
      </w:tr>
      <w:tr w:rsidR="00C86EAE" w:rsidRPr="007A6F7F" w14:paraId="7D7C10FD" w14:textId="77777777" w:rsidTr="00DF435F">
        <w:tc>
          <w:tcPr>
            <w:tcW w:w="2069" w:type="dxa"/>
          </w:tcPr>
          <w:p w14:paraId="2AF74AFB" w14:textId="77777777" w:rsidR="00C86EAE" w:rsidRPr="007A6F7F" w:rsidRDefault="00C86EAE" w:rsidP="007A6F7F">
            <w:pPr>
              <w:jc w:val="left"/>
            </w:pPr>
            <w:r w:rsidRPr="007A6F7F">
              <w:lastRenderedPageBreak/>
              <w:t>Constatări</w:t>
            </w:r>
          </w:p>
        </w:tc>
        <w:tc>
          <w:tcPr>
            <w:tcW w:w="7570" w:type="dxa"/>
            <w:gridSpan w:val="3"/>
          </w:tcPr>
          <w:p w14:paraId="6C04569F" w14:textId="77777777" w:rsidR="00C86EAE" w:rsidRPr="007A6F7F" w:rsidRDefault="00204F84" w:rsidP="007A6F7F">
            <w:pPr>
              <w:pStyle w:val="a4"/>
              <w:jc w:val="left"/>
              <w:rPr>
                <w:iCs/>
                <w:sz w:val="24"/>
                <w:szCs w:val="22"/>
                <w:lang w:val="ro-RO"/>
              </w:rPr>
            </w:pPr>
            <w:r w:rsidRPr="007A6F7F">
              <w:rPr>
                <w:iCs/>
                <w:sz w:val="24"/>
                <w:szCs w:val="22"/>
                <w:lang w:val="ro-RO"/>
              </w:rPr>
              <w:t>În proiecte didactice a cadrelor didactice se reflectă activităţi pentru promovarea şi monitorizarea respectului pentru diversităţi culturale,etnice, lingvistice, religioase.</w:t>
            </w:r>
          </w:p>
        </w:tc>
      </w:tr>
      <w:tr w:rsidR="00C86EAE" w:rsidRPr="007A6F7F" w14:paraId="76A893D4" w14:textId="77777777" w:rsidTr="00DF435F">
        <w:tc>
          <w:tcPr>
            <w:tcW w:w="2069" w:type="dxa"/>
          </w:tcPr>
          <w:p w14:paraId="1BA4A43C" w14:textId="77777777" w:rsidR="00C86EAE" w:rsidRPr="007A6F7F" w:rsidRDefault="00C86EAE" w:rsidP="007A6F7F">
            <w:pPr>
              <w:jc w:val="left"/>
            </w:pPr>
            <w:r w:rsidRPr="007A6F7F">
              <w:t>Pondere și punctaj acordat</w:t>
            </w:r>
          </w:p>
        </w:tc>
        <w:tc>
          <w:tcPr>
            <w:tcW w:w="1475" w:type="dxa"/>
          </w:tcPr>
          <w:p w14:paraId="163D620C" w14:textId="77777777" w:rsidR="00C86EAE" w:rsidRPr="007A6F7F" w:rsidRDefault="00C86EAE" w:rsidP="007A6F7F">
            <w:pPr>
              <w:jc w:val="left"/>
            </w:pPr>
            <w:r w:rsidRPr="007A6F7F">
              <w:t>Pondere:</w:t>
            </w:r>
            <w:r w:rsidRPr="007A6F7F">
              <w:rPr>
                <w:bCs/>
              </w:rPr>
              <w:t>1</w:t>
            </w:r>
          </w:p>
        </w:tc>
        <w:tc>
          <w:tcPr>
            <w:tcW w:w="3827" w:type="dxa"/>
          </w:tcPr>
          <w:p w14:paraId="4BE72E71" w14:textId="77777777" w:rsidR="00C86EAE" w:rsidRPr="007A6F7F" w:rsidRDefault="00C86EAE" w:rsidP="007A6F7F">
            <w:pPr>
              <w:jc w:val="left"/>
            </w:pPr>
            <w:r w:rsidRPr="007A6F7F">
              <w:t>Autoevaluare conform criteriilor: -</w:t>
            </w:r>
            <w:r w:rsidR="00DD7631" w:rsidRPr="007A6F7F">
              <w:t>0,75</w:t>
            </w:r>
          </w:p>
        </w:tc>
        <w:tc>
          <w:tcPr>
            <w:tcW w:w="2268" w:type="dxa"/>
          </w:tcPr>
          <w:p w14:paraId="7EED74D9" w14:textId="77777777" w:rsidR="00C86EAE" w:rsidRPr="007A6F7F" w:rsidRDefault="00C86EAE" w:rsidP="007A6F7F">
            <w:pPr>
              <w:jc w:val="left"/>
            </w:pPr>
            <w:r w:rsidRPr="007A6F7F">
              <w:t xml:space="preserve">Punctaj acordat: - </w:t>
            </w:r>
            <w:r w:rsidR="00DD7631" w:rsidRPr="007A6F7F">
              <w:t>0,75</w:t>
            </w:r>
          </w:p>
        </w:tc>
      </w:tr>
    </w:tbl>
    <w:p w14:paraId="3C3C148B" w14:textId="77777777" w:rsidR="00C86EAE" w:rsidRPr="007A6F7F" w:rsidRDefault="00C86EAE" w:rsidP="007A6F7F">
      <w:pPr>
        <w:jc w:val="left"/>
      </w:pPr>
    </w:p>
    <w:p w14:paraId="67ECDAF5" w14:textId="77777777" w:rsidR="00865307" w:rsidRPr="007A6F7F" w:rsidRDefault="00C86EAE" w:rsidP="007A6F7F">
      <w:pPr>
        <w:jc w:val="left"/>
        <w:rPr>
          <w:lang w:val="en-US"/>
        </w:rPr>
      </w:pPr>
      <w:r w:rsidRPr="007A6F7F">
        <w:rPr>
          <w:b/>
          <w:bCs/>
          <w:lang w:val="en-US"/>
        </w:rPr>
        <w:t>Indicator 2.3.2.</w:t>
      </w:r>
      <w:r w:rsidRPr="007A6F7F">
        <w:rPr>
          <w:lang w:val="en-US"/>
        </w:rPr>
        <w:t>Monitorizarea</w:t>
      </w:r>
      <w:r w:rsidR="00865307" w:rsidRPr="007A6F7F">
        <w:rPr>
          <w:lang w:val="en-US"/>
        </w:rPr>
        <w:t xml:space="preserve"> </w:t>
      </w:r>
      <w:proofErr w:type="spellStart"/>
      <w:r w:rsidRPr="007A6F7F">
        <w:rPr>
          <w:lang w:val="en-US"/>
        </w:rPr>
        <w:t>modului</w:t>
      </w:r>
      <w:proofErr w:type="spellEnd"/>
      <w:r w:rsidRPr="007A6F7F">
        <w:rPr>
          <w:lang w:val="en-US"/>
        </w:rPr>
        <w:t xml:space="preserve"> de </w:t>
      </w:r>
      <w:proofErr w:type="spellStart"/>
      <w:r w:rsidRPr="007A6F7F">
        <w:rPr>
          <w:lang w:val="en-US"/>
        </w:rPr>
        <w:t>respectare</w:t>
      </w:r>
      <w:proofErr w:type="spellEnd"/>
      <w:r w:rsidRPr="007A6F7F">
        <w:rPr>
          <w:lang w:val="en-US"/>
        </w:rPr>
        <w:t xml:space="preserve"> a </w:t>
      </w:r>
      <w:proofErr w:type="spellStart"/>
      <w:r w:rsidRPr="007A6F7F">
        <w:rPr>
          <w:lang w:val="en-US"/>
        </w:rPr>
        <w:t>diversității</w:t>
      </w:r>
      <w:proofErr w:type="spellEnd"/>
      <w:r w:rsidR="00865307" w:rsidRPr="007A6F7F">
        <w:rPr>
          <w:lang w:val="en-US"/>
        </w:rPr>
        <w:t xml:space="preserve"> </w:t>
      </w:r>
      <w:proofErr w:type="spellStart"/>
      <w:r w:rsidRPr="007A6F7F">
        <w:rPr>
          <w:lang w:val="en-US"/>
        </w:rPr>
        <w:t>culturale</w:t>
      </w:r>
      <w:proofErr w:type="spellEnd"/>
      <w:r w:rsidRPr="007A6F7F">
        <w:rPr>
          <w:lang w:val="en-US"/>
        </w:rPr>
        <w:t xml:space="preserve">, </w:t>
      </w:r>
      <w:proofErr w:type="spellStart"/>
      <w:r w:rsidRPr="007A6F7F">
        <w:rPr>
          <w:lang w:val="en-US"/>
        </w:rPr>
        <w:t>etnice</w:t>
      </w:r>
      <w:proofErr w:type="spellEnd"/>
      <w:r w:rsidRPr="007A6F7F">
        <w:rPr>
          <w:lang w:val="en-US"/>
        </w:rPr>
        <w:t xml:space="preserve">, </w:t>
      </w:r>
      <w:proofErr w:type="spellStart"/>
      <w:r w:rsidRPr="007A6F7F">
        <w:rPr>
          <w:lang w:val="en-US"/>
        </w:rPr>
        <w:t>lingvistice</w:t>
      </w:r>
      <w:proofErr w:type="spellEnd"/>
      <w:r w:rsidRPr="007A6F7F">
        <w:rPr>
          <w:lang w:val="en-US"/>
        </w:rPr>
        <w:t xml:space="preserve">, </w:t>
      </w:r>
      <w:proofErr w:type="spellStart"/>
      <w:r w:rsidRPr="007A6F7F">
        <w:rPr>
          <w:lang w:val="en-US"/>
        </w:rPr>
        <w:t>religioase</w:t>
      </w:r>
      <w:proofErr w:type="spellEnd"/>
      <w:r w:rsidR="00865307" w:rsidRPr="007A6F7F">
        <w:rPr>
          <w:lang w:val="en-US"/>
        </w:rPr>
        <w:t xml:space="preserve"> </w:t>
      </w:r>
      <w:proofErr w:type="spellStart"/>
      <w:r w:rsidRPr="007A6F7F">
        <w:rPr>
          <w:lang w:val="en-US"/>
        </w:rPr>
        <w:t>și</w:t>
      </w:r>
      <w:proofErr w:type="spellEnd"/>
      <w:r w:rsidRPr="007A6F7F">
        <w:rPr>
          <w:lang w:val="en-US"/>
        </w:rPr>
        <w:t xml:space="preserve"> de </w:t>
      </w:r>
      <w:proofErr w:type="spellStart"/>
      <w:r w:rsidRPr="007A6F7F">
        <w:rPr>
          <w:lang w:val="en-US"/>
        </w:rPr>
        <w:t>valorificare</w:t>
      </w:r>
      <w:proofErr w:type="spellEnd"/>
      <w:r w:rsidRPr="007A6F7F">
        <w:rPr>
          <w:lang w:val="en-US"/>
        </w:rPr>
        <w:t xml:space="preserve"> a </w:t>
      </w:r>
      <w:proofErr w:type="spellStart"/>
      <w:r w:rsidRPr="007A6F7F">
        <w:rPr>
          <w:lang w:val="en-US"/>
        </w:rPr>
        <w:t>multiculturalității</w:t>
      </w:r>
      <w:proofErr w:type="spellEnd"/>
    </w:p>
    <w:p w14:paraId="0498C745" w14:textId="77777777" w:rsidR="00C86EAE" w:rsidRPr="007A6F7F" w:rsidRDefault="00865307" w:rsidP="007A6F7F">
      <w:pPr>
        <w:jc w:val="left"/>
        <w:rPr>
          <w:lang w:val="en-US"/>
        </w:rPr>
      </w:pPr>
      <w:proofErr w:type="spellStart"/>
      <w:r w:rsidRPr="007A6F7F">
        <w:rPr>
          <w:lang w:val="en-US"/>
        </w:rPr>
        <w:t>Î</w:t>
      </w:r>
      <w:r w:rsidR="00C86EAE" w:rsidRPr="007A6F7F">
        <w:rPr>
          <w:lang w:val="en-US"/>
        </w:rPr>
        <w:t>n</w:t>
      </w:r>
      <w:proofErr w:type="spellEnd"/>
      <w:r w:rsidRPr="007A6F7F">
        <w:rPr>
          <w:lang w:val="en-US"/>
        </w:rPr>
        <w:t xml:space="preserve"> </w:t>
      </w:r>
      <w:proofErr w:type="spellStart"/>
      <w:r w:rsidRPr="007A6F7F">
        <w:rPr>
          <w:lang w:val="en-US"/>
        </w:rPr>
        <w:t>t</w:t>
      </w:r>
      <w:r w:rsidR="00C86EAE" w:rsidRPr="007A6F7F">
        <w:rPr>
          <w:lang w:val="en-US"/>
        </w:rPr>
        <w:t>oate</w:t>
      </w:r>
      <w:proofErr w:type="spellEnd"/>
      <w:r w:rsidRPr="007A6F7F">
        <w:rPr>
          <w:lang w:val="en-US"/>
        </w:rPr>
        <w:t xml:space="preserve"> </w:t>
      </w:r>
      <w:proofErr w:type="spellStart"/>
      <w:r w:rsidRPr="007A6F7F">
        <w:rPr>
          <w:lang w:val="en-US"/>
        </w:rPr>
        <w:t>d</w:t>
      </w:r>
      <w:r w:rsidR="00C86EAE" w:rsidRPr="007A6F7F">
        <w:rPr>
          <w:lang w:val="en-US"/>
        </w:rPr>
        <w:t>ocumentele</w:t>
      </w:r>
      <w:proofErr w:type="spellEnd"/>
      <w:r w:rsidRPr="007A6F7F">
        <w:rPr>
          <w:lang w:val="en-US"/>
        </w:rPr>
        <w:t xml:space="preserve"> </w:t>
      </w:r>
      <w:proofErr w:type="spellStart"/>
      <w:r w:rsidRPr="007A6F7F">
        <w:rPr>
          <w:lang w:val="en-US"/>
        </w:rPr>
        <w:t>s</w:t>
      </w:r>
      <w:r w:rsidR="00C86EAE" w:rsidRPr="007A6F7F">
        <w:rPr>
          <w:lang w:val="en-US"/>
        </w:rPr>
        <w:t>i</w:t>
      </w:r>
      <w:proofErr w:type="spellEnd"/>
      <w:r w:rsidRPr="007A6F7F">
        <w:rPr>
          <w:lang w:val="en-US"/>
        </w:rPr>
        <w:t xml:space="preserve"> </w:t>
      </w:r>
      <w:proofErr w:type="spellStart"/>
      <w:r w:rsidRPr="007A6F7F">
        <w:rPr>
          <w:lang w:val="en-US"/>
        </w:rPr>
        <w:t>î</w:t>
      </w:r>
      <w:r w:rsidR="00C86EAE" w:rsidRPr="007A6F7F">
        <w:rPr>
          <w:lang w:val="en-US"/>
        </w:rPr>
        <w:t>n</w:t>
      </w:r>
      <w:proofErr w:type="spellEnd"/>
      <w:r w:rsidRPr="007A6F7F">
        <w:rPr>
          <w:lang w:val="en-US"/>
        </w:rPr>
        <w:t xml:space="preserve"> </w:t>
      </w:r>
      <w:proofErr w:type="spellStart"/>
      <w:r w:rsidR="00C86EAE" w:rsidRPr="007A6F7F">
        <w:rPr>
          <w:lang w:val="en-US"/>
        </w:rPr>
        <w:t>activitățile</w:t>
      </w:r>
      <w:proofErr w:type="spellEnd"/>
      <w:r w:rsidRPr="007A6F7F">
        <w:rPr>
          <w:lang w:val="en-US"/>
        </w:rPr>
        <w:t xml:space="preserve"> </w:t>
      </w:r>
      <w:proofErr w:type="spellStart"/>
      <w:r w:rsidR="00C86EAE" w:rsidRPr="007A6F7F">
        <w:rPr>
          <w:lang w:val="en-US"/>
        </w:rPr>
        <w:t>desfășurate</w:t>
      </w:r>
      <w:proofErr w:type="spellEnd"/>
      <w:r w:rsidRPr="007A6F7F">
        <w:rPr>
          <w:lang w:val="en-US"/>
        </w:rPr>
        <w:t xml:space="preserve"> </w:t>
      </w:r>
      <w:proofErr w:type="spellStart"/>
      <w:r w:rsidR="00C86EAE" w:rsidRPr="007A6F7F">
        <w:rPr>
          <w:lang w:val="en-US"/>
        </w:rPr>
        <w:t>în</w:t>
      </w:r>
      <w:proofErr w:type="spellEnd"/>
      <w:r w:rsidRPr="007A6F7F">
        <w:rPr>
          <w:lang w:val="en-US"/>
        </w:rPr>
        <w:t xml:space="preserve"> </w:t>
      </w:r>
      <w:proofErr w:type="spellStart"/>
      <w:r w:rsidR="00C86EAE" w:rsidRPr="007A6F7F">
        <w:rPr>
          <w:lang w:val="en-US"/>
        </w:rPr>
        <w:t>instituție</w:t>
      </w:r>
      <w:proofErr w:type="spellEnd"/>
      <w:r w:rsidRPr="007A6F7F">
        <w:rPr>
          <w:lang w:val="en-US"/>
        </w:rPr>
        <w:t xml:space="preserve"> </w:t>
      </w:r>
      <w:proofErr w:type="spellStart"/>
      <w:r w:rsidR="00C86EAE" w:rsidRPr="007A6F7F">
        <w:rPr>
          <w:lang w:val="en-US"/>
        </w:rPr>
        <w:t>și</w:t>
      </w:r>
      <w:proofErr w:type="spellEnd"/>
      <w:r w:rsidRPr="007A6F7F">
        <w:rPr>
          <w:lang w:val="en-US"/>
        </w:rPr>
        <w:t xml:space="preserve"> </w:t>
      </w:r>
      <w:proofErr w:type="spellStart"/>
      <w:r w:rsidR="00C86EAE" w:rsidRPr="007A6F7F">
        <w:rPr>
          <w:lang w:val="en-US"/>
        </w:rPr>
        <w:t>colectarea</w:t>
      </w:r>
      <w:proofErr w:type="spellEnd"/>
      <w:r w:rsidRPr="007A6F7F">
        <w:rPr>
          <w:lang w:val="en-US"/>
        </w:rPr>
        <w:t xml:space="preserve"> </w:t>
      </w:r>
      <w:proofErr w:type="spellStart"/>
      <w:r w:rsidR="00C86EAE" w:rsidRPr="007A6F7F">
        <w:rPr>
          <w:lang w:val="en-US"/>
        </w:rPr>
        <w:t>feedbackului</w:t>
      </w:r>
      <w:proofErr w:type="spellEnd"/>
      <w:r w:rsidR="00C86EAE" w:rsidRPr="007A6F7F">
        <w:rPr>
          <w:lang w:val="en-US"/>
        </w:rPr>
        <w:t xml:space="preserve"> din </w:t>
      </w:r>
      <w:proofErr w:type="spellStart"/>
      <w:r w:rsidR="00C86EAE" w:rsidRPr="007A6F7F">
        <w:rPr>
          <w:lang w:val="en-US"/>
        </w:rPr>
        <w:t>partea</w:t>
      </w:r>
      <w:proofErr w:type="spellEnd"/>
      <w:r w:rsidRPr="007A6F7F">
        <w:rPr>
          <w:lang w:val="en-US"/>
        </w:rPr>
        <w:t xml:space="preserve"> </w:t>
      </w:r>
      <w:proofErr w:type="spellStart"/>
      <w:r w:rsidR="00C86EAE" w:rsidRPr="007A6F7F">
        <w:rPr>
          <w:lang w:val="en-US"/>
        </w:rPr>
        <w:t>partenerilor</w:t>
      </w:r>
      <w:proofErr w:type="spellEnd"/>
      <w:r w:rsidR="00C86EAE" w:rsidRPr="007A6F7F">
        <w:rPr>
          <w:lang w:val="en-US"/>
        </w:rPr>
        <w:t xml:space="preserve"> din </w:t>
      </w:r>
      <w:proofErr w:type="spellStart"/>
      <w:r w:rsidR="00C86EAE" w:rsidRPr="007A6F7F">
        <w:rPr>
          <w:lang w:val="en-US"/>
        </w:rPr>
        <w:t>comunitate</w:t>
      </w:r>
      <w:proofErr w:type="spellEnd"/>
      <w:r w:rsidRPr="007A6F7F">
        <w:rPr>
          <w:lang w:val="en-US"/>
        </w:rPr>
        <w:t xml:space="preserve"> </w:t>
      </w:r>
      <w:proofErr w:type="spellStart"/>
      <w:r w:rsidR="00C86EAE" w:rsidRPr="007A6F7F">
        <w:rPr>
          <w:lang w:val="en-US"/>
        </w:rPr>
        <w:t>privind</w:t>
      </w:r>
      <w:proofErr w:type="spellEnd"/>
      <w:r w:rsidRPr="007A6F7F">
        <w:rPr>
          <w:lang w:val="en-US"/>
        </w:rPr>
        <w:t xml:space="preserve"> </w:t>
      </w:r>
      <w:proofErr w:type="spellStart"/>
      <w:r w:rsidR="00C86EAE" w:rsidRPr="007A6F7F">
        <w:rPr>
          <w:lang w:val="en-US"/>
        </w:rPr>
        <w:t>respectarea</w:t>
      </w:r>
      <w:proofErr w:type="spellEnd"/>
      <w:r w:rsidRPr="007A6F7F">
        <w:rPr>
          <w:lang w:val="en-US"/>
        </w:rPr>
        <w:t xml:space="preserve"> </w:t>
      </w:r>
      <w:proofErr w:type="spellStart"/>
      <w:r w:rsidR="00C86EAE" w:rsidRPr="007A6F7F">
        <w:rPr>
          <w:lang w:val="en-US"/>
        </w:rPr>
        <w:t>principiilor</w:t>
      </w:r>
      <w:proofErr w:type="spellEnd"/>
      <w:r w:rsidRPr="007A6F7F">
        <w:rPr>
          <w:lang w:val="en-US"/>
        </w:rPr>
        <w:t xml:space="preserve"> </w:t>
      </w:r>
      <w:proofErr w:type="spellStart"/>
      <w:r w:rsidR="00C86EAE" w:rsidRPr="007A6F7F">
        <w:rPr>
          <w:lang w:val="en-US"/>
        </w:rPr>
        <w:t>democratice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D4D2741" w14:textId="77777777" w:rsidTr="00DF435F">
        <w:tc>
          <w:tcPr>
            <w:tcW w:w="2069" w:type="dxa"/>
          </w:tcPr>
          <w:p w14:paraId="74214282" w14:textId="77777777" w:rsidR="00C86EAE" w:rsidRPr="007A6F7F" w:rsidRDefault="00C86EAE" w:rsidP="007A6F7F">
            <w:pPr>
              <w:jc w:val="left"/>
            </w:pPr>
            <w:r w:rsidRPr="007A6F7F">
              <w:t xml:space="preserve">Dovezi </w:t>
            </w:r>
          </w:p>
        </w:tc>
        <w:tc>
          <w:tcPr>
            <w:tcW w:w="7570" w:type="dxa"/>
            <w:gridSpan w:val="3"/>
          </w:tcPr>
          <w:p w14:paraId="3B016804" w14:textId="77777777" w:rsidR="00F027A7" w:rsidRPr="007A6F7F" w:rsidRDefault="00F027A7" w:rsidP="00B71D79">
            <w:pPr>
              <w:widowControl w:val="0"/>
              <w:numPr>
                <w:ilvl w:val="0"/>
                <w:numId w:val="28"/>
              </w:numPr>
              <w:ind w:left="313" w:hanging="283"/>
              <w:contextualSpacing/>
              <w:jc w:val="left"/>
              <w:rPr>
                <w:rFonts w:eastAsia="Times New Roman"/>
                <w:sz w:val="22"/>
              </w:rPr>
            </w:pPr>
            <w:r w:rsidRPr="007A6F7F">
              <w:rPr>
                <w:rFonts w:eastAsia="Times New Roman"/>
                <w:sz w:val="22"/>
              </w:rPr>
              <w:t>Fișe de evaluare a activităților int</w:t>
            </w:r>
            <w:r w:rsidR="00CE19A1">
              <w:rPr>
                <w:rFonts w:eastAsia="Times New Roman"/>
                <w:sz w:val="22"/>
              </w:rPr>
              <w:t>egrate ale cadrelor didactice</w:t>
            </w:r>
          </w:p>
          <w:p w14:paraId="400045C8" w14:textId="77777777" w:rsidR="00F027A7" w:rsidRPr="007A6F7F" w:rsidRDefault="00F027A7" w:rsidP="00B71D79">
            <w:pPr>
              <w:widowControl w:val="0"/>
              <w:numPr>
                <w:ilvl w:val="0"/>
                <w:numId w:val="28"/>
              </w:numPr>
              <w:ind w:left="313" w:hanging="283"/>
              <w:contextualSpacing/>
              <w:jc w:val="left"/>
              <w:rPr>
                <w:rFonts w:eastAsia="Times New Roman"/>
                <w:sz w:val="22"/>
              </w:rPr>
            </w:pPr>
            <w:r w:rsidRPr="007A6F7F">
              <w:rPr>
                <w:rFonts w:eastAsia="Times New Roman"/>
                <w:sz w:val="22"/>
              </w:rPr>
              <w:t xml:space="preserve">Fișe de </w:t>
            </w:r>
            <w:r w:rsidR="00CE19A1">
              <w:rPr>
                <w:rFonts w:eastAsia="Times New Roman"/>
                <w:sz w:val="22"/>
              </w:rPr>
              <w:t>evaluare a momentelor de regim.</w:t>
            </w:r>
          </w:p>
          <w:p w14:paraId="6581EBCF" w14:textId="77777777" w:rsidR="00F027A7" w:rsidRPr="007A6F7F" w:rsidRDefault="00F027A7" w:rsidP="00B71D79">
            <w:pPr>
              <w:widowControl w:val="0"/>
              <w:numPr>
                <w:ilvl w:val="0"/>
                <w:numId w:val="28"/>
              </w:numPr>
              <w:ind w:left="372" w:hanging="284"/>
              <w:contextualSpacing/>
              <w:jc w:val="left"/>
              <w:rPr>
                <w:rFonts w:eastAsia="Times New Roman"/>
                <w:sz w:val="22"/>
              </w:rPr>
            </w:pPr>
            <w:r w:rsidRPr="007A6F7F">
              <w:rPr>
                <w:rFonts w:eastAsia="Times New Roman"/>
                <w:sz w:val="22"/>
              </w:rPr>
              <w:t>Fișe de evaluare a activităților extracurriculare:</w:t>
            </w:r>
          </w:p>
          <w:p w14:paraId="44406274" w14:textId="77777777" w:rsidR="00F027A7" w:rsidRPr="007A6F7F" w:rsidRDefault="00F027A7" w:rsidP="00B71D79">
            <w:pPr>
              <w:widowControl w:val="0"/>
              <w:numPr>
                <w:ilvl w:val="0"/>
                <w:numId w:val="28"/>
              </w:numPr>
              <w:ind w:left="372" w:hanging="284"/>
              <w:contextualSpacing/>
              <w:jc w:val="left"/>
              <w:rPr>
                <w:rFonts w:eastAsia="Times New Roman"/>
                <w:sz w:val="22"/>
              </w:rPr>
            </w:pPr>
            <w:r w:rsidRPr="007A6F7F">
              <w:rPr>
                <w:rFonts w:eastAsia="Times New Roman"/>
                <w:sz w:val="22"/>
              </w:rPr>
              <w:t xml:space="preserve">Copii instituționalizați de alte etnii </w:t>
            </w:r>
            <w:r w:rsidR="00865307" w:rsidRPr="007A6F7F">
              <w:rPr>
                <w:rFonts w:eastAsia="Times New Roman"/>
                <w:sz w:val="22"/>
              </w:rPr>
              <w:t>– 90</w:t>
            </w:r>
            <w:r w:rsidRPr="007A6F7F">
              <w:rPr>
                <w:rFonts w:eastAsia="Times New Roman"/>
                <w:sz w:val="22"/>
              </w:rPr>
              <w:t xml:space="preserve"> moldoveni, alte etnii -0, alte religii – 0; vorbitori de alte limbi –rusă –</w:t>
            </w:r>
            <w:r w:rsidR="00865307" w:rsidRPr="007A6F7F">
              <w:rPr>
                <w:rFonts w:eastAsia="Times New Roman"/>
                <w:sz w:val="22"/>
              </w:rPr>
              <w:t xml:space="preserve"> 0, ucraineană – 0, Română - 90</w:t>
            </w:r>
            <w:r w:rsidRPr="007A6F7F">
              <w:rPr>
                <w:rFonts w:eastAsia="Times New Roman"/>
                <w:sz w:val="22"/>
              </w:rPr>
              <w:t xml:space="preserve">; </w:t>
            </w:r>
          </w:p>
          <w:p w14:paraId="750DD873" w14:textId="77777777" w:rsidR="00F027A7" w:rsidRPr="007A6F7F" w:rsidRDefault="00F027A7" w:rsidP="00B71D79">
            <w:pPr>
              <w:widowControl w:val="0"/>
              <w:numPr>
                <w:ilvl w:val="0"/>
                <w:numId w:val="28"/>
              </w:numPr>
              <w:ind w:left="372" w:hanging="284"/>
              <w:contextualSpacing/>
              <w:jc w:val="left"/>
              <w:rPr>
                <w:rFonts w:eastAsia="Times New Roman"/>
                <w:sz w:val="22"/>
              </w:rPr>
            </w:pPr>
            <w:r w:rsidRPr="007A6F7F">
              <w:rPr>
                <w:rFonts w:eastAsia="Times New Roman"/>
                <w:sz w:val="22"/>
              </w:rPr>
              <w:t xml:space="preserve">Şedinţă cu părinţii: </w:t>
            </w:r>
          </w:p>
          <w:p w14:paraId="2F35AB97" w14:textId="77777777" w:rsidR="00F027A7" w:rsidRPr="007A6F7F" w:rsidRDefault="00F027A7" w:rsidP="00B71D79">
            <w:pPr>
              <w:widowControl w:val="0"/>
              <w:numPr>
                <w:ilvl w:val="0"/>
                <w:numId w:val="27"/>
              </w:numPr>
              <w:contextualSpacing/>
              <w:jc w:val="left"/>
              <w:rPr>
                <w:rFonts w:eastAsia="Times New Roman"/>
                <w:sz w:val="22"/>
              </w:rPr>
            </w:pPr>
            <w:r w:rsidRPr="007A6F7F">
              <w:rPr>
                <w:rFonts w:eastAsia="Times New Roman"/>
                <w:sz w:val="22"/>
              </w:rPr>
              <w:t>Viziunea mea pentru</w:t>
            </w:r>
            <w:r w:rsidR="00865307" w:rsidRPr="007A6F7F">
              <w:rPr>
                <w:rFonts w:eastAsia="Times New Roman"/>
                <w:sz w:val="22"/>
              </w:rPr>
              <w:t xml:space="preserve"> instituția noastră, </w:t>
            </w:r>
            <w:r w:rsidRPr="007A6F7F">
              <w:rPr>
                <w:rFonts w:eastAsia="Times New Roman"/>
                <w:sz w:val="22"/>
              </w:rPr>
              <w:t>Să creștem și șă educăm copiii cu dragoste. Prevenirea și excluderea violenț</w:t>
            </w:r>
            <w:r w:rsidR="00865307" w:rsidRPr="007A6F7F">
              <w:rPr>
                <w:rFonts w:eastAsia="Times New Roman"/>
                <w:sz w:val="22"/>
              </w:rPr>
              <w:t>ei di</w:t>
            </w:r>
            <w:r w:rsidR="004C64FE">
              <w:rPr>
                <w:rFonts w:eastAsia="Times New Roman"/>
                <w:sz w:val="22"/>
              </w:rPr>
              <w:t>n mediul educațional, 10.12.2021</w:t>
            </w:r>
            <w:r w:rsidRPr="007A6F7F">
              <w:rPr>
                <w:rFonts w:eastAsia="Times New Roman"/>
                <w:sz w:val="22"/>
              </w:rPr>
              <w:t>;</w:t>
            </w:r>
          </w:p>
          <w:p w14:paraId="3904846A" w14:textId="77777777" w:rsidR="00F027A7" w:rsidRPr="00CE19A1" w:rsidRDefault="00CE19A1" w:rsidP="00B71D79">
            <w:pPr>
              <w:pStyle w:val="a4"/>
              <w:widowControl w:val="0"/>
              <w:numPr>
                <w:ilvl w:val="0"/>
                <w:numId w:val="27"/>
              </w:numPr>
              <w:jc w:val="left"/>
              <w:rPr>
                <w:rFonts w:eastAsia="Times New Roman"/>
              </w:rPr>
            </w:pPr>
            <w:proofErr w:type="spellStart"/>
            <w:r>
              <w:rPr>
                <w:rFonts w:eastAsia="Times New Roman"/>
              </w:rPr>
              <w:t>Mâîne</w:t>
            </w:r>
            <w:proofErr w:type="spellEnd"/>
            <w:r>
              <w:rPr>
                <w:rFonts w:eastAsia="Times New Roman"/>
              </w:rPr>
              <w:t xml:space="preserve"> </w:t>
            </w:r>
            <w:proofErr w:type="spellStart"/>
            <w:r>
              <w:rPr>
                <w:rFonts w:eastAsia="Times New Roman"/>
              </w:rPr>
              <w:t>noi</w:t>
            </w:r>
            <w:proofErr w:type="spellEnd"/>
            <w:r>
              <w:rPr>
                <w:rFonts w:eastAsia="Times New Roman"/>
              </w:rPr>
              <w:t xml:space="preserve"> </w:t>
            </w:r>
            <w:proofErr w:type="spellStart"/>
            <w:r>
              <w:rPr>
                <w:rFonts w:eastAsia="Times New Roman"/>
              </w:rPr>
              <w:t>vom</w:t>
            </w:r>
            <w:proofErr w:type="spellEnd"/>
            <w:r>
              <w:rPr>
                <w:rFonts w:eastAsia="Times New Roman"/>
              </w:rPr>
              <w:t xml:space="preserve"> fi </w:t>
            </w:r>
            <w:proofErr w:type="spellStart"/>
            <w:r>
              <w:rPr>
                <w:rFonts w:eastAsia="Times New Roman"/>
              </w:rPr>
              <w:t>școlari</w:t>
            </w:r>
            <w:proofErr w:type="spellEnd"/>
            <w:r>
              <w:rPr>
                <w:rFonts w:eastAsia="Times New Roman"/>
              </w:rPr>
              <w:t>.</w:t>
            </w:r>
          </w:p>
          <w:p w14:paraId="7D58B810" w14:textId="77777777" w:rsidR="00F027A7" w:rsidRPr="007A6F7F" w:rsidRDefault="00F027A7" w:rsidP="00B71D79">
            <w:pPr>
              <w:widowControl w:val="0"/>
              <w:numPr>
                <w:ilvl w:val="0"/>
                <w:numId w:val="28"/>
              </w:numPr>
              <w:ind w:left="350" w:hanging="284"/>
              <w:contextualSpacing/>
              <w:jc w:val="left"/>
              <w:rPr>
                <w:rFonts w:eastAsia="Times New Roman"/>
                <w:sz w:val="22"/>
              </w:rPr>
            </w:pPr>
            <w:r w:rsidRPr="007A6F7F">
              <w:rPr>
                <w:rFonts w:eastAsia="Times New Roman"/>
                <w:sz w:val="22"/>
              </w:rPr>
              <w:t>Panourile informaționale conțin informație diversă cu privire la nondiscriminare.</w:t>
            </w:r>
          </w:p>
          <w:p w14:paraId="4F9A2AAF" w14:textId="77777777" w:rsidR="00F027A7" w:rsidRPr="007A6F7F" w:rsidRDefault="00865307" w:rsidP="00B71D79">
            <w:pPr>
              <w:widowControl w:val="0"/>
              <w:numPr>
                <w:ilvl w:val="0"/>
                <w:numId w:val="28"/>
              </w:numPr>
              <w:ind w:left="372" w:hanging="284"/>
              <w:contextualSpacing/>
              <w:jc w:val="left"/>
              <w:rPr>
                <w:rFonts w:eastAsia="Times New Roman"/>
                <w:sz w:val="22"/>
              </w:rPr>
            </w:pPr>
            <w:r w:rsidRPr="007A6F7F">
              <w:rPr>
                <w:rFonts w:eastAsia="Times New Roman"/>
                <w:sz w:val="22"/>
              </w:rPr>
              <w:t xml:space="preserve"> D</w:t>
            </w:r>
            <w:r w:rsidR="00F027A7" w:rsidRPr="007A6F7F">
              <w:rPr>
                <w:rFonts w:eastAsia="Times New Roman"/>
                <w:sz w:val="22"/>
              </w:rPr>
              <w:t>esemnarea coordonatorului acțiunilor de prevenire, identificare, raportare cu referire la cazurile ANET</w:t>
            </w:r>
            <w:r w:rsidR="00CE19A1">
              <w:rPr>
                <w:rFonts w:eastAsia="Times New Roman"/>
                <w:sz w:val="22"/>
              </w:rPr>
              <w:t xml:space="preserve"> ord.nr.13 din 13.09.2021</w:t>
            </w:r>
            <w:r w:rsidR="00F027A7" w:rsidRPr="007A6F7F">
              <w:rPr>
                <w:rFonts w:eastAsia="Times New Roman"/>
                <w:sz w:val="22"/>
              </w:rPr>
              <w:t xml:space="preserve">; </w:t>
            </w:r>
          </w:p>
          <w:p w14:paraId="68645290" w14:textId="77777777" w:rsidR="00F027A7" w:rsidRPr="007A6F7F" w:rsidRDefault="00F027A7" w:rsidP="00B71D79">
            <w:pPr>
              <w:widowControl w:val="0"/>
              <w:numPr>
                <w:ilvl w:val="0"/>
                <w:numId w:val="28"/>
              </w:numPr>
              <w:ind w:left="372" w:hanging="284"/>
              <w:contextualSpacing/>
              <w:jc w:val="left"/>
              <w:rPr>
                <w:rFonts w:eastAsia="Times New Roman"/>
                <w:sz w:val="22"/>
              </w:rPr>
            </w:pPr>
            <w:r w:rsidRPr="007A6F7F">
              <w:rPr>
                <w:rFonts w:eastAsia="Times New Roman"/>
                <w:sz w:val="22"/>
              </w:rPr>
              <w:t>Registrul de evidență a sesizărilor cazurilor de ANET;</w:t>
            </w:r>
          </w:p>
          <w:p w14:paraId="6BC05A17" w14:textId="77777777" w:rsidR="00C86EAE" w:rsidRPr="007A6F7F" w:rsidRDefault="00F027A7" w:rsidP="007A6F7F">
            <w:pPr>
              <w:pStyle w:val="a4"/>
              <w:numPr>
                <w:ilvl w:val="0"/>
                <w:numId w:val="2"/>
              </w:numPr>
              <w:jc w:val="left"/>
              <w:rPr>
                <w:iCs/>
                <w:sz w:val="24"/>
                <w:szCs w:val="22"/>
              </w:rPr>
            </w:pPr>
            <w:r w:rsidRPr="007A6F7F">
              <w:rPr>
                <w:rFonts w:eastAsia="Arial Unicode MS"/>
                <w:color w:val="000000"/>
                <w:szCs w:val="22"/>
                <w:lang w:val="ro-RO"/>
              </w:rPr>
              <w:t>Raportul privind evidența sesizărilor cazurilor de ANET</w:t>
            </w:r>
          </w:p>
        </w:tc>
      </w:tr>
      <w:tr w:rsidR="00C86EAE" w:rsidRPr="007A6F7F" w14:paraId="581D5B95" w14:textId="77777777" w:rsidTr="00DF435F">
        <w:tc>
          <w:tcPr>
            <w:tcW w:w="2069" w:type="dxa"/>
          </w:tcPr>
          <w:p w14:paraId="23E7CF0B" w14:textId="77777777" w:rsidR="00C86EAE" w:rsidRPr="007A6F7F" w:rsidRDefault="00C86EAE" w:rsidP="007A6F7F">
            <w:pPr>
              <w:jc w:val="left"/>
            </w:pPr>
            <w:r w:rsidRPr="007A6F7F">
              <w:t>Constatări</w:t>
            </w:r>
          </w:p>
        </w:tc>
        <w:tc>
          <w:tcPr>
            <w:tcW w:w="7570" w:type="dxa"/>
            <w:gridSpan w:val="3"/>
          </w:tcPr>
          <w:p w14:paraId="0EFE9817" w14:textId="77777777" w:rsidR="00C86EAE" w:rsidRPr="007A6F7F" w:rsidRDefault="00F027A7" w:rsidP="007A6F7F">
            <w:pPr>
              <w:pStyle w:val="a4"/>
              <w:numPr>
                <w:ilvl w:val="0"/>
                <w:numId w:val="2"/>
              </w:numPr>
              <w:jc w:val="left"/>
              <w:rPr>
                <w:iCs/>
                <w:sz w:val="24"/>
                <w:szCs w:val="22"/>
              </w:rPr>
            </w:pPr>
            <w:proofErr w:type="spellStart"/>
            <w:r w:rsidRPr="007A6F7F">
              <w:rPr>
                <w:szCs w:val="22"/>
              </w:rPr>
              <w:t>În</w:t>
            </w:r>
            <w:proofErr w:type="spellEnd"/>
            <w:r w:rsidRPr="007A6F7F">
              <w:rPr>
                <w:szCs w:val="22"/>
              </w:rPr>
              <w:t xml:space="preserve"> </w:t>
            </w:r>
            <w:proofErr w:type="spellStart"/>
            <w:r w:rsidRPr="007A6F7F">
              <w:rPr>
                <w:szCs w:val="22"/>
              </w:rPr>
              <w:t>instituție</w:t>
            </w:r>
            <w:proofErr w:type="spellEnd"/>
            <w:r w:rsidRPr="007A6F7F">
              <w:rPr>
                <w:szCs w:val="22"/>
              </w:rPr>
              <w:t xml:space="preserve"> se </w:t>
            </w:r>
            <w:proofErr w:type="spellStart"/>
            <w:r w:rsidRPr="007A6F7F">
              <w:rPr>
                <w:szCs w:val="22"/>
              </w:rPr>
              <w:t>respectă</w:t>
            </w:r>
            <w:proofErr w:type="spellEnd"/>
            <w:r w:rsidRPr="007A6F7F">
              <w:rPr>
                <w:szCs w:val="22"/>
              </w:rPr>
              <w:t xml:space="preserve"> </w:t>
            </w:r>
            <w:proofErr w:type="spellStart"/>
            <w:r w:rsidRPr="007A6F7F">
              <w:rPr>
                <w:szCs w:val="22"/>
              </w:rPr>
              <w:t>principiile</w:t>
            </w:r>
            <w:proofErr w:type="spellEnd"/>
            <w:r w:rsidRPr="007A6F7F">
              <w:rPr>
                <w:szCs w:val="22"/>
              </w:rPr>
              <w:t xml:space="preserve"> </w:t>
            </w:r>
            <w:proofErr w:type="spellStart"/>
            <w:r w:rsidRPr="007A6F7F">
              <w:rPr>
                <w:szCs w:val="22"/>
              </w:rPr>
              <w:t>democratice</w:t>
            </w:r>
            <w:proofErr w:type="spellEnd"/>
            <w:r w:rsidRPr="007A6F7F">
              <w:rPr>
                <w:szCs w:val="22"/>
              </w:rPr>
              <w:t xml:space="preserve"> </w:t>
            </w:r>
            <w:proofErr w:type="spellStart"/>
            <w:r w:rsidRPr="007A6F7F">
              <w:rPr>
                <w:szCs w:val="22"/>
              </w:rPr>
              <w:t>privind</w:t>
            </w:r>
            <w:proofErr w:type="spellEnd"/>
            <w:r w:rsidRPr="007A6F7F">
              <w:rPr>
                <w:szCs w:val="22"/>
              </w:rPr>
              <w:t xml:space="preserve"> </w:t>
            </w:r>
            <w:proofErr w:type="spellStart"/>
            <w:r w:rsidRPr="007A6F7F">
              <w:rPr>
                <w:szCs w:val="22"/>
              </w:rPr>
              <w:t>diversitatea</w:t>
            </w:r>
            <w:proofErr w:type="spellEnd"/>
            <w:r w:rsidRPr="007A6F7F">
              <w:rPr>
                <w:szCs w:val="22"/>
              </w:rPr>
              <w:t xml:space="preserve"> </w:t>
            </w:r>
            <w:proofErr w:type="spellStart"/>
            <w:r w:rsidRPr="007A6F7F">
              <w:rPr>
                <w:szCs w:val="22"/>
              </w:rPr>
              <w:t>culturală</w:t>
            </w:r>
            <w:proofErr w:type="spellEnd"/>
            <w:r w:rsidRPr="007A6F7F">
              <w:rPr>
                <w:szCs w:val="22"/>
              </w:rPr>
              <w:t xml:space="preserve">, </w:t>
            </w:r>
            <w:proofErr w:type="spellStart"/>
            <w:r w:rsidRPr="007A6F7F">
              <w:rPr>
                <w:szCs w:val="22"/>
              </w:rPr>
              <w:t>etnie</w:t>
            </w:r>
            <w:proofErr w:type="spellEnd"/>
            <w:r w:rsidRPr="007A6F7F">
              <w:rPr>
                <w:szCs w:val="22"/>
              </w:rPr>
              <w:t xml:space="preserve">, </w:t>
            </w:r>
            <w:proofErr w:type="spellStart"/>
            <w:r w:rsidRPr="007A6F7F">
              <w:rPr>
                <w:szCs w:val="22"/>
              </w:rPr>
              <w:t>lingvistică</w:t>
            </w:r>
            <w:proofErr w:type="spellEnd"/>
            <w:r w:rsidRPr="007A6F7F">
              <w:rPr>
                <w:szCs w:val="22"/>
              </w:rPr>
              <w:t xml:space="preserve">, </w:t>
            </w:r>
            <w:proofErr w:type="spellStart"/>
            <w:r w:rsidRPr="007A6F7F">
              <w:rPr>
                <w:szCs w:val="22"/>
              </w:rPr>
              <w:t>religioasă</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planurile</w:t>
            </w:r>
            <w:proofErr w:type="spellEnd"/>
            <w:r w:rsidRPr="007A6F7F">
              <w:rPr>
                <w:szCs w:val="22"/>
              </w:rPr>
              <w:t xml:space="preserve"> </w:t>
            </w:r>
            <w:proofErr w:type="spellStart"/>
            <w:r w:rsidRPr="007A6F7F">
              <w:rPr>
                <w:szCs w:val="22"/>
              </w:rPr>
              <w:t>strategice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operaționale</w:t>
            </w:r>
            <w:proofErr w:type="spellEnd"/>
            <w:r w:rsidRPr="007A6F7F">
              <w:rPr>
                <w:szCs w:val="22"/>
              </w:rPr>
              <w:t xml:space="preserve"> sunt </w:t>
            </w:r>
            <w:proofErr w:type="spellStart"/>
            <w:r w:rsidRPr="007A6F7F">
              <w:rPr>
                <w:szCs w:val="22"/>
              </w:rPr>
              <w:t>planificate</w:t>
            </w:r>
            <w:proofErr w:type="spellEnd"/>
            <w:r w:rsidRPr="007A6F7F">
              <w:rPr>
                <w:szCs w:val="22"/>
              </w:rPr>
              <w:t xml:space="preserve"> </w:t>
            </w:r>
            <w:proofErr w:type="spellStart"/>
            <w:r w:rsidRPr="007A6F7F">
              <w:rPr>
                <w:szCs w:val="22"/>
              </w:rPr>
              <w:t>activități</w:t>
            </w:r>
            <w:proofErr w:type="spellEnd"/>
            <w:r w:rsidRPr="007A6F7F">
              <w:rPr>
                <w:szCs w:val="22"/>
              </w:rPr>
              <w:t xml:space="preserve"> de </w:t>
            </w:r>
            <w:proofErr w:type="spellStart"/>
            <w:r w:rsidRPr="007A6F7F">
              <w:rPr>
                <w:szCs w:val="22"/>
              </w:rPr>
              <w:t>monitorizare</w:t>
            </w:r>
            <w:proofErr w:type="spellEnd"/>
            <w:r w:rsidRPr="007A6F7F">
              <w:rPr>
                <w:szCs w:val="22"/>
              </w:rPr>
              <w:t xml:space="preserve"> a </w:t>
            </w:r>
            <w:proofErr w:type="spellStart"/>
            <w:r w:rsidRPr="007A6F7F">
              <w:rPr>
                <w:szCs w:val="22"/>
              </w:rPr>
              <w:t>valorificării</w:t>
            </w:r>
            <w:proofErr w:type="spellEnd"/>
            <w:r w:rsidRPr="007A6F7F">
              <w:rPr>
                <w:szCs w:val="22"/>
              </w:rPr>
              <w:t xml:space="preserve"> </w:t>
            </w:r>
            <w:proofErr w:type="spellStart"/>
            <w:r w:rsidRPr="007A6F7F">
              <w:rPr>
                <w:szCs w:val="22"/>
              </w:rPr>
              <w:t>multiculturalității</w:t>
            </w:r>
            <w:proofErr w:type="spellEnd"/>
          </w:p>
        </w:tc>
      </w:tr>
      <w:tr w:rsidR="00C86EAE" w:rsidRPr="007A6F7F" w14:paraId="4F87B1D7" w14:textId="77777777" w:rsidTr="00DF435F">
        <w:tc>
          <w:tcPr>
            <w:tcW w:w="2069" w:type="dxa"/>
          </w:tcPr>
          <w:p w14:paraId="794F49ED" w14:textId="77777777" w:rsidR="00C86EAE" w:rsidRPr="007A6F7F" w:rsidRDefault="00C86EAE" w:rsidP="007A6F7F">
            <w:pPr>
              <w:jc w:val="left"/>
            </w:pPr>
            <w:r w:rsidRPr="007A6F7F">
              <w:t>Pondere și punctaj acordat</w:t>
            </w:r>
          </w:p>
        </w:tc>
        <w:tc>
          <w:tcPr>
            <w:tcW w:w="1475" w:type="dxa"/>
          </w:tcPr>
          <w:p w14:paraId="71D41164" w14:textId="77777777" w:rsidR="00C86EAE" w:rsidRPr="007A6F7F" w:rsidRDefault="00C86EAE" w:rsidP="007A6F7F">
            <w:pPr>
              <w:jc w:val="left"/>
            </w:pPr>
            <w:r w:rsidRPr="007A6F7F">
              <w:t>Pondere:</w:t>
            </w:r>
            <w:r w:rsidRPr="007A6F7F">
              <w:rPr>
                <w:bCs/>
              </w:rPr>
              <w:t>1</w:t>
            </w:r>
          </w:p>
        </w:tc>
        <w:tc>
          <w:tcPr>
            <w:tcW w:w="3827" w:type="dxa"/>
          </w:tcPr>
          <w:p w14:paraId="6FAC12C0" w14:textId="77777777" w:rsidR="00C86EAE" w:rsidRPr="007A6F7F" w:rsidRDefault="00C86EAE" w:rsidP="007A6F7F">
            <w:pPr>
              <w:jc w:val="left"/>
            </w:pPr>
            <w:r w:rsidRPr="007A6F7F">
              <w:t>Autoevaluare conform criteriilor: -</w:t>
            </w:r>
            <w:r w:rsidR="00DD7631" w:rsidRPr="007A6F7F">
              <w:t>0,5</w:t>
            </w:r>
          </w:p>
        </w:tc>
        <w:tc>
          <w:tcPr>
            <w:tcW w:w="2268" w:type="dxa"/>
          </w:tcPr>
          <w:p w14:paraId="37583F78" w14:textId="77777777" w:rsidR="00C86EAE" w:rsidRPr="007A6F7F" w:rsidRDefault="00C86EAE" w:rsidP="007A6F7F">
            <w:pPr>
              <w:jc w:val="left"/>
            </w:pPr>
            <w:r w:rsidRPr="007A6F7F">
              <w:t xml:space="preserve">Punctaj acordat: - </w:t>
            </w:r>
            <w:r w:rsidR="00DD7631" w:rsidRPr="007A6F7F">
              <w:t>0,5</w:t>
            </w:r>
          </w:p>
        </w:tc>
      </w:tr>
    </w:tbl>
    <w:p w14:paraId="23BE5761" w14:textId="77777777" w:rsidR="00C86EAE" w:rsidRPr="007A6F7F" w:rsidRDefault="00C86EAE" w:rsidP="007A6F7F">
      <w:pPr>
        <w:jc w:val="left"/>
      </w:pPr>
    </w:p>
    <w:p w14:paraId="582AE8A6" w14:textId="77777777" w:rsidR="00C86EAE" w:rsidRPr="007A6F7F" w:rsidRDefault="00C86EAE" w:rsidP="007A6F7F">
      <w:pPr>
        <w:jc w:val="left"/>
        <w:rPr>
          <w:b/>
          <w:bCs/>
        </w:rPr>
      </w:pPr>
      <w:r w:rsidRPr="007A6F7F">
        <w:rPr>
          <w:b/>
          <w:bCs/>
        </w:rPr>
        <w:t>Domeniu: Capacitate instituțională</w:t>
      </w:r>
    </w:p>
    <w:p w14:paraId="012BFBEE" w14:textId="77777777" w:rsidR="00C86EAE" w:rsidRPr="007A6F7F" w:rsidRDefault="00C86EAE" w:rsidP="007A6F7F">
      <w:pPr>
        <w:jc w:val="left"/>
        <w:rPr>
          <w:lang w:val="en-US"/>
        </w:rPr>
      </w:pPr>
      <w:r w:rsidRPr="007A6F7F">
        <w:rPr>
          <w:b/>
          <w:bCs/>
          <w:lang w:val="en-US"/>
        </w:rPr>
        <w:t>Indicator 2.3.3.</w:t>
      </w:r>
      <w:r w:rsidRPr="007A6F7F">
        <w:rPr>
          <w:lang w:val="en-US"/>
        </w:rPr>
        <w:t xml:space="preserve">Creareacondițiilorpentruabordareaechitabilășivalorizantă a </w:t>
      </w:r>
      <w:proofErr w:type="spellStart"/>
      <w:r w:rsidRPr="007A6F7F">
        <w:rPr>
          <w:lang w:val="en-US"/>
        </w:rPr>
        <w:t>fiecăruielev</w:t>
      </w:r>
      <w:proofErr w:type="spellEnd"/>
      <w:r w:rsidRPr="007A6F7F">
        <w:rPr>
          <w:lang w:val="en-US"/>
        </w:rPr>
        <w:t xml:space="preserve">/ </w:t>
      </w:r>
      <w:proofErr w:type="spellStart"/>
      <w:r w:rsidRPr="007A6F7F">
        <w:rPr>
          <w:lang w:val="en-US"/>
        </w:rPr>
        <w:t>copilindiferent</w:t>
      </w:r>
      <w:proofErr w:type="spellEnd"/>
      <w:r w:rsidRPr="007A6F7F">
        <w:rPr>
          <w:lang w:val="en-US"/>
        </w:rPr>
        <w:t xml:space="preserve"> de </w:t>
      </w:r>
      <w:proofErr w:type="spellStart"/>
      <w:r w:rsidRPr="007A6F7F">
        <w:rPr>
          <w:lang w:val="en-US"/>
        </w:rPr>
        <w:t>apartenențaculturală</w:t>
      </w:r>
      <w:proofErr w:type="spellEnd"/>
      <w:r w:rsidRPr="007A6F7F">
        <w:rPr>
          <w:lang w:val="en-US"/>
        </w:rPr>
        <w:t xml:space="preserve">, </w:t>
      </w:r>
      <w:proofErr w:type="spellStart"/>
      <w:r w:rsidRPr="007A6F7F">
        <w:rPr>
          <w:lang w:val="en-US"/>
        </w:rPr>
        <w:t>etnică</w:t>
      </w:r>
      <w:proofErr w:type="spellEnd"/>
      <w:r w:rsidRPr="007A6F7F">
        <w:rPr>
          <w:lang w:val="en-US"/>
        </w:rPr>
        <w:t xml:space="preserve">, </w:t>
      </w:r>
      <w:proofErr w:type="spellStart"/>
      <w:r w:rsidRPr="007A6F7F">
        <w:rPr>
          <w:lang w:val="en-US"/>
        </w:rPr>
        <w:t>lingvistică</w:t>
      </w:r>
      <w:proofErr w:type="spellEnd"/>
      <w:r w:rsidRPr="007A6F7F">
        <w:rPr>
          <w:lang w:val="en-US"/>
        </w:rPr>
        <w:t xml:space="preserve">, </w:t>
      </w:r>
      <w:proofErr w:type="spellStart"/>
      <w:r w:rsidRPr="007A6F7F">
        <w:rPr>
          <w:lang w:val="en-US"/>
        </w:rPr>
        <w:t>religioasă</w:t>
      </w:r>
      <w:proofErr w:type="spellEnd"/>
      <w:r w:rsidRPr="007A6F7F">
        <w:rPr>
          <w:lang w:val="en-US"/>
        </w:rPr>
        <w:t xml:space="preserve">, </w:t>
      </w:r>
      <w:proofErr w:type="spellStart"/>
      <w:r w:rsidRPr="007A6F7F">
        <w:rPr>
          <w:lang w:val="en-US"/>
        </w:rPr>
        <w:lastRenderedPageBreak/>
        <w:t>încadrareaînpromovareamulticulturalității</w:t>
      </w:r>
      <w:proofErr w:type="spellEnd"/>
      <w:r w:rsidRPr="007A6F7F">
        <w:rPr>
          <w:lang w:val="en-US"/>
        </w:rPr>
        <w:t xml:space="preserve">, </w:t>
      </w:r>
      <w:proofErr w:type="spellStart"/>
      <w:r w:rsidRPr="007A6F7F">
        <w:rPr>
          <w:lang w:val="en-US"/>
        </w:rPr>
        <w:t>valorificândcapacitatea</w:t>
      </w:r>
      <w:proofErr w:type="spellEnd"/>
      <w:r w:rsidRPr="007A6F7F">
        <w:rPr>
          <w:lang w:val="en-US"/>
        </w:rPr>
        <w:t xml:space="preserve"> de </w:t>
      </w:r>
      <w:proofErr w:type="spellStart"/>
      <w:r w:rsidRPr="007A6F7F">
        <w:rPr>
          <w:lang w:val="en-US"/>
        </w:rPr>
        <w:t>socializare</w:t>
      </w:r>
      <w:proofErr w:type="spellEnd"/>
      <w:r w:rsidRPr="007A6F7F">
        <w:rPr>
          <w:lang w:val="en-US"/>
        </w:rPr>
        <w:t xml:space="preserve"> a </w:t>
      </w:r>
      <w:proofErr w:type="spellStart"/>
      <w:r w:rsidRPr="007A6F7F">
        <w:rPr>
          <w:lang w:val="en-US"/>
        </w:rPr>
        <w:t>elevilor</w:t>
      </w:r>
      <w:proofErr w:type="spellEnd"/>
      <w:r w:rsidRPr="007A6F7F">
        <w:rPr>
          <w:lang w:val="en-US"/>
        </w:rPr>
        <w:t xml:space="preserve">/ </w:t>
      </w:r>
      <w:proofErr w:type="spellStart"/>
      <w:r w:rsidRPr="007A6F7F">
        <w:rPr>
          <w:lang w:val="en-US"/>
        </w:rPr>
        <w:t>copiilorșivarietatea</w:t>
      </w:r>
      <w:proofErr w:type="spellEnd"/>
      <w:r w:rsidRPr="007A6F7F">
        <w:rPr>
          <w:lang w:val="en-US"/>
        </w:rPr>
        <w:t xml:space="preserve"> de </w:t>
      </w:r>
      <w:proofErr w:type="spellStart"/>
      <w:r w:rsidRPr="007A6F7F">
        <w:rPr>
          <w:lang w:val="en-US"/>
        </w:rPr>
        <w:t>resurse</w:t>
      </w:r>
      <w:proofErr w:type="spellEnd"/>
      <w:r w:rsidRPr="007A6F7F">
        <w:rPr>
          <w:lang w:val="en-US"/>
        </w:rPr>
        <w:t xml:space="preserve"> (</w:t>
      </w:r>
      <w:proofErr w:type="spellStart"/>
      <w:r w:rsidRPr="007A6F7F">
        <w:rPr>
          <w:lang w:val="en-US"/>
        </w:rPr>
        <w:t>umane</w:t>
      </w:r>
      <w:proofErr w:type="spellEnd"/>
      <w:r w:rsidRPr="007A6F7F">
        <w:rPr>
          <w:lang w:val="en-US"/>
        </w:rPr>
        <w:t xml:space="preserve">, </w:t>
      </w:r>
      <w:proofErr w:type="spellStart"/>
      <w:r w:rsidRPr="007A6F7F">
        <w:rPr>
          <w:lang w:val="en-US"/>
        </w:rPr>
        <w:t>informaționale</w:t>
      </w:r>
      <w:proofErr w:type="spellEnd"/>
      <w:r w:rsidRPr="007A6F7F">
        <w:rPr>
          <w:lang w:val="en-US"/>
        </w:rPr>
        <w:t xml:space="preserve"> etc.) de </w:t>
      </w:r>
      <w:proofErr w:type="spellStart"/>
      <w:r w:rsidRPr="007A6F7F">
        <w:rPr>
          <w:lang w:val="en-US"/>
        </w:rPr>
        <w:t>identificareșidizolvare</w:t>
      </w:r>
      <w:proofErr w:type="spellEnd"/>
      <w:r w:rsidRPr="007A6F7F">
        <w:rPr>
          <w:lang w:val="en-US"/>
        </w:rPr>
        <w:t xml:space="preserve"> a </w:t>
      </w:r>
      <w:proofErr w:type="spellStart"/>
      <w:r w:rsidRPr="007A6F7F">
        <w:rPr>
          <w:lang w:val="en-US"/>
        </w:rPr>
        <w:t>stereotipurilorșiprejudecăților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027A7" w:rsidRPr="007A6F7F" w14:paraId="7B2DC82F" w14:textId="77777777" w:rsidTr="00DF435F">
        <w:tc>
          <w:tcPr>
            <w:tcW w:w="2069" w:type="dxa"/>
          </w:tcPr>
          <w:p w14:paraId="0F6C81DA" w14:textId="77777777" w:rsidR="00F027A7" w:rsidRPr="007A6F7F" w:rsidRDefault="00F027A7" w:rsidP="007A6F7F">
            <w:pPr>
              <w:jc w:val="left"/>
            </w:pPr>
            <w:r w:rsidRPr="007A6F7F">
              <w:t xml:space="preserve">Dovezi </w:t>
            </w:r>
          </w:p>
        </w:tc>
        <w:tc>
          <w:tcPr>
            <w:tcW w:w="7570" w:type="dxa"/>
            <w:gridSpan w:val="3"/>
          </w:tcPr>
          <w:p w14:paraId="50BE3800" w14:textId="77777777" w:rsidR="00F027A7" w:rsidRPr="007A6F7F" w:rsidRDefault="004C64FE" w:rsidP="00B71D79">
            <w:pPr>
              <w:pStyle w:val="a4"/>
              <w:numPr>
                <w:ilvl w:val="0"/>
                <w:numId w:val="24"/>
              </w:numPr>
              <w:tabs>
                <w:tab w:val="clear" w:pos="709"/>
              </w:tabs>
              <w:ind w:left="372" w:hanging="284"/>
              <w:jc w:val="left"/>
              <w:rPr>
                <w:szCs w:val="22"/>
              </w:rPr>
            </w:pPr>
            <w:proofErr w:type="spellStart"/>
            <w:r>
              <w:rPr>
                <w:szCs w:val="22"/>
              </w:rPr>
              <w:t>Ordinul</w:t>
            </w:r>
            <w:proofErr w:type="spellEnd"/>
            <w:r>
              <w:rPr>
                <w:szCs w:val="22"/>
              </w:rPr>
              <w:t xml:space="preserve"> nr.13 din 13.09.2021</w:t>
            </w:r>
            <w:r w:rsidR="00F027A7" w:rsidRPr="007A6F7F">
              <w:rPr>
                <w:szCs w:val="22"/>
              </w:rPr>
              <w:t xml:space="preserve"> cu </w:t>
            </w:r>
            <w:proofErr w:type="spellStart"/>
            <w:r w:rsidR="00F027A7" w:rsidRPr="007A6F7F">
              <w:rPr>
                <w:szCs w:val="22"/>
              </w:rPr>
              <w:t>privire</w:t>
            </w:r>
            <w:proofErr w:type="spellEnd"/>
            <w:r w:rsidR="00F027A7" w:rsidRPr="007A6F7F">
              <w:rPr>
                <w:szCs w:val="22"/>
              </w:rPr>
              <w:t xml:space="preserve"> la </w:t>
            </w:r>
            <w:proofErr w:type="spellStart"/>
            <w:r w:rsidR="00F027A7" w:rsidRPr="007A6F7F">
              <w:rPr>
                <w:szCs w:val="22"/>
              </w:rPr>
              <w:t>numirea</w:t>
            </w:r>
            <w:proofErr w:type="spellEnd"/>
            <w:r w:rsidR="00F027A7" w:rsidRPr="007A6F7F">
              <w:rPr>
                <w:szCs w:val="22"/>
              </w:rPr>
              <w:t xml:space="preserve"> </w:t>
            </w:r>
            <w:proofErr w:type="spellStart"/>
            <w:r w:rsidR="00F027A7" w:rsidRPr="007A6F7F">
              <w:rPr>
                <w:szCs w:val="22"/>
              </w:rPr>
              <w:t>persoanei</w:t>
            </w:r>
            <w:proofErr w:type="spellEnd"/>
            <w:r w:rsidR="00F027A7" w:rsidRPr="007A6F7F">
              <w:rPr>
                <w:szCs w:val="22"/>
              </w:rPr>
              <w:t xml:space="preserve"> </w:t>
            </w:r>
            <w:proofErr w:type="spellStart"/>
            <w:r w:rsidR="00F027A7" w:rsidRPr="007A6F7F">
              <w:rPr>
                <w:szCs w:val="22"/>
              </w:rPr>
              <w:t>responsabile</w:t>
            </w:r>
            <w:proofErr w:type="spellEnd"/>
            <w:r w:rsidR="00F027A7" w:rsidRPr="007A6F7F">
              <w:rPr>
                <w:szCs w:val="22"/>
              </w:rPr>
              <w:t xml:space="preserve"> de </w:t>
            </w:r>
            <w:proofErr w:type="spellStart"/>
            <w:r w:rsidR="00F027A7" w:rsidRPr="007A6F7F">
              <w:rPr>
                <w:szCs w:val="22"/>
              </w:rPr>
              <w:t>prevenirea</w:t>
            </w:r>
            <w:proofErr w:type="spellEnd"/>
            <w:r w:rsidR="00F027A7" w:rsidRPr="007A6F7F">
              <w:rPr>
                <w:szCs w:val="22"/>
              </w:rPr>
              <w:t xml:space="preserve"> </w:t>
            </w:r>
            <w:proofErr w:type="spellStart"/>
            <w:r w:rsidR="00F027A7" w:rsidRPr="007A6F7F">
              <w:rPr>
                <w:szCs w:val="22"/>
              </w:rPr>
              <w:t>violenţei</w:t>
            </w:r>
            <w:proofErr w:type="spellEnd"/>
            <w:r w:rsidR="00F027A7" w:rsidRPr="007A6F7F">
              <w:rPr>
                <w:szCs w:val="22"/>
              </w:rPr>
              <w:t xml:space="preserve"> </w:t>
            </w:r>
            <w:proofErr w:type="spellStart"/>
            <w:r w:rsidR="00F027A7" w:rsidRPr="007A6F7F">
              <w:rPr>
                <w:szCs w:val="22"/>
              </w:rPr>
              <w:t>în</w:t>
            </w:r>
            <w:proofErr w:type="spellEnd"/>
            <w:r w:rsidR="00F027A7" w:rsidRPr="007A6F7F">
              <w:rPr>
                <w:szCs w:val="22"/>
              </w:rPr>
              <w:t xml:space="preserve"> </w:t>
            </w:r>
            <w:proofErr w:type="spellStart"/>
            <w:r w:rsidR="00F027A7" w:rsidRPr="007A6F7F">
              <w:rPr>
                <w:szCs w:val="22"/>
              </w:rPr>
              <w:t>instituție</w:t>
            </w:r>
            <w:proofErr w:type="spellEnd"/>
            <w:r w:rsidR="00F027A7" w:rsidRPr="007A6F7F">
              <w:rPr>
                <w:szCs w:val="22"/>
              </w:rPr>
              <w:t>;</w:t>
            </w:r>
          </w:p>
          <w:p w14:paraId="2C7738FF" w14:textId="77777777" w:rsidR="00F027A7" w:rsidRPr="007A6F7F" w:rsidRDefault="00F027A7" w:rsidP="00B71D79">
            <w:pPr>
              <w:pStyle w:val="a4"/>
              <w:numPr>
                <w:ilvl w:val="0"/>
                <w:numId w:val="24"/>
              </w:numPr>
              <w:tabs>
                <w:tab w:val="clear" w:pos="709"/>
              </w:tabs>
              <w:ind w:left="372" w:hanging="284"/>
              <w:jc w:val="left"/>
              <w:rPr>
                <w:szCs w:val="22"/>
              </w:rPr>
            </w:pPr>
            <w:r w:rsidRPr="007A6F7F">
              <w:rPr>
                <w:szCs w:val="22"/>
              </w:rPr>
              <w:t xml:space="preserve">Nr. de </w:t>
            </w:r>
            <w:proofErr w:type="spellStart"/>
            <w:r w:rsidRPr="007A6F7F">
              <w:rPr>
                <w:szCs w:val="22"/>
              </w:rPr>
              <w:t>copii</w:t>
            </w:r>
            <w:proofErr w:type="spellEnd"/>
            <w:r w:rsidRPr="007A6F7F">
              <w:rPr>
                <w:szCs w:val="22"/>
              </w:rPr>
              <w:t xml:space="preserve"> de </w:t>
            </w:r>
            <w:proofErr w:type="spellStart"/>
            <w:r w:rsidRPr="007A6F7F">
              <w:rPr>
                <w:szCs w:val="22"/>
              </w:rPr>
              <w:t>alte</w:t>
            </w:r>
            <w:proofErr w:type="spellEnd"/>
            <w:r w:rsidRPr="007A6F7F">
              <w:rPr>
                <w:szCs w:val="22"/>
              </w:rPr>
              <w:t xml:space="preserve"> </w:t>
            </w:r>
            <w:proofErr w:type="spellStart"/>
            <w:r w:rsidRPr="007A6F7F">
              <w:rPr>
                <w:szCs w:val="22"/>
              </w:rPr>
              <w:t>confesii</w:t>
            </w:r>
            <w:proofErr w:type="spellEnd"/>
            <w:r w:rsidRPr="007A6F7F">
              <w:rPr>
                <w:szCs w:val="22"/>
              </w:rPr>
              <w:t xml:space="preserve"> </w:t>
            </w:r>
            <w:proofErr w:type="spellStart"/>
            <w:r w:rsidRPr="007A6F7F">
              <w:rPr>
                <w:szCs w:val="22"/>
              </w:rPr>
              <w:t>religioase</w:t>
            </w:r>
            <w:proofErr w:type="spellEnd"/>
            <w:r w:rsidRPr="007A6F7F">
              <w:rPr>
                <w:szCs w:val="22"/>
              </w:rPr>
              <w:t xml:space="preserve"> - 0;</w:t>
            </w:r>
          </w:p>
          <w:p w14:paraId="74D25A76" w14:textId="77777777" w:rsidR="00F027A7" w:rsidRPr="007A6F7F" w:rsidRDefault="00F027A7" w:rsidP="00B71D79">
            <w:pPr>
              <w:pStyle w:val="a4"/>
              <w:numPr>
                <w:ilvl w:val="0"/>
                <w:numId w:val="24"/>
              </w:numPr>
              <w:tabs>
                <w:tab w:val="clear" w:pos="709"/>
              </w:tabs>
              <w:ind w:left="372" w:hanging="284"/>
              <w:jc w:val="left"/>
              <w:rPr>
                <w:szCs w:val="22"/>
              </w:rPr>
            </w:pPr>
            <w:r w:rsidRPr="007A6F7F">
              <w:rPr>
                <w:szCs w:val="22"/>
              </w:rPr>
              <w:t xml:space="preserve">Act de </w:t>
            </w:r>
            <w:proofErr w:type="spellStart"/>
            <w:r w:rsidRPr="007A6F7F">
              <w:rPr>
                <w:szCs w:val="22"/>
              </w:rPr>
              <w:t>caritate</w:t>
            </w:r>
            <w:proofErr w:type="spellEnd"/>
            <w:r w:rsidRPr="007A6F7F">
              <w:rPr>
                <w:szCs w:val="22"/>
              </w:rPr>
              <w:t xml:space="preserve">: </w:t>
            </w:r>
          </w:p>
          <w:p w14:paraId="44E55A2D" w14:textId="77777777" w:rsidR="00F027A7" w:rsidRPr="007A6F7F" w:rsidRDefault="00D3018A" w:rsidP="00B71D79">
            <w:pPr>
              <w:pStyle w:val="a4"/>
              <w:numPr>
                <w:ilvl w:val="0"/>
                <w:numId w:val="27"/>
              </w:numPr>
              <w:tabs>
                <w:tab w:val="clear" w:pos="709"/>
              </w:tabs>
              <w:jc w:val="left"/>
              <w:rPr>
                <w:color w:val="000000"/>
                <w:szCs w:val="22"/>
              </w:rPr>
            </w:pPr>
            <w:proofErr w:type="spellStart"/>
            <w:r w:rsidRPr="007A6F7F">
              <w:rPr>
                <w:color w:val="000000"/>
                <w:szCs w:val="22"/>
              </w:rPr>
              <w:t>Car</w:t>
            </w:r>
            <w:r w:rsidR="004C64FE">
              <w:rPr>
                <w:color w:val="000000"/>
                <w:szCs w:val="22"/>
              </w:rPr>
              <w:t>avana</w:t>
            </w:r>
            <w:proofErr w:type="spellEnd"/>
            <w:r w:rsidR="004C64FE">
              <w:rPr>
                <w:color w:val="000000"/>
                <w:szCs w:val="22"/>
              </w:rPr>
              <w:t xml:space="preserve"> de </w:t>
            </w:r>
            <w:proofErr w:type="spellStart"/>
            <w:r w:rsidR="004C64FE">
              <w:rPr>
                <w:color w:val="000000"/>
                <w:szCs w:val="22"/>
              </w:rPr>
              <w:t>Crăciun</w:t>
            </w:r>
            <w:proofErr w:type="spellEnd"/>
            <w:r w:rsidR="004C64FE">
              <w:rPr>
                <w:color w:val="000000"/>
                <w:szCs w:val="22"/>
              </w:rPr>
              <w:t xml:space="preserve">, </w:t>
            </w:r>
            <w:proofErr w:type="spellStart"/>
            <w:r w:rsidR="004C64FE">
              <w:rPr>
                <w:color w:val="000000"/>
                <w:szCs w:val="22"/>
              </w:rPr>
              <w:t>decembrie</w:t>
            </w:r>
            <w:proofErr w:type="spellEnd"/>
            <w:r w:rsidR="004C64FE">
              <w:rPr>
                <w:color w:val="000000"/>
                <w:szCs w:val="22"/>
              </w:rPr>
              <w:t xml:space="preserve"> 2021</w:t>
            </w:r>
          </w:p>
          <w:p w14:paraId="2DC14D2F" w14:textId="77777777" w:rsidR="00D3018A" w:rsidRPr="007A6F7F" w:rsidRDefault="00D3018A" w:rsidP="00B71D79">
            <w:pPr>
              <w:pStyle w:val="a4"/>
              <w:numPr>
                <w:ilvl w:val="0"/>
                <w:numId w:val="27"/>
              </w:numPr>
              <w:tabs>
                <w:tab w:val="clear" w:pos="709"/>
              </w:tabs>
              <w:jc w:val="left"/>
              <w:rPr>
                <w:color w:val="000000"/>
                <w:szCs w:val="22"/>
              </w:rPr>
            </w:pPr>
            <w:r w:rsidRPr="007A6F7F">
              <w:rPr>
                <w:color w:val="000000"/>
                <w:szCs w:val="22"/>
              </w:rPr>
              <w:t>De</w:t>
            </w:r>
            <w:r w:rsidR="004C64FE">
              <w:rPr>
                <w:color w:val="000000"/>
                <w:szCs w:val="22"/>
              </w:rPr>
              <w:t xml:space="preserve"> la </w:t>
            </w:r>
            <w:proofErr w:type="spellStart"/>
            <w:r w:rsidR="004C64FE">
              <w:rPr>
                <w:color w:val="000000"/>
                <w:szCs w:val="22"/>
              </w:rPr>
              <w:t>inimă</w:t>
            </w:r>
            <w:proofErr w:type="spellEnd"/>
            <w:r w:rsidR="004C64FE">
              <w:rPr>
                <w:color w:val="000000"/>
                <w:szCs w:val="22"/>
              </w:rPr>
              <w:t xml:space="preserve"> la </w:t>
            </w:r>
            <w:proofErr w:type="spellStart"/>
            <w:r w:rsidR="004C64FE">
              <w:rPr>
                <w:color w:val="000000"/>
                <w:szCs w:val="22"/>
              </w:rPr>
              <w:t>inimă</w:t>
            </w:r>
            <w:proofErr w:type="spellEnd"/>
            <w:r w:rsidR="004C64FE">
              <w:rPr>
                <w:color w:val="000000"/>
                <w:szCs w:val="22"/>
              </w:rPr>
              <w:t xml:space="preserve">, </w:t>
            </w:r>
            <w:proofErr w:type="spellStart"/>
            <w:r w:rsidR="004C64FE">
              <w:rPr>
                <w:color w:val="000000"/>
                <w:szCs w:val="22"/>
              </w:rPr>
              <w:t>aprilie</w:t>
            </w:r>
            <w:proofErr w:type="spellEnd"/>
            <w:r w:rsidR="004C64FE">
              <w:rPr>
                <w:color w:val="000000"/>
                <w:szCs w:val="22"/>
              </w:rPr>
              <w:t xml:space="preserve"> 2022</w:t>
            </w:r>
          </w:p>
          <w:p w14:paraId="6BBADFEF" w14:textId="77777777" w:rsidR="00F027A7" w:rsidRPr="007A6F7F" w:rsidRDefault="00F027A7" w:rsidP="00B71D79">
            <w:pPr>
              <w:pStyle w:val="a4"/>
              <w:numPr>
                <w:ilvl w:val="0"/>
                <w:numId w:val="24"/>
              </w:numPr>
              <w:tabs>
                <w:tab w:val="clear" w:pos="709"/>
              </w:tabs>
              <w:ind w:left="372" w:hanging="284"/>
              <w:jc w:val="left"/>
              <w:rPr>
                <w:color w:val="008000"/>
                <w:szCs w:val="22"/>
              </w:rPr>
            </w:pPr>
            <w:proofErr w:type="spellStart"/>
            <w:r w:rsidRPr="007A6F7F">
              <w:rPr>
                <w:color w:val="000000"/>
                <w:szCs w:val="22"/>
              </w:rPr>
              <w:t>Activități</w:t>
            </w:r>
            <w:proofErr w:type="spellEnd"/>
            <w:r w:rsidRPr="007A6F7F">
              <w:rPr>
                <w:color w:val="000000"/>
                <w:szCs w:val="22"/>
              </w:rPr>
              <w:t xml:space="preserve"> integrate </w:t>
            </w:r>
            <w:proofErr w:type="spellStart"/>
            <w:r w:rsidRPr="007A6F7F">
              <w:rPr>
                <w:color w:val="000000"/>
                <w:szCs w:val="22"/>
              </w:rPr>
              <w:t>realizate</w:t>
            </w:r>
            <w:proofErr w:type="spellEnd"/>
            <w:r w:rsidRPr="007A6F7F">
              <w:rPr>
                <w:color w:val="000000"/>
                <w:szCs w:val="22"/>
              </w:rPr>
              <w:t xml:space="preserve"> cu </w:t>
            </w:r>
            <w:proofErr w:type="spellStart"/>
            <w:r w:rsidRPr="007A6F7F">
              <w:rPr>
                <w:color w:val="000000"/>
                <w:szCs w:val="22"/>
              </w:rPr>
              <w:t>copiii</w:t>
            </w:r>
            <w:proofErr w:type="spellEnd"/>
            <w:r w:rsidRPr="007A6F7F">
              <w:rPr>
                <w:color w:val="000000"/>
                <w:szCs w:val="22"/>
              </w:rPr>
              <w:t xml:space="preserve"> </w:t>
            </w:r>
            <w:proofErr w:type="spellStart"/>
            <w:r w:rsidRPr="007A6F7F">
              <w:rPr>
                <w:color w:val="000000"/>
                <w:szCs w:val="22"/>
              </w:rPr>
              <w:t>în</w:t>
            </w:r>
            <w:proofErr w:type="spellEnd"/>
            <w:r w:rsidRPr="007A6F7F">
              <w:rPr>
                <w:color w:val="000000"/>
                <w:szCs w:val="22"/>
              </w:rPr>
              <w:t xml:space="preserve"> </w:t>
            </w:r>
            <w:proofErr w:type="spellStart"/>
            <w:r w:rsidRPr="007A6F7F">
              <w:rPr>
                <w:color w:val="000000"/>
                <w:szCs w:val="22"/>
              </w:rPr>
              <w:t>scopul</w:t>
            </w:r>
            <w:proofErr w:type="spellEnd"/>
            <w:r w:rsidRPr="007A6F7F">
              <w:rPr>
                <w:color w:val="000000"/>
                <w:szCs w:val="22"/>
              </w:rPr>
              <w:t xml:space="preserve"> </w:t>
            </w:r>
            <w:proofErr w:type="spellStart"/>
            <w:r w:rsidRPr="007A6F7F">
              <w:rPr>
                <w:color w:val="000000"/>
                <w:szCs w:val="22"/>
              </w:rPr>
              <w:t>identificării</w:t>
            </w:r>
            <w:proofErr w:type="spellEnd"/>
            <w:r w:rsidRPr="007A6F7F">
              <w:rPr>
                <w:color w:val="000000"/>
                <w:szCs w:val="22"/>
              </w:rPr>
              <w:t xml:space="preserve"> </w:t>
            </w:r>
            <w:proofErr w:type="spellStart"/>
            <w:r w:rsidRPr="007A6F7F">
              <w:rPr>
                <w:color w:val="000000"/>
                <w:szCs w:val="22"/>
              </w:rPr>
              <w:t>și</w:t>
            </w:r>
            <w:proofErr w:type="spellEnd"/>
            <w:r w:rsidRPr="007A6F7F">
              <w:rPr>
                <w:color w:val="000000"/>
                <w:szCs w:val="22"/>
              </w:rPr>
              <w:t xml:space="preserve"> </w:t>
            </w:r>
            <w:proofErr w:type="spellStart"/>
            <w:r w:rsidRPr="007A6F7F">
              <w:rPr>
                <w:color w:val="000000"/>
                <w:szCs w:val="22"/>
              </w:rPr>
              <w:t>dizolvării</w:t>
            </w:r>
            <w:proofErr w:type="spellEnd"/>
            <w:r w:rsidRPr="007A6F7F">
              <w:rPr>
                <w:color w:val="000000"/>
                <w:szCs w:val="22"/>
              </w:rPr>
              <w:t xml:space="preserve"> </w:t>
            </w:r>
            <w:proofErr w:type="spellStart"/>
            <w:r w:rsidRPr="007A6F7F">
              <w:rPr>
                <w:color w:val="000000"/>
                <w:szCs w:val="22"/>
              </w:rPr>
              <w:t>stereotipurilor</w:t>
            </w:r>
            <w:proofErr w:type="spellEnd"/>
            <w:r w:rsidRPr="007A6F7F">
              <w:rPr>
                <w:color w:val="000000"/>
                <w:szCs w:val="22"/>
              </w:rPr>
              <w:t xml:space="preserve"> </w:t>
            </w:r>
            <w:proofErr w:type="spellStart"/>
            <w:r w:rsidRPr="007A6F7F">
              <w:rPr>
                <w:color w:val="000000"/>
                <w:szCs w:val="22"/>
              </w:rPr>
              <w:t>și</w:t>
            </w:r>
            <w:proofErr w:type="spellEnd"/>
            <w:r w:rsidRPr="007A6F7F">
              <w:rPr>
                <w:color w:val="000000"/>
                <w:szCs w:val="22"/>
              </w:rPr>
              <w:t xml:space="preserve"> </w:t>
            </w:r>
            <w:proofErr w:type="spellStart"/>
            <w:r w:rsidRPr="007A6F7F">
              <w:rPr>
                <w:color w:val="000000"/>
                <w:szCs w:val="22"/>
              </w:rPr>
              <w:t>prejudecăților</w:t>
            </w:r>
            <w:proofErr w:type="spellEnd"/>
            <w:r w:rsidRPr="007A6F7F">
              <w:rPr>
                <w:color w:val="000000"/>
                <w:szCs w:val="22"/>
              </w:rPr>
              <w:t>:</w:t>
            </w:r>
          </w:p>
        </w:tc>
      </w:tr>
      <w:tr w:rsidR="00F027A7" w:rsidRPr="007A6F7F" w14:paraId="06ACA177" w14:textId="77777777" w:rsidTr="00DF435F">
        <w:tc>
          <w:tcPr>
            <w:tcW w:w="2069" w:type="dxa"/>
          </w:tcPr>
          <w:p w14:paraId="2665B6BA" w14:textId="77777777" w:rsidR="00F027A7" w:rsidRPr="007A6F7F" w:rsidRDefault="00F027A7" w:rsidP="007A6F7F">
            <w:pPr>
              <w:jc w:val="left"/>
            </w:pPr>
            <w:r w:rsidRPr="007A6F7F">
              <w:t>Constatări</w:t>
            </w:r>
          </w:p>
        </w:tc>
        <w:tc>
          <w:tcPr>
            <w:tcW w:w="7570" w:type="dxa"/>
            <w:gridSpan w:val="3"/>
          </w:tcPr>
          <w:p w14:paraId="271FB698" w14:textId="77777777" w:rsidR="00F027A7" w:rsidRPr="007A6F7F" w:rsidRDefault="00F027A7" w:rsidP="007A6F7F">
            <w:pPr>
              <w:jc w:val="left"/>
              <w:rPr>
                <w:rFonts w:eastAsia="Times New Roman"/>
              </w:rPr>
            </w:pPr>
            <w:r w:rsidRPr="007A6F7F">
              <w:t>În instituție sunt create condiții pentru abordarea echitabilă și valorizantă a fiecărui copil indiferent de apartenența culturală, etnică, lingvistică, religioasă. Se atestă planificate un număr variat de activități integrate de promovare a valorilor nați</w:t>
            </w:r>
            <w:r w:rsidRPr="007A6F7F">
              <w:rPr>
                <w:rFonts w:eastAsia="Times New Roman"/>
              </w:rPr>
              <w:t>onale.</w:t>
            </w:r>
          </w:p>
        </w:tc>
      </w:tr>
      <w:tr w:rsidR="00F027A7" w:rsidRPr="007A6F7F" w14:paraId="5D009DD9" w14:textId="77777777" w:rsidTr="00DF435F">
        <w:tc>
          <w:tcPr>
            <w:tcW w:w="2069" w:type="dxa"/>
          </w:tcPr>
          <w:p w14:paraId="27BB0735" w14:textId="77777777" w:rsidR="00F027A7" w:rsidRPr="007A6F7F" w:rsidRDefault="00F027A7" w:rsidP="007A6F7F">
            <w:pPr>
              <w:jc w:val="left"/>
            </w:pPr>
            <w:r w:rsidRPr="007A6F7F">
              <w:t>Pondere și punctaj acordat</w:t>
            </w:r>
          </w:p>
        </w:tc>
        <w:tc>
          <w:tcPr>
            <w:tcW w:w="1475" w:type="dxa"/>
          </w:tcPr>
          <w:p w14:paraId="4D103FD7" w14:textId="77777777" w:rsidR="00F027A7" w:rsidRPr="007A6F7F" w:rsidRDefault="00F027A7" w:rsidP="007A6F7F">
            <w:pPr>
              <w:jc w:val="left"/>
            </w:pPr>
            <w:r w:rsidRPr="007A6F7F">
              <w:t>Pondere:</w:t>
            </w:r>
            <w:r w:rsidRPr="007A6F7F">
              <w:rPr>
                <w:bCs/>
              </w:rPr>
              <w:t>2</w:t>
            </w:r>
          </w:p>
        </w:tc>
        <w:tc>
          <w:tcPr>
            <w:tcW w:w="3827" w:type="dxa"/>
          </w:tcPr>
          <w:p w14:paraId="036DEECE" w14:textId="77777777" w:rsidR="00F027A7" w:rsidRPr="007A6F7F" w:rsidRDefault="00F027A7" w:rsidP="007A6F7F">
            <w:pPr>
              <w:jc w:val="left"/>
            </w:pPr>
            <w:r w:rsidRPr="007A6F7F">
              <w:t>Autoevaluare conform criteriilor: -</w:t>
            </w:r>
            <w:r w:rsidR="00D375EF">
              <w:t>0,</w:t>
            </w:r>
            <w:r w:rsidR="00DD7631" w:rsidRPr="007A6F7F">
              <w:t>5</w:t>
            </w:r>
          </w:p>
        </w:tc>
        <w:tc>
          <w:tcPr>
            <w:tcW w:w="2268" w:type="dxa"/>
          </w:tcPr>
          <w:p w14:paraId="2B6F0431" w14:textId="77777777" w:rsidR="00F027A7" w:rsidRPr="007A6F7F" w:rsidRDefault="00F027A7" w:rsidP="007A6F7F">
            <w:pPr>
              <w:jc w:val="left"/>
            </w:pPr>
            <w:r w:rsidRPr="007A6F7F">
              <w:t xml:space="preserve">Punctaj acordat: - </w:t>
            </w:r>
            <w:r w:rsidR="00D375EF">
              <w:t>1,0</w:t>
            </w:r>
          </w:p>
        </w:tc>
      </w:tr>
    </w:tbl>
    <w:p w14:paraId="7BB463B2" w14:textId="77777777" w:rsidR="00C86EAE" w:rsidRPr="007A6F7F" w:rsidRDefault="00C86EAE" w:rsidP="007A6F7F">
      <w:pPr>
        <w:jc w:val="left"/>
      </w:pPr>
    </w:p>
    <w:p w14:paraId="5261AA02" w14:textId="77777777" w:rsidR="00C86EAE" w:rsidRPr="007A6F7F" w:rsidRDefault="00C86EAE" w:rsidP="007A6F7F">
      <w:pPr>
        <w:jc w:val="left"/>
        <w:rPr>
          <w:b/>
          <w:bCs/>
        </w:rPr>
      </w:pPr>
      <w:r w:rsidRPr="007A6F7F">
        <w:rPr>
          <w:b/>
          <w:bCs/>
        </w:rPr>
        <w:t>Domeniu: Curriculum/ proces educațional</w:t>
      </w:r>
    </w:p>
    <w:p w14:paraId="07C402CB" w14:textId="77777777" w:rsidR="00C86EAE" w:rsidRPr="007A6F7F" w:rsidRDefault="00C86EAE" w:rsidP="007A6F7F">
      <w:pPr>
        <w:jc w:val="left"/>
        <w:rPr>
          <w:lang w:val="en-US"/>
        </w:rPr>
      </w:pPr>
      <w:r w:rsidRPr="007A6F7F">
        <w:rPr>
          <w:b/>
          <w:bCs/>
          <w:lang w:val="en-US"/>
        </w:rPr>
        <w:t>Indicator 2.3.4.</w:t>
      </w:r>
      <w:r w:rsidRPr="007A6F7F">
        <w:rPr>
          <w:lang w:val="en-US"/>
        </w:rPr>
        <w:t xml:space="preserve">Reflectarea, </w:t>
      </w:r>
      <w:proofErr w:type="spellStart"/>
      <w:r w:rsidRPr="007A6F7F">
        <w:rPr>
          <w:lang w:val="en-US"/>
        </w:rPr>
        <w:t>înactivitățilecurriculareși</w:t>
      </w:r>
      <w:proofErr w:type="spellEnd"/>
      <w:r w:rsidRPr="007A6F7F">
        <w:rPr>
          <w:lang w:val="en-US"/>
        </w:rPr>
        <w:t xml:space="preserve"> </w:t>
      </w:r>
      <w:proofErr w:type="spellStart"/>
      <w:r w:rsidRPr="007A6F7F">
        <w:rPr>
          <w:lang w:val="en-US"/>
        </w:rPr>
        <w:t>extracurriculare</w:t>
      </w:r>
      <w:proofErr w:type="spellEnd"/>
      <w:r w:rsidRPr="007A6F7F">
        <w:rPr>
          <w:lang w:val="en-US"/>
        </w:rPr>
        <w:t xml:space="preserve">, </w:t>
      </w:r>
      <w:proofErr w:type="spellStart"/>
      <w:r w:rsidRPr="007A6F7F">
        <w:rPr>
          <w:lang w:val="en-US"/>
        </w:rPr>
        <w:t>înacțiunileelevilor</w:t>
      </w:r>
      <w:proofErr w:type="spellEnd"/>
      <w:r w:rsidRPr="007A6F7F">
        <w:rPr>
          <w:lang w:val="en-US"/>
        </w:rPr>
        <w:t xml:space="preserve">/ </w:t>
      </w:r>
      <w:proofErr w:type="spellStart"/>
      <w:r w:rsidRPr="007A6F7F">
        <w:rPr>
          <w:lang w:val="en-US"/>
        </w:rPr>
        <w:t>copiilorși</w:t>
      </w:r>
      <w:proofErr w:type="spellEnd"/>
      <w:r w:rsidRPr="007A6F7F">
        <w:rPr>
          <w:lang w:val="en-US"/>
        </w:rPr>
        <w:t xml:space="preserve"> ale </w:t>
      </w:r>
      <w:proofErr w:type="spellStart"/>
      <w:r w:rsidRPr="007A6F7F">
        <w:rPr>
          <w:lang w:val="en-US"/>
        </w:rPr>
        <w:t>cadrelordidactice</w:t>
      </w:r>
      <w:proofErr w:type="spellEnd"/>
      <w:r w:rsidRPr="007A6F7F">
        <w:rPr>
          <w:lang w:val="en-US"/>
        </w:rPr>
        <w:t xml:space="preserve">, a </w:t>
      </w:r>
      <w:proofErr w:type="spellStart"/>
      <w:r w:rsidRPr="007A6F7F">
        <w:rPr>
          <w:lang w:val="en-US"/>
        </w:rPr>
        <w:t>viziunilordemocratice</w:t>
      </w:r>
      <w:proofErr w:type="spellEnd"/>
      <w:r w:rsidRPr="007A6F7F">
        <w:rPr>
          <w:lang w:val="en-US"/>
        </w:rPr>
        <w:t xml:space="preserve"> de </w:t>
      </w:r>
      <w:proofErr w:type="spellStart"/>
      <w:r w:rsidRPr="007A6F7F">
        <w:rPr>
          <w:lang w:val="en-US"/>
        </w:rPr>
        <w:t>conviețuirearmonioasăîntr</w:t>
      </w:r>
      <w:proofErr w:type="spellEnd"/>
      <w:r w:rsidRPr="007A6F7F">
        <w:rPr>
          <w:lang w:val="en-US"/>
        </w:rPr>
        <w:t xml:space="preserve">-o </w:t>
      </w:r>
      <w:proofErr w:type="spellStart"/>
      <w:r w:rsidRPr="007A6F7F">
        <w:rPr>
          <w:lang w:val="en-US"/>
        </w:rPr>
        <w:t>societateinterculturală</w:t>
      </w:r>
      <w:proofErr w:type="spellEnd"/>
      <w:r w:rsidRPr="007A6F7F">
        <w:rPr>
          <w:lang w:val="en-US"/>
        </w:rPr>
        <w:t xml:space="preserve">, a </w:t>
      </w:r>
      <w:proofErr w:type="spellStart"/>
      <w:r w:rsidRPr="007A6F7F">
        <w:rPr>
          <w:lang w:val="en-US"/>
        </w:rPr>
        <w:t>modului</w:t>
      </w:r>
      <w:proofErr w:type="spellEnd"/>
      <w:r w:rsidRPr="007A6F7F">
        <w:rPr>
          <w:lang w:val="en-US"/>
        </w:rPr>
        <w:t xml:space="preserve"> de </w:t>
      </w:r>
      <w:proofErr w:type="spellStart"/>
      <w:r w:rsidRPr="007A6F7F">
        <w:rPr>
          <w:lang w:val="en-US"/>
        </w:rPr>
        <w:t>promovare</w:t>
      </w:r>
      <w:proofErr w:type="spellEnd"/>
      <w:r w:rsidRPr="007A6F7F">
        <w:rPr>
          <w:lang w:val="en-US"/>
        </w:rPr>
        <w:t xml:space="preserve"> a </w:t>
      </w:r>
      <w:proofErr w:type="spellStart"/>
      <w:r w:rsidRPr="007A6F7F">
        <w:rPr>
          <w:lang w:val="en-US"/>
        </w:rPr>
        <w:t>valorilormulticulturale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220F8F2B" w14:textId="77777777" w:rsidTr="00DF435F">
        <w:tc>
          <w:tcPr>
            <w:tcW w:w="2069" w:type="dxa"/>
          </w:tcPr>
          <w:p w14:paraId="05ABE716" w14:textId="77777777" w:rsidR="00C86EAE" w:rsidRPr="007A6F7F" w:rsidRDefault="00C86EAE" w:rsidP="007A6F7F">
            <w:pPr>
              <w:jc w:val="left"/>
            </w:pPr>
            <w:r w:rsidRPr="007A6F7F">
              <w:t xml:space="preserve">Dovezi </w:t>
            </w:r>
          </w:p>
        </w:tc>
        <w:tc>
          <w:tcPr>
            <w:tcW w:w="7570" w:type="dxa"/>
            <w:gridSpan w:val="3"/>
          </w:tcPr>
          <w:p w14:paraId="2ECCF974" w14:textId="77777777" w:rsidR="00F027A7" w:rsidRPr="007A6F7F" w:rsidRDefault="00F027A7" w:rsidP="00B71D79">
            <w:pPr>
              <w:widowControl w:val="0"/>
              <w:numPr>
                <w:ilvl w:val="0"/>
                <w:numId w:val="30"/>
              </w:numPr>
              <w:ind w:left="459" w:hanging="425"/>
              <w:contextualSpacing/>
              <w:jc w:val="left"/>
              <w:rPr>
                <w:rFonts w:eastAsia="Times New Roman"/>
                <w:color w:val="000000"/>
                <w:sz w:val="22"/>
              </w:rPr>
            </w:pPr>
            <w:r w:rsidRPr="007A6F7F">
              <w:rPr>
                <w:rFonts w:eastAsia="Times New Roman"/>
                <w:color w:val="000000"/>
                <w:sz w:val="22"/>
              </w:rPr>
              <w:t>Activități de învățare ce reflectă viziuni democratice de conviețuire armonioasă într-o societate interculturală:</w:t>
            </w:r>
          </w:p>
          <w:p w14:paraId="088AB567" w14:textId="77777777" w:rsidR="00F027A7" w:rsidRPr="007A6F7F" w:rsidRDefault="00F027A7" w:rsidP="00B71D79">
            <w:pPr>
              <w:widowControl w:val="0"/>
              <w:numPr>
                <w:ilvl w:val="0"/>
                <w:numId w:val="31"/>
              </w:numPr>
              <w:ind w:left="742" w:hanging="425"/>
              <w:contextualSpacing/>
              <w:jc w:val="left"/>
              <w:rPr>
                <w:rFonts w:eastAsia="Times New Roman"/>
                <w:color w:val="000000"/>
                <w:sz w:val="22"/>
              </w:rPr>
            </w:pPr>
            <w:r w:rsidRPr="007A6F7F">
              <w:rPr>
                <w:rFonts w:eastAsia="Times New Roman"/>
                <w:color w:val="000000"/>
                <w:sz w:val="22"/>
              </w:rPr>
              <w:t>Distracții:</w:t>
            </w:r>
          </w:p>
          <w:p w14:paraId="4C5DF73A" w14:textId="77777777" w:rsidR="00F027A7" w:rsidRPr="007A6F7F" w:rsidRDefault="00F027A7" w:rsidP="00B71D79">
            <w:pPr>
              <w:widowControl w:val="0"/>
              <w:numPr>
                <w:ilvl w:val="0"/>
                <w:numId w:val="27"/>
              </w:numPr>
              <w:ind w:left="917" w:hanging="425"/>
              <w:contextualSpacing/>
              <w:jc w:val="left"/>
              <w:rPr>
                <w:rFonts w:eastAsia="Times New Roman"/>
                <w:color w:val="000000"/>
                <w:sz w:val="22"/>
              </w:rPr>
            </w:pPr>
            <w:r w:rsidRPr="007A6F7F">
              <w:rPr>
                <w:rFonts w:eastAsia="Times New Roman"/>
                <w:color w:val="000000"/>
                <w:sz w:val="22"/>
              </w:rPr>
              <w:t>Toamna</w:t>
            </w:r>
            <w:r w:rsidR="004C64FE">
              <w:rPr>
                <w:rFonts w:eastAsia="Times New Roman"/>
                <w:color w:val="000000"/>
                <w:sz w:val="22"/>
              </w:rPr>
              <w:t xml:space="preserve"> de aur, 26.10.2021</w:t>
            </w:r>
            <w:r w:rsidR="00D3018A" w:rsidRPr="007A6F7F">
              <w:rPr>
                <w:rFonts w:eastAsia="Times New Roman"/>
                <w:color w:val="000000"/>
                <w:sz w:val="22"/>
              </w:rPr>
              <w:t xml:space="preserve">, </w:t>
            </w:r>
          </w:p>
          <w:p w14:paraId="4BE2387F" w14:textId="77777777" w:rsidR="00F027A7" w:rsidRPr="007A6F7F" w:rsidRDefault="004C64FE" w:rsidP="00B71D79">
            <w:pPr>
              <w:widowControl w:val="0"/>
              <w:numPr>
                <w:ilvl w:val="0"/>
                <w:numId w:val="27"/>
              </w:numPr>
              <w:ind w:left="917" w:hanging="425"/>
              <w:contextualSpacing/>
              <w:jc w:val="left"/>
              <w:rPr>
                <w:rFonts w:eastAsia="Times New Roman"/>
                <w:color w:val="000000"/>
                <w:sz w:val="22"/>
              </w:rPr>
            </w:pPr>
            <w:r>
              <w:rPr>
                <w:rFonts w:eastAsia="Times New Roman"/>
                <w:color w:val="000000"/>
                <w:sz w:val="22"/>
              </w:rPr>
              <w:t>Vine,vine Anul Nou, 27.12.2021</w:t>
            </w:r>
            <w:r w:rsidR="00D3018A" w:rsidRPr="007A6F7F">
              <w:rPr>
                <w:rFonts w:eastAsia="Times New Roman"/>
                <w:color w:val="000000"/>
                <w:sz w:val="22"/>
              </w:rPr>
              <w:t xml:space="preserve">, </w:t>
            </w:r>
          </w:p>
          <w:p w14:paraId="409E4477" w14:textId="77777777" w:rsidR="00F027A7" w:rsidRPr="007A6F7F" w:rsidRDefault="00F027A7" w:rsidP="00B71D79">
            <w:pPr>
              <w:widowControl w:val="0"/>
              <w:numPr>
                <w:ilvl w:val="0"/>
                <w:numId w:val="27"/>
              </w:numPr>
              <w:ind w:left="917" w:hanging="425"/>
              <w:contextualSpacing/>
              <w:jc w:val="left"/>
              <w:rPr>
                <w:rFonts w:eastAsia="Times New Roman"/>
                <w:color w:val="000000"/>
                <w:sz w:val="22"/>
              </w:rPr>
            </w:pPr>
            <w:r w:rsidRPr="007A6F7F">
              <w:rPr>
                <w:rFonts w:eastAsia="Times New Roman"/>
                <w:color w:val="000000"/>
                <w:sz w:val="22"/>
              </w:rPr>
              <w:t>Sărbătoarea Mărțiș</w:t>
            </w:r>
            <w:r w:rsidR="004C64FE">
              <w:rPr>
                <w:rFonts w:eastAsia="Times New Roman"/>
                <w:color w:val="000000"/>
                <w:sz w:val="22"/>
              </w:rPr>
              <w:t>orului, 01.03.2022</w:t>
            </w:r>
            <w:r w:rsidR="00D3018A" w:rsidRPr="007A6F7F">
              <w:rPr>
                <w:rFonts w:eastAsia="Times New Roman"/>
                <w:color w:val="000000"/>
                <w:sz w:val="22"/>
              </w:rPr>
              <w:t>,</w:t>
            </w:r>
          </w:p>
          <w:p w14:paraId="12B56B64" w14:textId="77777777" w:rsidR="00F027A7" w:rsidRPr="007A6F7F" w:rsidRDefault="00F027A7" w:rsidP="00B71D79">
            <w:pPr>
              <w:widowControl w:val="0"/>
              <w:numPr>
                <w:ilvl w:val="0"/>
                <w:numId w:val="27"/>
              </w:numPr>
              <w:ind w:left="917" w:hanging="425"/>
              <w:contextualSpacing/>
              <w:jc w:val="left"/>
              <w:rPr>
                <w:rFonts w:eastAsia="Times New Roman"/>
                <w:color w:val="000000"/>
                <w:sz w:val="22"/>
              </w:rPr>
            </w:pPr>
            <w:r w:rsidRPr="007A6F7F">
              <w:rPr>
                <w:rFonts w:eastAsia="Times New Roman"/>
                <w:color w:val="000000"/>
                <w:sz w:val="22"/>
              </w:rPr>
              <w:t>1 iu</w:t>
            </w:r>
            <w:r w:rsidR="004C64FE">
              <w:rPr>
                <w:rFonts w:eastAsia="Times New Roman"/>
                <w:color w:val="000000"/>
                <w:sz w:val="22"/>
              </w:rPr>
              <w:t>nie – Ziua copilului, 01.06.2022</w:t>
            </w:r>
            <w:r w:rsidR="00D3018A" w:rsidRPr="007A6F7F">
              <w:rPr>
                <w:rFonts w:eastAsia="Times New Roman"/>
                <w:color w:val="000000"/>
                <w:sz w:val="22"/>
              </w:rPr>
              <w:t xml:space="preserve">, </w:t>
            </w:r>
          </w:p>
          <w:p w14:paraId="54E58CDB" w14:textId="77777777" w:rsidR="00F027A7" w:rsidRPr="007A6F7F" w:rsidRDefault="00F027A7" w:rsidP="00B71D79">
            <w:pPr>
              <w:widowControl w:val="0"/>
              <w:numPr>
                <w:ilvl w:val="0"/>
                <w:numId w:val="24"/>
              </w:numPr>
              <w:contextualSpacing/>
              <w:jc w:val="left"/>
              <w:rPr>
                <w:rFonts w:eastAsia="Times New Roman"/>
                <w:color w:val="000000"/>
                <w:sz w:val="22"/>
              </w:rPr>
            </w:pPr>
            <w:r w:rsidRPr="007A6F7F">
              <w:rPr>
                <w:rFonts w:eastAsia="Times New Roman"/>
                <w:color w:val="000000"/>
                <w:sz w:val="22"/>
              </w:rPr>
              <w:t xml:space="preserve">Expoziții: </w:t>
            </w:r>
          </w:p>
          <w:p w14:paraId="055989E0" w14:textId="77777777" w:rsidR="00F027A7" w:rsidRPr="007A6F7F" w:rsidRDefault="004C64FE" w:rsidP="00B71D79">
            <w:pPr>
              <w:widowControl w:val="0"/>
              <w:numPr>
                <w:ilvl w:val="0"/>
                <w:numId w:val="27"/>
              </w:numPr>
              <w:ind w:left="917"/>
              <w:contextualSpacing/>
              <w:jc w:val="left"/>
              <w:rPr>
                <w:rFonts w:eastAsia="Times New Roman"/>
                <w:color w:val="000000"/>
                <w:sz w:val="22"/>
              </w:rPr>
            </w:pPr>
            <w:r>
              <w:rPr>
                <w:rFonts w:eastAsia="Times New Roman"/>
                <w:color w:val="000000"/>
                <w:sz w:val="22"/>
              </w:rPr>
              <w:t>Darurile toamnei, octombrie 2021</w:t>
            </w:r>
            <w:r w:rsidR="00F027A7" w:rsidRPr="007A6F7F">
              <w:rPr>
                <w:rFonts w:eastAsia="Times New Roman"/>
                <w:color w:val="000000"/>
                <w:sz w:val="22"/>
              </w:rPr>
              <w:t>;</w:t>
            </w:r>
          </w:p>
          <w:p w14:paraId="570B0175" w14:textId="77777777" w:rsidR="00F027A7" w:rsidRPr="007A6F7F" w:rsidRDefault="00F027A7" w:rsidP="00B71D79">
            <w:pPr>
              <w:widowControl w:val="0"/>
              <w:numPr>
                <w:ilvl w:val="0"/>
                <w:numId w:val="27"/>
              </w:numPr>
              <w:ind w:left="917"/>
              <w:contextualSpacing/>
              <w:jc w:val="left"/>
              <w:rPr>
                <w:rFonts w:eastAsia="Times New Roman"/>
                <w:color w:val="000000"/>
                <w:sz w:val="22"/>
              </w:rPr>
            </w:pPr>
            <w:r w:rsidRPr="007A6F7F">
              <w:rPr>
                <w:rFonts w:eastAsia="Times New Roman"/>
                <w:color w:val="000000"/>
                <w:sz w:val="22"/>
              </w:rPr>
              <w:t>Bagheta fe</w:t>
            </w:r>
            <w:r w:rsidR="004C64FE">
              <w:rPr>
                <w:rFonts w:eastAsia="Times New Roman"/>
                <w:color w:val="000000"/>
                <w:sz w:val="22"/>
              </w:rPr>
              <w:t>rmecată a iernii, decembrie 2021</w:t>
            </w:r>
            <w:r w:rsidRPr="007A6F7F">
              <w:rPr>
                <w:rFonts w:eastAsia="Times New Roman"/>
                <w:color w:val="000000"/>
                <w:sz w:val="22"/>
              </w:rPr>
              <w:t>;</w:t>
            </w:r>
          </w:p>
          <w:p w14:paraId="5C43D05A" w14:textId="77777777" w:rsidR="00F027A7" w:rsidRPr="007A6F7F" w:rsidRDefault="004C64FE" w:rsidP="00B71D79">
            <w:pPr>
              <w:widowControl w:val="0"/>
              <w:numPr>
                <w:ilvl w:val="0"/>
                <w:numId w:val="27"/>
              </w:numPr>
              <w:ind w:left="917"/>
              <w:contextualSpacing/>
              <w:jc w:val="left"/>
              <w:rPr>
                <w:rFonts w:eastAsia="Times New Roman"/>
                <w:color w:val="000000"/>
                <w:sz w:val="22"/>
              </w:rPr>
            </w:pPr>
            <w:r>
              <w:rPr>
                <w:rFonts w:eastAsia="Times New Roman"/>
                <w:color w:val="000000"/>
                <w:sz w:val="22"/>
              </w:rPr>
              <w:t>Mărțișoare roșioare, martie 2022</w:t>
            </w:r>
            <w:r w:rsidR="00F027A7" w:rsidRPr="007A6F7F">
              <w:rPr>
                <w:rFonts w:eastAsia="Times New Roman"/>
                <w:color w:val="000000"/>
                <w:sz w:val="22"/>
              </w:rPr>
              <w:t>;</w:t>
            </w:r>
          </w:p>
          <w:p w14:paraId="309CE749" w14:textId="77777777" w:rsidR="00F027A7" w:rsidRPr="007A6F7F" w:rsidRDefault="00F027A7" w:rsidP="00B71D79">
            <w:pPr>
              <w:widowControl w:val="0"/>
              <w:numPr>
                <w:ilvl w:val="0"/>
                <w:numId w:val="27"/>
              </w:numPr>
              <w:ind w:left="917"/>
              <w:contextualSpacing/>
              <w:jc w:val="left"/>
              <w:rPr>
                <w:rFonts w:eastAsia="Times New Roman"/>
                <w:color w:val="000000"/>
                <w:sz w:val="22"/>
              </w:rPr>
            </w:pPr>
            <w:r w:rsidRPr="007A6F7F">
              <w:rPr>
                <w:rFonts w:eastAsia="Times New Roman"/>
                <w:color w:val="000000"/>
                <w:sz w:val="22"/>
              </w:rPr>
              <w:t>I</w:t>
            </w:r>
            <w:r w:rsidR="004C64FE">
              <w:rPr>
                <w:rFonts w:eastAsia="Times New Roman"/>
                <w:color w:val="000000"/>
                <w:sz w:val="22"/>
              </w:rPr>
              <w:t>armarocul de Paște, aprilie 2022</w:t>
            </w:r>
            <w:r w:rsidRPr="007A6F7F">
              <w:rPr>
                <w:rFonts w:eastAsia="Times New Roman"/>
                <w:color w:val="000000"/>
                <w:sz w:val="22"/>
              </w:rPr>
              <w:t>;</w:t>
            </w:r>
          </w:p>
          <w:p w14:paraId="0E61A627" w14:textId="77777777" w:rsidR="00F027A7" w:rsidRPr="007A6F7F" w:rsidRDefault="00F027A7" w:rsidP="00B71D79">
            <w:pPr>
              <w:widowControl w:val="0"/>
              <w:numPr>
                <w:ilvl w:val="0"/>
                <w:numId w:val="27"/>
              </w:numPr>
              <w:ind w:left="917"/>
              <w:contextualSpacing/>
              <w:jc w:val="left"/>
              <w:rPr>
                <w:rFonts w:eastAsia="Times New Roman"/>
                <w:color w:val="000000"/>
                <w:sz w:val="22"/>
              </w:rPr>
            </w:pPr>
            <w:r w:rsidRPr="007A6F7F">
              <w:rPr>
                <w:rFonts w:eastAsia="Times New Roman"/>
                <w:color w:val="000000"/>
                <w:sz w:val="22"/>
              </w:rPr>
              <w:t>C</w:t>
            </w:r>
            <w:r w:rsidR="004C64FE">
              <w:rPr>
                <w:rFonts w:eastAsia="Times New Roman"/>
                <w:color w:val="000000"/>
                <w:sz w:val="22"/>
              </w:rPr>
              <w:t>opilărie păpădie, mai-iunie 2022</w:t>
            </w:r>
            <w:r w:rsidRPr="007A6F7F">
              <w:rPr>
                <w:rFonts w:eastAsia="Times New Roman"/>
                <w:color w:val="000000"/>
                <w:sz w:val="22"/>
              </w:rPr>
              <w:t>;</w:t>
            </w:r>
          </w:p>
          <w:p w14:paraId="532FD659" w14:textId="77777777" w:rsidR="00F027A7" w:rsidRPr="007A6F7F" w:rsidRDefault="00F027A7" w:rsidP="00B71D79">
            <w:pPr>
              <w:widowControl w:val="0"/>
              <w:numPr>
                <w:ilvl w:val="0"/>
                <w:numId w:val="27"/>
              </w:numPr>
              <w:ind w:left="917"/>
              <w:contextualSpacing/>
              <w:jc w:val="left"/>
              <w:rPr>
                <w:rFonts w:eastAsia="Times New Roman"/>
                <w:color w:val="000000"/>
                <w:sz w:val="22"/>
              </w:rPr>
            </w:pPr>
            <w:r w:rsidRPr="007A6F7F">
              <w:rPr>
                <w:rFonts w:eastAsia="Times New Roman"/>
                <w:color w:val="000000"/>
                <w:sz w:val="22"/>
              </w:rPr>
              <w:t>Simbolurile de stat a</w:t>
            </w:r>
            <w:r w:rsidR="004C64FE">
              <w:rPr>
                <w:rFonts w:eastAsia="Times New Roman"/>
                <w:color w:val="000000"/>
                <w:sz w:val="22"/>
              </w:rPr>
              <w:t xml:space="preserve"> Republicii Moldova, august 2021</w:t>
            </w:r>
          </w:p>
          <w:p w14:paraId="6D3EE64D" w14:textId="77777777" w:rsidR="00F027A7" w:rsidRPr="007A6F7F" w:rsidRDefault="00F027A7" w:rsidP="00B71D79">
            <w:pPr>
              <w:widowControl w:val="0"/>
              <w:numPr>
                <w:ilvl w:val="0"/>
                <w:numId w:val="24"/>
              </w:numPr>
              <w:contextualSpacing/>
              <w:jc w:val="left"/>
              <w:rPr>
                <w:rFonts w:eastAsia="Times New Roman"/>
                <w:color w:val="000000"/>
                <w:sz w:val="22"/>
              </w:rPr>
            </w:pPr>
            <w:r w:rsidRPr="007A6F7F">
              <w:rPr>
                <w:rFonts w:eastAsia="Times New Roman"/>
                <w:color w:val="000000"/>
                <w:sz w:val="22"/>
              </w:rPr>
              <w:t xml:space="preserve">Activități integrate la domeniul „Eu familia și societatea”: </w:t>
            </w:r>
          </w:p>
          <w:p w14:paraId="21160D3D" w14:textId="77777777" w:rsidR="00F027A7" w:rsidRPr="007A6F7F" w:rsidRDefault="00F027A7" w:rsidP="00B71D79">
            <w:pPr>
              <w:widowControl w:val="0"/>
              <w:numPr>
                <w:ilvl w:val="0"/>
                <w:numId w:val="29"/>
              </w:numPr>
              <w:ind w:left="917" w:hanging="284"/>
              <w:contextualSpacing/>
              <w:jc w:val="left"/>
              <w:rPr>
                <w:rFonts w:eastAsia="Times New Roman"/>
                <w:color w:val="000000"/>
                <w:sz w:val="22"/>
              </w:rPr>
            </w:pPr>
            <w:r w:rsidRPr="007A6F7F">
              <w:rPr>
                <w:rFonts w:eastAsia="Times New Roman"/>
                <w:color w:val="000000"/>
                <w:sz w:val="22"/>
              </w:rPr>
              <w:t>Țara mea Republica Moldova,</w:t>
            </w:r>
            <w:r w:rsidR="00D3018A" w:rsidRPr="007A6F7F">
              <w:rPr>
                <w:rFonts w:eastAsia="Times New Roman"/>
                <w:color w:val="000000"/>
                <w:sz w:val="22"/>
              </w:rPr>
              <w:t xml:space="preserve"> </w:t>
            </w:r>
          </w:p>
          <w:p w14:paraId="66069AF9" w14:textId="77777777" w:rsidR="00F027A7" w:rsidRPr="00AA4465" w:rsidRDefault="004C64FE" w:rsidP="00B71D79">
            <w:pPr>
              <w:widowControl w:val="0"/>
              <w:numPr>
                <w:ilvl w:val="0"/>
                <w:numId w:val="29"/>
              </w:numPr>
              <w:ind w:left="917" w:hanging="284"/>
              <w:contextualSpacing/>
              <w:jc w:val="left"/>
              <w:rPr>
                <w:rFonts w:eastAsia="Times New Roman"/>
                <w:color w:val="000000"/>
                <w:sz w:val="22"/>
              </w:rPr>
            </w:pPr>
            <w:r>
              <w:rPr>
                <w:rFonts w:eastAsia="Times New Roman"/>
                <w:color w:val="000000"/>
                <w:sz w:val="22"/>
              </w:rPr>
              <w:t>Toamna în țara mea!</w:t>
            </w:r>
          </w:p>
          <w:p w14:paraId="26743D0B" w14:textId="77777777" w:rsidR="00F027A7" w:rsidRPr="007A6F7F" w:rsidRDefault="00F027A7" w:rsidP="00B71D79">
            <w:pPr>
              <w:widowControl w:val="0"/>
              <w:numPr>
                <w:ilvl w:val="0"/>
                <w:numId w:val="24"/>
              </w:numPr>
              <w:contextualSpacing/>
              <w:jc w:val="left"/>
              <w:rPr>
                <w:rFonts w:eastAsia="Times New Roman"/>
                <w:color w:val="000000"/>
                <w:sz w:val="22"/>
              </w:rPr>
            </w:pPr>
            <w:r w:rsidRPr="007A6F7F">
              <w:rPr>
                <w:rFonts w:eastAsia="Times New Roman"/>
                <w:color w:val="000000"/>
                <w:sz w:val="22"/>
              </w:rPr>
              <w:t>Convorbiri cu copiii despre drepturile și obligațiile acestora:</w:t>
            </w:r>
          </w:p>
          <w:p w14:paraId="545688C4" w14:textId="77777777" w:rsidR="00D3018A" w:rsidRPr="007A6F7F" w:rsidRDefault="00AA4465" w:rsidP="007A6F7F">
            <w:pPr>
              <w:ind w:left="917" w:hanging="284"/>
              <w:contextualSpacing/>
              <w:jc w:val="left"/>
              <w:rPr>
                <w:rFonts w:eastAsia="Times New Roman"/>
                <w:color w:val="000000"/>
                <w:sz w:val="22"/>
              </w:rPr>
            </w:pPr>
            <w:r>
              <w:rPr>
                <w:rFonts w:eastAsia="Times New Roman"/>
                <w:color w:val="000000"/>
                <w:sz w:val="22"/>
              </w:rPr>
              <w:t>-    Toți suntem egali!</w:t>
            </w:r>
            <w:r w:rsidR="00F027A7" w:rsidRPr="007A6F7F">
              <w:rPr>
                <w:rFonts w:eastAsia="Times New Roman"/>
                <w:color w:val="000000"/>
                <w:sz w:val="22"/>
              </w:rPr>
              <w:t xml:space="preserve">, </w:t>
            </w:r>
          </w:p>
          <w:p w14:paraId="16C9A2C5" w14:textId="77777777" w:rsidR="00F027A7" w:rsidRPr="007A6F7F" w:rsidRDefault="00F027A7" w:rsidP="00AA4465">
            <w:pPr>
              <w:ind w:left="917" w:hanging="284"/>
              <w:contextualSpacing/>
              <w:jc w:val="left"/>
              <w:rPr>
                <w:rFonts w:eastAsia="Times New Roman"/>
                <w:color w:val="000000"/>
                <w:sz w:val="22"/>
              </w:rPr>
            </w:pPr>
            <w:r w:rsidRPr="007A6F7F">
              <w:rPr>
                <w:rFonts w:eastAsia="Times New Roman"/>
                <w:color w:val="000000"/>
                <w:sz w:val="22"/>
              </w:rPr>
              <w:t>-    Copilăria și dreptur</w:t>
            </w:r>
            <w:r w:rsidR="00AA4465">
              <w:rPr>
                <w:rFonts w:eastAsia="Times New Roman"/>
                <w:color w:val="000000"/>
                <w:sz w:val="22"/>
              </w:rPr>
              <w:t>ile ei!</w:t>
            </w:r>
          </w:p>
          <w:p w14:paraId="507611B1" w14:textId="77777777" w:rsidR="00F027A7" w:rsidRPr="007A6F7F" w:rsidRDefault="00F027A7" w:rsidP="00B71D79">
            <w:pPr>
              <w:widowControl w:val="0"/>
              <w:numPr>
                <w:ilvl w:val="0"/>
                <w:numId w:val="24"/>
              </w:numPr>
              <w:contextualSpacing/>
              <w:jc w:val="left"/>
              <w:rPr>
                <w:rFonts w:eastAsia="Times New Roman"/>
                <w:color w:val="000000"/>
                <w:sz w:val="22"/>
              </w:rPr>
            </w:pPr>
            <w:r w:rsidRPr="007A6F7F">
              <w:rPr>
                <w:rFonts w:eastAsia="Times New Roman"/>
                <w:color w:val="000000"/>
                <w:sz w:val="22"/>
              </w:rPr>
              <w:t>Discuții despre importanța și necesitatea respectării regulilor de conduită civilizată:</w:t>
            </w:r>
          </w:p>
          <w:p w14:paraId="5C91A0FF" w14:textId="77777777" w:rsidR="00F027A7" w:rsidRPr="00AA4465" w:rsidRDefault="00F027A7" w:rsidP="00B71D79">
            <w:pPr>
              <w:widowControl w:val="0"/>
              <w:numPr>
                <w:ilvl w:val="0"/>
                <w:numId w:val="29"/>
              </w:numPr>
              <w:ind w:left="917" w:hanging="284"/>
              <w:contextualSpacing/>
              <w:jc w:val="left"/>
              <w:rPr>
                <w:rFonts w:eastAsia="Times New Roman"/>
                <w:color w:val="000000"/>
                <w:sz w:val="22"/>
              </w:rPr>
            </w:pPr>
            <w:r w:rsidRPr="007A6F7F">
              <w:rPr>
                <w:rFonts w:eastAsia="Times New Roman"/>
                <w:color w:val="000000"/>
                <w:sz w:val="22"/>
              </w:rPr>
              <w:t xml:space="preserve">Eu și </w:t>
            </w:r>
            <w:r w:rsidR="00D3018A" w:rsidRPr="007A6F7F">
              <w:rPr>
                <w:rFonts w:eastAsia="Times New Roman"/>
                <w:color w:val="000000"/>
                <w:sz w:val="22"/>
              </w:rPr>
              <w:t>strada,</w:t>
            </w:r>
            <w:r w:rsidR="00D3018A" w:rsidRPr="00AA4465">
              <w:rPr>
                <w:rFonts w:eastAsia="Times New Roman"/>
                <w:color w:val="000000"/>
                <w:sz w:val="22"/>
              </w:rPr>
              <w:t xml:space="preserve"> </w:t>
            </w:r>
          </w:p>
          <w:p w14:paraId="59DA2D7A" w14:textId="77777777" w:rsidR="00C86EAE" w:rsidRPr="007A6F7F" w:rsidRDefault="00F027A7" w:rsidP="00B71D79">
            <w:pPr>
              <w:widowControl w:val="0"/>
              <w:numPr>
                <w:ilvl w:val="0"/>
                <w:numId w:val="29"/>
              </w:numPr>
              <w:ind w:left="917" w:hanging="284"/>
              <w:contextualSpacing/>
              <w:jc w:val="left"/>
              <w:rPr>
                <w:rFonts w:eastAsia="Times New Roman"/>
                <w:color w:val="000000"/>
                <w:sz w:val="22"/>
              </w:rPr>
            </w:pPr>
            <w:r w:rsidRPr="007A6F7F">
              <w:rPr>
                <w:rFonts w:eastAsia="Times New Roman"/>
                <w:color w:val="000000"/>
                <w:sz w:val="22"/>
              </w:rPr>
              <w:t>Bunele m</w:t>
            </w:r>
            <w:r w:rsidR="00D3018A" w:rsidRPr="007A6F7F">
              <w:rPr>
                <w:rFonts w:eastAsia="Times New Roman"/>
                <w:color w:val="000000"/>
                <w:sz w:val="22"/>
              </w:rPr>
              <w:t xml:space="preserve">aniere, </w:t>
            </w:r>
          </w:p>
        </w:tc>
      </w:tr>
      <w:tr w:rsidR="00C86EAE" w:rsidRPr="007A6F7F" w14:paraId="78155189" w14:textId="77777777" w:rsidTr="00DF435F">
        <w:tc>
          <w:tcPr>
            <w:tcW w:w="2069" w:type="dxa"/>
          </w:tcPr>
          <w:p w14:paraId="49F42309" w14:textId="77777777" w:rsidR="00C86EAE" w:rsidRPr="007A6F7F" w:rsidRDefault="00C86EAE" w:rsidP="007A6F7F">
            <w:pPr>
              <w:jc w:val="left"/>
            </w:pPr>
            <w:r w:rsidRPr="007A6F7F">
              <w:t>Constatări</w:t>
            </w:r>
          </w:p>
        </w:tc>
        <w:tc>
          <w:tcPr>
            <w:tcW w:w="7570" w:type="dxa"/>
            <w:gridSpan w:val="3"/>
          </w:tcPr>
          <w:p w14:paraId="35F0F5E0" w14:textId="77777777" w:rsidR="00C86EAE" w:rsidRPr="007A6F7F" w:rsidRDefault="00F027A7" w:rsidP="007A6F7F">
            <w:pPr>
              <w:pStyle w:val="a4"/>
              <w:numPr>
                <w:ilvl w:val="0"/>
                <w:numId w:val="2"/>
              </w:numPr>
              <w:jc w:val="left"/>
              <w:rPr>
                <w:iCs/>
                <w:sz w:val="24"/>
                <w:szCs w:val="22"/>
              </w:rPr>
            </w:pPr>
            <w:proofErr w:type="spellStart"/>
            <w:r w:rsidRPr="007A6F7F">
              <w:rPr>
                <w:szCs w:val="22"/>
              </w:rPr>
              <w:t>În</w:t>
            </w:r>
            <w:proofErr w:type="spellEnd"/>
            <w:r w:rsidRPr="007A6F7F">
              <w:rPr>
                <w:szCs w:val="22"/>
              </w:rPr>
              <w:t xml:space="preserve"> </w:t>
            </w:r>
            <w:proofErr w:type="spellStart"/>
            <w:r w:rsidRPr="007A6F7F">
              <w:rPr>
                <w:szCs w:val="22"/>
              </w:rPr>
              <w:t>instituție</w:t>
            </w:r>
            <w:proofErr w:type="spellEnd"/>
            <w:r w:rsidRPr="007A6F7F">
              <w:rPr>
                <w:szCs w:val="22"/>
              </w:rPr>
              <w:t xml:space="preserve"> sunt </w:t>
            </w:r>
            <w:proofErr w:type="spellStart"/>
            <w:r w:rsidRPr="007A6F7F">
              <w:rPr>
                <w:szCs w:val="22"/>
              </w:rPr>
              <w:t>promovate</w:t>
            </w:r>
            <w:proofErr w:type="spellEnd"/>
            <w:r w:rsidRPr="007A6F7F">
              <w:rPr>
                <w:szCs w:val="22"/>
              </w:rPr>
              <w:t xml:space="preserve"> </w:t>
            </w:r>
            <w:proofErr w:type="spellStart"/>
            <w:r w:rsidRPr="007A6F7F">
              <w:rPr>
                <w:szCs w:val="22"/>
              </w:rPr>
              <w:t>viziunile</w:t>
            </w:r>
            <w:proofErr w:type="spellEnd"/>
            <w:r w:rsidRPr="007A6F7F">
              <w:rPr>
                <w:szCs w:val="22"/>
              </w:rPr>
              <w:t xml:space="preserve"> </w:t>
            </w:r>
            <w:proofErr w:type="spellStart"/>
            <w:r w:rsidRPr="007A6F7F">
              <w:rPr>
                <w:szCs w:val="22"/>
              </w:rPr>
              <w:t>democratice</w:t>
            </w:r>
            <w:proofErr w:type="spellEnd"/>
            <w:r w:rsidRPr="007A6F7F">
              <w:rPr>
                <w:szCs w:val="22"/>
              </w:rPr>
              <w:t xml:space="preserve"> de </w:t>
            </w:r>
            <w:proofErr w:type="spellStart"/>
            <w:r w:rsidRPr="007A6F7F">
              <w:rPr>
                <w:szCs w:val="22"/>
              </w:rPr>
              <w:t>conviețuire</w:t>
            </w:r>
            <w:proofErr w:type="spellEnd"/>
            <w:r w:rsidRPr="007A6F7F">
              <w:rPr>
                <w:szCs w:val="22"/>
              </w:rPr>
              <w:t xml:space="preserve"> </w:t>
            </w:r>
            <w:proofErr w:type="spellStart"/>
            <w:r w:rsidRPr="007A6F7F">
              <w:rPr>
                <w:szCs w:val="22"/>
              </w:rPr>
              <w:t>armonioasă</w:t>
            </w:r>
            <w:proofErr w:type="spellEnd"/>
            <w:r w:rsidRPr="007A6F7F">
              <w:rPr>
                <w:szCs w:val="22"/>
              </w:rPr>
              <w:t xml:space="preserve"> </w:t>
            </w:r>
            <w:proofErr w:type="spellStart"/>
            <w:r w:rsidRPr="007A6F7F">
              <w:rPr>
                <w:szCs w:val="22"/>
              </w:rPr>
              <w:t>într</w:t>
            </w:r>
            <w:proofErr w:type="spellEnd"/>
            <w:r w:rsidRPr="007A6F7F">
              <w:rPr>
                <w:szCs w:val="22"/>
              </w:rPr>
              <w:t xml:space="preserve">-o </w:t>
            </w:r>
            <w:proofErr w:type="spellStart"/>
            <w:r w:rsidRPr="007A6F7F">
              <w:rPr>
                <w:szCs w:val="22"/>
              </w:rPr>
              <w:t>societate</w:t>
            </w:r>
            <w:proofErr w:type="spellEnd"/>
            <w:r w:rsidRPr="007A6F7F">
              <w:rPr>
                <w:szCs w:val="22"/>
              </w:rPr>
              <w:t xml:space="preserve"> </w:t>
            </w:r>
            <w:proofErr w:type="spellStart"/>
            <w:r w:rsidRPr="007A6F7F">
              <w:rPr>
                <w:szCs w:val="22"/>
              </w:rPr>
              <w:t>interculturală</w:t>
            </w:r>
            <w:proofErr w:type="spellEnd"/>
            <w:r w:rsidRPr="007A6F7F">
              <w:rPr>
                <w:szCs w:val="22"/>
              </w:rPr>
              <w:t xml:space="preserve">, </w:t>
            </w:r>
            <w:proofErr w:type="spellStart"/>
            <w:r w:rsidRPr="007A6F7F">
              <w:rPr>
                <w:szCs w:val="22"/>
              </w:rPr>
              <w:t>valorile</w:t>
            </w:r>
            <w:proofErr w:type="spellEnd"/>
            <w:r w:rsidRPr="007A6F7F">
              <w:rPr>
                <w:szCs w:val="22"/>
              </w:rPr>
              <w:t xml:space="preserve"> </w:t>
            </w:r>
            <w:proofErr w:type="spellStart"/>
            <w:r w:rsidRPr="007A6F7F">
              <w:rPr>
                <w:szCs w:val="22"/>
              </w:rPr>
              <w:t>multiculturale</w:t>
            </w:r>
            <w:proofErr w:type="spellEnd"/>
            <w:r w:rsidRPr="007A6F7F">
              <w:rPr>
                <w:szCs w:val="22"/>
              </w:rPr>
              <w:t xml:space="preserve"> </w:t>
            </w:r>
            <w:proofErr w:type="spellStart"/>
            <w:r w:rsidRPr="007A6F7F">
              <w:rPr>
                <w:szCs w:val="22"/>
              </w:rPr>
              <w:t>prin</w:t>
            </w:r>
            <w:proofErr w:type="spellEnd"/>
            <w:r w:rsidRPr="007A6F7F">
              <w:rPr>
                <w:szCs w:val="22"/>
              </w:rPr>
              <w:t xml:space="preserve"> </w:t>
            </w:r>
            <w:proofErr w:type="spellStart"/>
            <w:r w:rsidRPr="007A6F7F">
              <w:rPr>
                <w:szCs w:val="22"/>
              </w:rPr>
              <w:t>exemplele</w:t>
            </w:r>
            <w:proofErr w:type="spellEnd"/>
            <w:r w:rsidRPr="007A6F7F">
              <w:rPr>
                <w:szCs w:val="22"/>
              </w:rPr>
              <w:t xml:space="preserve"> </w:t>
            </w:r>
            <w:proofErr w:type="spellStart"/>
            <w:r w:rsidRPr="007A6F7F">
              <w:rPr>
                <w:szCs w:val="22"/>
              </w:rPr>
              <w:t>proprii</w:t>
            </w:r>
            <w:proofErr w:type="spellEnd"/>
            <w:r w:rsidRPr="007A6F7F">
              <w:rPr>
                <w:szCs w:val="22"/>
              </w:rPr>
              <w:t xml:space="preserve"> ale </w:t>
            </w:r>
            <w:proofErr w:type="spellStart"/>
            <w:r w:rsidRPr="007A6F7F">
              <w:rPr>
                <w:szCs w:val="22"/>
              </w:rPr>
              <w:t>angajaților</w:t>
            </w:r>
            <w:proofErr w:type="spellEnd"/>
            <w:r w:rsidRPr="007A6F7F">
              <w:rPr>
                <w:szCs w:val="22"/>
              </w:rPr>
              <w:t xml:space="preserve">, </w:t>
            </w:r>
            <w:proofErr w:type="spellStart"/>
            <w:r w:rsidRPr="007A6F7F">
              <w:rPr>
                <w:szCs w:val="22"/>
              </w:rPr>
              <w:t>discuții</w:t>
            </w:r>
            <w:proofErr w:type="spellEnd"/>
            <w:r w:rsidRPr="007A6F7F">
              <w:rPr>
                <w:szCs w:val="22"/>
              </w:rPr>
              <w:t xml:space="preserve"> cu </w:t>
            </w:r>
            <w:proofErr w:type="spellStart"/>
            <w:r w:rsidRPr="007A6F7F">
              <w:rPr>
                <w:szCs w:val="22"/>
              </w:rPr>
              <w:t>copiii</w:t>
            </w:r>
            <w:proofErr w:type="spellEnd"/>
            <w:r w:rsidRPr="007A6F7F">
              <w:rPr>
                <w:szCs w:val="22"/>
              </w:rPr>
              <w:t xml:space="preserve">, </w:t>
            </w:r>
            <w:proofErr w:type="spellStart"/>
            <w:r w:rsidRPr="007A6F7F">
              <w:rPr>
                <w:szCs w:val="22"/>
              </w:rPr>
              <w:t>organizarea</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desfășurarea</w:t>
            </w:r>
            <w:proofErr w:type="spellEnd"/>
            <w:r w:rsidRPr="007A6F7F">
              <w:rPr>
                <w:szCs w:val="22"/>
              </w:rPr>
              <w:t xml:space="preserve"> </w:t>
            </w:r>
            <w:proofErr w:type="spellStart"/>
            <w:r w:rsidRPr="007A6F7F">
              <w:rPr>
                <w:szCs w:val="22"/>
              </w:rPr>
              <w:t>expozițiilor</w:t>
            </w:r>
            <w:proofErr w:type="spellEnd"/>
            <w:r w:rsidRPr="007A6F7F">
              <w:rPr>
                <w:szCs w:val="22"/>
              </w:rPr>
              <w:t xml:space="preserve">, </w:t>
            </w:r>
            <w:proofErr w:type="spellStart"/>
            <w:r w:rsidRPr="007A6F7F">
              <w:rPr>
                <w:szCs w:val="22"/>
              </w:rPr>
              <w:t>activităților</w:t>
            </w:r>
            <w:proofErr w:type="spellEnd"/>
            <w:r w:rsidRPr="007A6F7F">
              <w:rPr>
                <w:szCs w:val="22"/>
              </w:rPr>
              <w:t xml:space="preserve"> integrate, </w:t>
            </w:r>
            <w:proofErr w:type="spellStart"/>
            <w:r w:rsidRPr="007A6F7F">
              <w:rPr>
                <w:szCs w:val="22"/>
              </w:rPr>
              <w:t>distracțiilor</w:t>
            </w:r>
            <w:proofErr w:type="spellEnd"/>
            <w:r w:rsidRPr="007A6F7F">
              <w:rPr>
                <w:szCs w:val="22"/>
              </w:rPr>
              <w:t xml:space="preserve"> etc.</w:t>
            </w:r>
          </w:p>
        </w:tc>
      </w:tr>
      <w:tr w:rsidR="00C86EAE" w:rsidRPr="007A6F7F" w14:paraId="216F1DA3" w14:textId="77777777" w:rsidTr="00DF435F">
        <w:tc>
          <w:tcPr>
            <w:tcW w:w="2069" w:type="dxa"/>
          </w:tcPr>
          <w:p w14:paraId="64E5F9B1" w14:textId="77777777" w:rsidR="00C86EAE" w:rsidRPr="007A6F7F" w:rsidRDefault="00C86EAE" w:rsidP="007A6F7F">
            <w:pPr>
              <w:jc w:val="left"/>
            </w:pPr>
            <w:r w:rsidRPr="007A6F7F">
              <w:t>Pondere și punctaj acordat</w:t>
            </w:r>
          </w:p>
        </w:tc>
        <w:tc>
          <w:tcPr>
            <w:tcW w:w="1475" w:type="dxa"/>
          </w:tcPr>
          <w:p w14:paraId="65A8DE21" w14:textId="77777777" w:rsidR="00C86EAE" w:rsidRPr="007A6F7F" w:rsidRDefault="00C86EAE" w:rsidP="007A6F7F">
            <w:pPr>
              <w:jc w:val="left"/>
            </w:pPr>
            <w:r w:rsidRPr="007A6F7F">
              <w:t>Pondere:</w:t>
            </w:r>
            <w:r w:rsidRPr="007A6F7F">
              <w:rPr>
                <w:bCs/>
              </w:rPr>
              <w:t>2</w:t>
            </w:r>
          </w:p>
        </w:tc>
        <w:tc>
          <w:tcPr>
            <w:tcW w:w="3827" w:type="dxa"/>
          </w:tcPr>
          <w:p w14:paraId="1A5E883C" w14:textId="77777777" w:rsidR="00C86EAE" w:rsidRPr="007A6F7F" w:rsidRDefault="00C86EAE" w:rsidP="007A6F7F">
            <w:pPr>
              <w:jc w:val="left"/>
            </w:pPr>
            <w:r w:rsidRPr="007A6F7F">
              <w:t>Autoevaluare conform criteriilor: -</w:t>
            </w:r>
            <w:r w:rsidR="00DD7631" w:rsidRPr="007A6F7F">
              <w:t>0,75</w:t>
            </w:r>
          </w:p>
        </w:tc>
        <w:tc>
          <w:tcPr>
            <w:tcW w:w="2268" w:type="dxa"/>
          </w:tcPr>
          <w:p w14:paraId="379D1D05" w14:textId="77777777" w:rsidR="00C86EAE" w:rsidRPr="007A6F7F" w:rsidRDefault="00C86EAE" w:rsidP="007A6F7F">
            <w:pPr>
              <w:jc w:val="left"/>
            </w:pPr>
            <w:r w:rsidRPr="007A6F7F">
              <w:t xml:space="preserve">Punctaj acordat: - </w:t>
            </w:r>
            <w:r w:rsidR="00DD7631" w:rsidRPr="007A6F7F">
              <w:t>1,5</w:t>
            </w:r>
          </w:p>
        </w:tc>
      </w:tr>
      <w:tr w:rsidR="00C86EAE" w:rsidRPr="007A6F7F" w14:paraId="63EB2B4B" w14:textId="77777777" w:rsidTr="00DF435F">
        <w:tc>
          <w:tcPr>
            <w:tcW w:w="7371" w:type="dxa"/>
            <w:gridSpan w:val="3"/>
          </w:tcPr>
          <w:p w14:paraId="3ED0C15E" w14:textId="77777777" w:rsidR="00C86EAE" w:rsidRPr="007A6F7F" w:rsidRDefault="00C86EAE" w:rsidP="007A6F7F">
            <w:pPr>
              <w:jc w:val="left"/>
              <w:rPr>
                <w:b/>
                <w:bCs/>
              </w:rPr>
            </w:pPr>
            <w:r w:rsidRPr="007A6F7F">
              <w:rPr>
                <w:b/>
                <w:bCs/>
              </w:rPr>
              <w:t>Total standard</w:t>
            </w:r>
          </w:p>
        </w:tc>
        <w:tc>
          <w:tcPr>
            <w:tcW w:w="2268" w:type="dxa"/>
          </w:tcPr>
          <w:p w14:paraId="6997141A" w14:textId="77777777" w:rsidR="00C86EAE" w:rsidRPr="007A6F7F" w:rsidRDefault="00501DE1" w:rsidP="00501DE1">
            <w:pPr>
              <w:tabs>
                <w:tab w:val="left" w:pos="509"/>
              </w:tabs>
              <w:jc w:val="left"/>
              <w:rPr>
                <w:b/>
                <w:bCs/>
              </w:rPr>
            </w:pPr>
            <w:r>
              <w:rPr>
                <w:b/>
                <w:bCs/>
              </w:rPr>
              <w:tab/>
              <w:t>3,75</w:t>
            </w:r>
          </w:p>
        </w:tc>
      </w:tr>
    </w:tbl>
    <w:p w14:paraId="4FE8D421" w14:textId="77777777" w:rsidR="00C86EAE" w:rsidRPr="007A6F7F" w:rsidRDefault="00C86EAE" w:rsidP="007A6F7F">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C86EAE" w:rsidRPr="007A6F7F" w14:paraId="7EA77CDA" w14:textId="77777777" w:rsidTr="00DF435F">
        <w:tc>
          <w:tcPr>
            <w:tcW w:w="1985" w:type="dxa"/>
            <w:vMerge w:val="restart"/>
          </w:tcPr>
          <w:p w14:paraId="321EE7CE" w14:textId="77777777" w:rsidR="00C86EAE" w:rsidRPr="007A6F7F" w:rsidRDefault="00C86EAE" w:rsidP="007A6F7F">
            <w:pPr>
              <w:jc w:val="left"/>
            </w:pPr>
            <w:r w:rsidRPr="007A6F7F">
              <w:t>Dimensiune II</w:t>
            </w:r>
          </w:p>
          <w:p w14:paraId="66AFA04D" w14:textId="77777777" w:rsidR="00C86EAE" w:rsidRPr="007A6F7F" w:rsidRDefault="00C86EAE" w:rsidP="007A6F7F">
            <w:pPr>
              <w:jc w:val="left"/>
            </w:pPr>
            <w:r w:rsidRPr="007A6F7F">
              <w:rPr>
                <w:i/>
              </w:rPr>
              <w:lastRenderedPageBreak/>
              <w:t>[</w:t>
            </w:r>
            <w:r w:rsidRPr="007A6F7F">
              <w:rPr>
                <w:i/>
                <w:sz w:val="20"/>
                <w:szCs w:val="20"/>
              </w:rPr>
              <w:t>Se va completa la finalul fiecărei dimensiuni</w:t>
            </w:r>
            <w:r w:rsidRPr="007A6F7F">
              <w:rPr>
                <w:i/>
              </w:rPr>
              <w:t>]</w:t>
            </w:r>
          </w:p>
        </w:tc>
        <w:tc>
          <w:tcPr>
            <w:tcW w:w="4111" w:type="dxa"/>
          </w:tcPr>
          <w:p w14:paraId="7AA59B56" w14:textId="77777777" w:rsidR="00C86EAE" w:rsidRPr="007A6F7F" w:rsidRDefault="00C86EAE" w:rsidP="007A6F7F">
            <w:pPr>
              <w:jc w:val="left"/>
            </w:pPr>
            <w:r w:rsidRPr="007A6F7F">
              <w:lastRenderedPageBreak/>
              <w:t>Puncte forte</w:t>
            </w:r>
          </w:p>
        </w:tc>
        <w:tc>
          <w:tcPr>
            <w:tcW w:w="3543" w:type="dxa"/>
          </w:tcPr>
          <w:p w14:paraId="3E452BA0" w14:textId="77777777" w:rsidR="00C86EAE" w:rsidRPr="007A6F7F" w:rsidRDefault="00C86EAE" w:rsidP="007A6F7F">
            <w:pPr>
              <w:jc w:val="left"/>
            </w:pPr>
            <w:r w:rsidRPr="007A6F7F">
              <w:t>Puncte slabe</w:t>
            </w:r>
          </w:p>
        </w:tc>
      </w:tr>
      <w:tr w:rsidR="00C86EAE" w:rsidRPr="007A6F7F" w14:paraId="2D2A05B2" w14:textId="77777777" w:rsidTr="00DF435F">
        <w:tc>
          <w:tcPr>
            <w:tcW w:w="1985" w:type="dxa"/>
            <w:vMerge/>
          </w:tcPr>
          <w:p w14:paraId="7A6DAE54" w14:textId="77777777" w:rsidR="00C86EAE" w:rsidRPr="007A6F7F" w:rsidRDefault="00C86EAE" w:rsidP="007A6F7F">
            <w:pPr>
              <w:jc w:val="left"/>
            </w:pPr>
          </w:p>
        </w:tc>
        <w:tc>
          <w:tcPr>
            <w:tcW w:w="4111" w:type="dxa"/>
          </w:tcPr>
          <w:p w14:paraId="5CC5C586" w14:textId="77777777" w:rsidR="00C86EAE" w:rsidRPr="007A6F7F" w:rsidRDefault="00C86EAE" w:rsidP="007A6F7F">
            <w:pPr>
              <w:pStyle w:val="a4"/>
              <w:numPr>
                <w:ilvl w:val="0"/>
                <w:numId w:val="2"/>
              </w:numPr>
              <w:jc w:val="left"/>
              <w:rPr>
                <w:sz w:val="24"/>
                <w:szCs w:val="22"/>
              </w:rPr>
            </w:pPr>
          </w:p>
          <w:p w14:paraId="2A378D02" w14:textId="77777777" w:rsidR="00C86EAE" w:rsidRPr="007A6F7F" w:rsidRDefault="00C86EAE" w:rsidP="007A6F7F">
            <w:pPr>
              <w:pStyle w:val="a4"/>
              <w:numPr>
                <w:ilvl w:val="0"/>
                <w:numId w:val="2"/>
              </w:numPr>
              <w:jc w:val="left"/>
              <w:rPr>
                <w:sz w:val="24"/>
                <w:szCs w:val="22"/>
              </w:rPr>
            </w:pPr>
          </w:p>
        </w:tc>
        <w:tc>
          <w:tcPr>
            <w:tcW w:w="3543" w:type="dxa"/>
          </w:tcPr>
          <w:p w14:paraId="30294BB6" w14:textId="77777777" w:rsidR="00C86EAE" w:rsidRPr="007A6F7F" w:rsidRDefault="00C86EAE" w:rsidP="007A6F7F">
            <w:pPr>
              <w:pStyle w:val="a4"/>
              <w:numPr>
                <w:ilvl w:val="0"/>
                <w:numId w:val="2"/>
              </w:numPr>
              <w:jc w:val="left"/>
              <w:rPr>
                <w:sz w:val="24"/>
                <w:szCs w:val="22"/>
              </w:rPr>
            </w:pPr>
          </w:p>
          <w:p w14:paraId="3B4A519F" w14:textId="77777777" w:rsidR="00C86EAE" w:rsidRPr="007A6F7F" w:rsidRDefault="00C86EAE" w:rsidP="007A6F7F">
            <w:pPr>
              <w:pStyle w:val="a4"/>
              <w:numPr>
                <w:ilvl w:val="0"/>
                <w:numId w:val="2"/>
              </w:numPr>
              <w:jc w:val="left"/>
              <w:rPr>
                <w:sz w:val="24"/>
                <w:szCs w:val="22"/>
              </w:rPr>
            </w:pPr>
          </w:p>
        </w:tc>
      </w:tr>
    </w:tbl>
    <w:p w14:paraId="40295BB3" w14:textId="77777777" w:rsidR="00C86EAE" w:rsidRPr="007A6F7F" w:rsidRDefault="00C86EAE" w:rsidP="007A6F7F">
      <w:pPr>
        <w:jc w:val="left"/>
      </w:pPr>
    </w:p>
    <w:p w14:paraId="0DAFBA4C" w14:textId="77777777" w:rsidR="00D3018A" w:rsidRPr="007A6F7F" w:rsidRDefault="00D3018A" w:rsidP="007A6F7F">
      <w:pPr>
        <w:pStyle w:val="1"/>
        <w:jc w:val="left"/>
      </w:pPr>
      <w:bookmarkStart w:id="19" w:name="_Toc46741870"/>
      <w:bookmarkStart w:id="20" w:name="_Toc48389088"/>
    </w:p>
    <w:p w14:paraId="298AA80A" w14:textId="77777777" w:rsidR="00C86EAE" w:rsidRPr="007A6F7F" w:rsidRDefault="00C86EAE" w:rsidP="007A6F7F">
      <w:pPr>
        <w:pStyle w:val="1"/>
        <w:jc w:val="left"/>
      </w:pPr>
      <w:proofErr w:type="spellStart"/>
      <w:r w:rsidRPr="007A6F7F">
        <w:t>Dimensiune</w:t>
      </w:r>
      <w:proofErr w:type="spellEnd"/>
      <w:r w:rsidRPr="007A6F7F">
        <w:t xml:space="preserve"> III. INCLUZIUNE EDUCAȚIONALĂ</w:t>
      </w:r>
      <w:bookmarkEnd w:id="19"/>
      <w:bookmarkEnd w:id="20"/>
    </w:p>
    <w:p w14:paraId="475D4479" w14:textId="77777777" w:rsidR="00C86EAE" w:rsidRPr="007A6F7F" w:rsidRDefault="00C86EAE" w:rsidP="007A6F7F">
      <w:pPr>
        <w:pStyle w:val="2"/>
        <w:jc w:val="left"/>
        <w:rPr>
          <w:rFonts w:ascii="Times New Roman" w:hAnsi="Times New Roman"/>
          <w:lang w:val="en-US"/>
        </w:rPr>
      </w:pPr>
      <w:bookmarkStart w:id="21" w:name="_Toc46741871"/>
      <w:bookmarkStart w:id="22" w:name="_Toc48389089"/>
      <w:r w:rsidRPr="007A6F7F">
        <w:rPr>
          <w:rFonts w:ascii="Times New Roman" w:hAnsi="Times New Roman"/>
          <w:lang w:val="en-US"/>
        </w:rPr>
        <w:t xml:space="preserve">*Standard 3.1. </w:t>
      </w:r>
      <w:proofErr w:type="spellStart"/>
      <w:r w:rsidRPr="007A6F7F">
        <w:rPr>
          <w:rFonts w:ascii="Times New Roman" w:hAnsi="Times New Roman"/>
          <w:lang w:val="en-US"/>
        </w:rPr>
        <w:t>Instituțiaeducaționalăcuprindetoțicopiii</w:t>
      </w:r>
      <w:proofErr w:type="spellEnd"/>
      <w:r w:rsidRPr="007A6F7F">
        <w:rPr>
          <w:rFonts w:ascii="Times New Roman" w:hAnsi="Times New Roman"/>
          <w:lang w:val="en-US"/>
        </w:rPr>
        <w:t xml:space="preserve">, </w:t>
      </w:r>
      <w:proofErr w:type="spellStart"/>
      <w:r w:rsidRPr="007A6F7F">
        <w:rPr>
          <w:rFonts w:ascii="Times New Roman" w:hAnsi="Times New Roman"/>
          <w:lang w:val="en-US"/>
        </w:rPr>
        <w:t>indiferent</w:t>
      </w:r>
      <w:proofErr w:type="spellEnd"/>
      <w:r w:rsidRPr="007A6F7F">
        <w:rPr>
          <w:rFonts w:ascii="Times New Roman" w:hAnsi="Times New Roman"/>
          <w:lang w:val="en-US"/>
        </w:rPr>
        <w:t xml:space="preserve"> de </w:t>
      </w:r>
      <w:proofErr w:type="spellStart"/>
      <w:r w:rsidRPr="007A6F7F">
        <w:rPr>
          <w:rFonts w:ascii="Times New Roman" w:hAnsi="Times New Roman"/>
          <w:lang w:val="en-US"/>
        </w:rPr>
        <w:t>naționalitate</w:t>
      </w:r>
      <w:proofErr w:type="spellEnd"/>
      <w:r w:rsidRPr="007A6F7F">
        <w:rPr>
          <w:rFonts w:ascii="Times New Roman" w:hAnsi="Times New Roman"/>
          <w:lang w:val="en-US"/>
        </w:rPr>
        <w:t xml:space="preserve">, gen, </w:t>
      </w:r>
      <w:proofErr w:type="spellStart"/>
      <w:r w:rsidRPr="007A6F7F">
        <w:rPr>
          <w:rFonts w:ascii="Times New Roman" w:hAnsi="Times New Roman"/>
          <w:lang w:val="en-US"/>
        </w:rPr>
        <w:t>origineși</w:t>
      </w:r>
      <w:proofErr w:type="spellEnd"/>
      <w:r w:rsidRPr="007A6F7F">
        <w:rPr>
          <w:rFonts w:ascii="Times New Roman" w:hAnsi="Times New Roman"/>
          <w:lang w:val="en-US"/>
        </w:rPr>
        <w:t xml:space="preserve"> stare </w:t>
      </w:r>
      <w:proofErr w:type="spellStart"/>
      <w:r w:rsidRPr="007A6F7F">
        <w:rPr>
          <w:rFonts w:ascii="Times New Roman" w:hAnsi="Times New Roman"/>
          <w:lang w:val="en-US"/>
        </w:rPr>
        <w:t>socială</w:t>
      </w:r>
      <w:proofErr w:type="spellEnd"/>
      <w:r w:rsidRPr="007A6F7F">
        <w:rPr>
          <w:rFonts w:ascii="Times New Roman" w:hAnsi="Times New Roman"/>
          <w:lang w:val="en-US"/>
        </w:rPr>
        <w:t xml:space="preserve">, </w:t>
      </w:r>
      <w:proofErr w:type="spellStart"/>
      <w:r w:rsidRPr="007A6F7F">
        <w:rPr>
          <w:rFonts w:ascii="Times New Roman" w:hAnsi="Times New Roman"/>
          <w:lang w:val="en-US"/>
        </w:rPr>
        <w:t>apartenențăreligioasă</w:t>
      </w:r>
      <w:proofErr w:type="spellEnd"/>
      <w:r w:rsidRPr="007A6F7F">
        <w:rPr>
          <w:rFonts w:ascii="Times New Roman" w:hAnsi="Times New Roman"/>
          <w:lang w:val="en-US"/>
        </w:rPr>
        <w:t>, stare a sănătățiișicreeazăcondițiioptimepentrurealizareașidezvoltareapotențialuluipropriuînprocesuleducațional</w:t>
      </w:r>
      <w:bookmarkEnd w:id="21"/>
      <w:bookmarkEnd w:id="22"/>
    </w:p>
    <w:p w14:paraId="6018C2AD"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Management</w:t>
      </w:r>
    </w:p>
    <w:p w14:paraId="30F15631" w14:textId="77777777" w:rsidR="00C86EAE" w:rsidRPr="007A6F7F" w:rsidRDefault="00C86EAE" w:rsidP="007A6F7F">
      <w:pPr>
        <w:jc w:val="left"/>
        <w:rPr>
          <w:lang w:val="en-US"/>
        </w:rPr>
      </w:pPr>
      <w:r w:rsidRPr="007A6F7F">
        <w:rPr>
          <w:b/>
          <w:bCs/>
          <w:lang w:val="en-US"/>
        </w:rPr>
        <w:t>Indicator 3.1.1.</w:t>
      </w:r>
      <w:r w:rsidRPr="007A6F7F">
        <w:rPr>
          <w:lang w:val="en-US"/>
        </w:rPr>
        <w:t xml:space="preserve">Elaborareaplanului strategic </w:t>
      </w:r>
      <w:proofErr w:type="spellStart"/>
      <w:r w:rsidRPr="007A6F7F">
        <w:rPr>
          <w:lang w:val="en-US"/>
        </w:rPr>
        <w:t>șioperaționalbazat</w:t>
      </w:r>
      <w:proofErr w:type="spellEnd"/>
      <w:r w:rsidRPr="007A6F7F">
        <w:rPr>
          <w:lang w:val="en-US"/>
        </w:rPr>
        <w:t xml:space="preserve"> pe </w:t>
      </w:r>
      <w:proofErr w:type="spellStart"/>
      <w:r w:rsidRPr="007A6F7F">
        <w:rPr>
          <w:lang w:val="en-US"/>
        </w:rPr>
        <w:t>politicilestatului</w:t>
      </w:r>
      <w:proofErr w:type="spellEnd"/>
      <w:r w:rsidRPr="007A6F7F">
        <w:rPr>
          <w:lang w:val="en-US"/>
        </w:rPr>
        <w:t xml:space="preserve"> cu </w:t>
      </w:r>
      <w:proofErr w:type="spellStart"/>
      <w:r w:rsidRPr="007A6F7F">
        <w:rPr>
          <w:lang w:val="en-US"/>
        </w:rPr>
        <w:t>privire</w:t>
      </w:r>
      <w:proofErr w:type="spellEnd"/>
      <w:r w:rsidRPr="007A6F7F">
        <w:rPr>
          <w:lang w:val="en-US"/>
        </w:rPr>
        <w:t xml:space="preserve"> la </w:t>
      </w:r>
      <w:proofErr w:type="spellStart"/>
      <w:r w:rsidRPr="007A6F7F">
        <w:rPr>
          <w:lang w:val="en-US"/>
        </w:rPr>
        <w:t>educațiaincluzivă</w:t>
      </w:r>
      <w:proofErr w:type="spellEnd"/>
      <w:r w:rsidRPr="007A6F7F">
        <w:rPr>
          <w:lang w:val="en-US"/>
        </w:rPr>
        <w:t xml:space="preserve"> (EI), a </w:t>
      </w:r>
      <w:proofErr w:type="spellStart"/>
      <w:r w:rsidRPr="007A6F7F">
        <w:rPr>
          <w:lang w:val="en-US"/>
        </w:rPr>
        <w:t>strategiilor</w:t>
      </w:r>
      <w:proofErr w:type="spellEnd"/>
      <w:r w:rsidRPr="007A6F7F">
        <w:rPr>
          <w:lang w:val="en-US"/>
        </w:rPr>
        <w:t xml:space="preserve"> de </w:t>
      </w:r>
      <w:proofErr w:type="spellStart"/>
      <w:r w:rsidRPr="007A6F7F">
        <w:rPr>
          <w:lang w:val="en-US"/>
        </w:rPr>
        <w:t>formarecontinuă</w:t>
      </w:r>
      <w:proofErr w:type="spellEnd"/>
      <w:r w:rsidRPr="007A6F7F">
        <w:rPr>
          <w:lang w:val="en-US"/>
        </w:rPr>
        <w:t xml:space="preserve"> a </w:t>
      </w:r>
      <w:proofErr w:type="spellStart"/>
      <w:r w:rsidRPr="007A6F7F">
        <w:rPr>
          <w:lang w:val="en-US"/>
        </w:rPr>
        <w:t>cadrelorîndomeniul</w:t>
      </w:r>
      <w:proofErr w:type="spellEnd"/>
      <w:r w:rsidRPr="007A6F7F">
        <w:rPr>
          <w:lang w:val="en-US"/>
        </w:rPr>
        <w:t xml:space="preserve"> EI, a </w:t>
      </w:r>
      <w:proofErr w:type="spellStart"/>
      <w:r w:rsidRPr="007A6F7F">
        <w:rPr>
          <w:lang w:val="en-US"/>
        </w:rPr>
        <w:t>proiectelor</w:t>
      </w:r>
      <w:proofErr w:type="spellEnd"/>
      <w:r w:rsidRPr="007A6F7F">
        <w:rPr>
          <w:lang w:val="en-US"/>
        </w:rPr>
        <w:t xml:space="preserve"> de </w:t>
      </w:r>
      <w:proofErr w:type="spellStart"/>
      <w:r w:rsidRPr="007A6F7F">
        <w:rPr>
          <w:lang w:val="en-US"/>
        </w:rPr>
        <w:t>asigurare</w:t>
      </w:r>
      <w:proofErr w:type="spellEnd"/>
      <w:r w:rsidRPr="007A6F7F">
        <w:rPr>
          <w:lang w:val="en-US"/>
        </w:rPr>
        <w:t xml:space="preserve"> a </w:t>
      </w:r>
      <w:proofErr w:type="spellStart"/>
      <w:r w:rsidRPr="007A6F7F">
        <w:rPr>
          <w:lang w:val="en-US"/>
        </w:rPr>
        <w:t>incluziuniiprinactivitățilemulticulturale</w:t>
      </w:r>
      <w:proofErr w:type="spellEnd"/>
      <w:r w:rsidRPr="007A6F7F">
        <w:rPr>
          <w:lang w:val="en-US"/>
        </w:rPr>
        <w:t xml:space="preserve">, a </w:t>
      </w:r>
      <w:proofErr w:type="spellStart"/>
      <w:r w:rsidRPr="007A6F7F">
        <w:rPr>
          <w:lang w:val="en-US"/>
        </w:rPr>
        <w:t>documentelor</w:t>
      </w:r>
      <w:proofErr w:type="spellEnd"/>
      <w:r w:rsidRPr="007A6F7F">
        <w:rPr>
          <w:lang w:val="en-US"/>
        </w:rPr>
        <w:t xml:space="preserve"> de </w:t>
      </w:r>
      <w:proofErr w:type="spellStart"/>
      <w:r w:rsidRPr="007A6F7F">
        <w:rPr>
          <w:lang w:val="en-US"/>
        </w:rPr>
        <w:t>asigurare</w:t>
      </w:r>
      <w:proofErr w:type="spellEnd"/>
      <w:r w:rsidRPr="007A6F7F">
        <w:rPr>
          <w:lang w:val="en-US"/>
        </w:rPr>
        <w:t xml:space="preserve"> a </w:t>
      </w:r>
      <w:proofErr w:type="spellStart"/>
      <w:r w:rsidRPr="007A6F7F">
        <w:rPr>
          <w:lang w:val="en-US"/>
        </w:rPr>
        <w:t>serviciilor</w:t>
      </w:r>
      <w:proofErr w:type="spellEnd"/>
      <w:r w:rsidRPr="007A6F7F">
        <w:rPr>
          <w:lang w:val="en-US"/>
        </w:rPr>
        <w:t xml:space="preserve"> de </w:t>
      </w:r>
      <w:proofErr w:type="spellStart"/>
      <w:r w:rsidRPr="007A6F7F">
        <w:rPr>
          <w:lang w:val="en-US"/>
        </w:rPr>
        <w:t>sprijinpentruelevii</w:t>
      </w:r>
      <w:proofErr w:type="spellEnd"/>
      <w:r w:rsidRPr="007A6F7F">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143C" w:rsidRPr="007A6F7F" w14:paraId="2A7B1A18" w14:textId="77777777" w:rsidTr="00DF435F">
        <w:tc>
          <w:tcPr>
            <w:tcW w:w="2069" w:type="dxa"/>
          </w:tcPr>
          <w:p w14:paraId="35846C7E" w14:textId="77777777" w:rsidR="00BF143C" w:rsidRPr="007A6F7F" w:rsidRDefault="00BF143C" w:rsidP="007A6F7F">
            <w:pPr>
              <w:jc w:val="left"/>
            </w:pPr>
            <w:r w:rsidRPr="007A6F7F">
              <w:t xml:space="preserve">Dovezi </w:t>
            </w:r>
          </w:p>
        </w:tc>
        <w:tc>
          <w:tcPr>
            <w:tcW w:w="7570" w:type="dxa"/>
            <w:gridSpan w:val="3"/>
          </w:tcPr>
          <w:p w14:paraId="3442FDAF" w14:textId="77777777" w:rsidR="00BF143C" w:rsidRPr="00823568" w:rsidRDefault="00BF143C" w:rsidP="00B71D79">
            <w:pPr>
              <w:pStyle w:val="a4"/>
              <w:numPr>
                <w:ilvl w:val="0"/>
                <w:numId w:val="32"/>
              </w:numPr>
              <w:tabs>
                <w:tab w:val="clear" w:pos="709"/>
              </w:tabs>
              <w:ind w:left="313" w:hanging="283"/>
              <w:jc w:val="left"/>
              <w:rPr>
                <w:szCs w:val="22"/>
              </w:rPr>
            </w:pPr>
            <w:proofErr w:type="spellStart"/>
            <w:r w:rsidRPr="00823568">
              <w:rPr>
                <w:szCs w:val="22"/>
              </w:rPr>
              <w:t>Regulamentul</w:t>
            </w:r>
            <w:proofErr w:type="spellEnd"/>
            <w:r w:rsidRPr="00823568">
              <w:rPr>
                <w:szCs w:val="22"/>
              </w:rPr>
              <w:t xml:space="preserve"> de </w:t>
            </w:r>
            <w:proofErr w:type="spellStart"/>
            <w:r w:rsidRPr="00823568">
              <w:rPr>
                <w:szCs w:val="22"/>
              </w:rPr>
              <w:t>organizare</w:t>
            </w:r>
            <w:proofErr w:type="spellEnd"/>
            <w:r w:rsidRPr="00823568">
              <w:rPr>
                <w:szCs w:val="22"/>
              </w:rPr>
              <w:t xml:space="preserve"> </w:t>
            </w:r>
            <w:proofErr w:type="spellStart"/>
            <w:r w:rsidRPr="00823568">
              <w:rPr>
                <w:szCs w:val="22"/>
              </w:rPr>
              <w:t>și</w:t>
            </w:r>
            <w:proofErr w:type="spellEnd"/>
            <w:r w:rsidRPr="00823568">
              <w:rPr>
                <w:szCs w:val="22"/>
              </w:rPr>
              <w:t xml:space="preserve"> </w:t>
            </w:r>
            <w:proofErr w:type="spellStart"/>
            <w:r w:rsidRPr="00823568">
              <w:rPr>
                <w:szCs w:val="22"/>
              </w:rPr>
              <w:t>funcțio</w:t>
            </w:r>
            <w:r w:rsidR="00D3018A" w:rsidRPr="00823568">
              <w:rPr>
                <w:szCs w:val="22"/>
              </w:rPr>
              <w:t>nare</w:t>
            </w:r>
            <w:proofErr w:type="spellEnd"/>
            <w:r w:rsidR="00D3018A" w:rsidRPr="00823568">
              <w:rPr>
                <w:szCs w:val="22"/>
              </w:rPr>
              <w:t xml:space="preserve"> a </w:t>
            </w:r>
            <w:proofErr w:type="spellStart"/>
            <w:r w:rsidR="00D3018A" w:rsidRPr="00823568">
              <w:rPr>
                <w:szCs w:val="22"/>
              </w:rPr>
              <w:t>Grădiniței-creșă</w:t>
            </w:r>
            <w:proofErr w:type="spellEnd"/>
            <w:r w:rsidR="00D3018A" w:rsidRPr="00823568">
              <w:rPr>
                <w:szCs w:val="22"/>
              </w:rPr>
              <w:t xml:space="preserve"> nr.1 „</w:t>
            </w:r>
            <w:proofErr w:type="spellStart"/>
            <w:r w:rsidR="00D3018A" w:rsidRPr="00823568">
              <w:rPr>
                <w:szCs w:val="22"/>
              </w:rPr>
              <w:t>Poienita</w:t>
            </w:r>
            <w:proofErr w:type="spellEnd"/>
            <w:r w:rsidR="00D3018A" w:rsidRPr="00823568">
              <w:rPr>
                <w:szCs w:val="22"/>
              </w:rPr>
              <w:t xml:space="preserve"> </w:t>
            </w:r>
            <w:proofErr w:type="spellStart"/>
            <w:r w:rsidR="00D3018A" w:rsidRPr="00823568">
              <w:rPr>
                <w:szCs w:val="22"/>
              </w:rPr>
              <w:t>vesela</w:t>
            </w:r>
            <w:proofErr w:type="spellEnd"/>
            <w:r w:rsidRPr="00823568">
              <w:rPr>
                <w:szCs w:val="22"/>
              </w:rPr>
              <w:t xml:space="preserve">”, </w:t>
            </w:r>
            <w:proofErr w:type="spellStart"/>
            <w:r w:rsidRPr="00823568">
              <w:rPr>
                <w:szCs w:val="22"/>
              </w:rPr>
              <w:t>aprobat</w:t>
            </w:r>
            <w:proofErr w:type="spellEnd"/>
            <w:r w:rsidRPr="00823568">
              <w:rPr>
                <w:szCs w:val="22"/>
              </w:rPr>
              <w:t xml:space="preserve"> la </w:t>
            </w:r>
            <w:proofErr w:type="spellStart"/>
            <w:r w:rsidRPr="00823568">
              <w:rPr>
                <w:szCs w:val="22"/>
              </w:rPr>
              <w:t>ședința</w:t>
            </w:r>
            <w:proofErr w:type="spellEnd"/>
            <w:r w:rsidRPr="00823568">
              <w:rPr>
                <w:szCs w:val="22"/>
              </w:rPr>
              <w:t xml:space="preserve"> </w:t>
            </w:r>
            <w:proofErr w:type="spellStart"/>
            <w:r w:rsidRPr="00823568">
              <w:rPr>
                <w:szCs w:val="22"/>
              </w:rPr>
              <w:t>Consiliului</w:t>
            </w:r>
            <w:proofErr w:type="spellEnd"/>
            <w:r w:rsidRPr="00823568">
              <w:rPr>
                <w:szCs w:val="22"/>
              </w:rPr>
              <w:t xml:space="preserve"> de </w:t>
            </w:r>
            <w:proofErr w:type="spellStart"/>
            <w:r w:rsidRPr="00823568">
              <w:rPr>
                <w:szCs w:val="22"/>
              </w:rPr>
              <w:t>adm</w:t>
            </w:r>
            <w:r w:rsidR="00D3018A" w:rsidRPr="00823568">
              <w:rPr>
                <w:szCs w:val="22"/>
              </w:rPr>
              <w:t>inistr</w:t>
            </w:r>
            <w:r w:rsidR="00F039B0">
              <w:rPr>
                <w:szCs w:val="22"/>
              </w:rPr>
              <w:t>ație</w:t>
            </w:r>
            <w:proofErr w:type="spellEnd"/>
            <w:r w:rsidR="00F039B0">
              <w:rPr>
                <w:szCs w:val="22"/>
              </w:rPr>
              <w:t xml:space="preserve">, </w:t>
            </w:r>
            <w:proofErr w:type="spellStart"/>
            <w:r w:rsidR="00F039B0">
              <w:rPr>
                <w:szCs w:val="22"/>
              </w:rPr>
              <w:t>proces</w:t>
            </w:r>
            <w:proofErr w:type="spellEnd"/>
            <w:r w:rsidR="00F039B0">
              <w:rPr>
                <w:szCs w:val="22"/>
              </w:rPr>
              <w:t>-verbal nr.</w:t>
            </w:r>
            <w:r w:rsidR="00AA4465" w:rsidRPr="00823568">
              <w:rPr>
                <w:szCs w:val="22"/>
              </w:rPr>
              <w:t>1 din 27.09.2021</w:t>
            </w:r>
            <w:r w:rsidRPr="00823568">
              <w:rPr>
                <w:szCs w:val="22"/>
              </w:rPr>
              <w:t xml:space="preserve">, cap. II; III; IV; </w:t>
            </w:r>
          </w:p>
          <w:p w14:paraId="090AE93C" w14:textId="77777777" w:rsidR="00BF143C" w:rsidRPr="00823568" w:rsidRDefault="00BF143C" w:rsidP="00B71D79">
            <w:pPr>
              <w:pStyle w:val="a4"/>
              <w:numPr>
                <w:ilvl w:val="0"/>
                <w:numId w:val="32"/>
              </w:numPr>
              <w:tabs>
                <w:tab w:val="clear" w:pos="709"/>
              </w:tabs>
              <w:ind w:left="313" w:hanging="283"/>
              <w:jc w:val="left"/>
              <w:rPr>
                <w:szCs w:val="22"/>
              </w:rPr>
            </w:pPr>
            <w:r w:rsidRPr="00823568">
              <w:rPr>
                <w:szCs w:val="22"/>
              </w:rPr>
              <w:t>P</w:t>
            </w:r>
            <w:r w:rsidR="00D3018A" w:rsidRPr="00823568">
              <w:rPr>
                <w:szCs w:val="22"/>
              </w:rPr>
              <w:t xml:space="preserve">DI </w:t>
            </w:r>
            <w:proofErr w:type="spellStart"/>
            <w:r w:rsidR="00D3018A" w:rsidRPr="00823568">
              <w:rPr>
                <w:szCs w:val="22"/>
              </w:rPr>
              <w:t>pentru</w:t>
            </w:r>
            <w:proofErr w:type="spellEnd"/>
            <w:r w:rsidR="00D3018A" w:rsidRPr="00823568">
              <w:rPr>
                <w:szCs w:val="22"/>
              </w:rPr>
              <w:t xml:space="preserve"> </w:t>
            </w:r>
            <w:proofErr w:type="spellStart"/>
            <w:r w:rsidR="00D3018A" w:rsidRPr="00823568">
              <w:rPr>
                <w:szCs w:val="22"/>
              </w:rPr>
              <w:t>anii</w:t>
            </w:r>
            <w:proofErr w:type="spellEnd"/>
            <w:r w:rsidR="00D3018A" w:rsidRPr="00823568">
              <w:rPr>
                <w:szCs w:val="22"/>
              </w:rPr>
              <w:t xml:space="preserve"> 2018-2023</w:t>
            </w:r>
            <w:r w:rsidRPr="00823568">
              <w:rPr>
                <w:szCs w:val="22"/>
              </w:rPr>
              <w:t xml:space="preserve">. </w:t>
            </w:r>
            <w:proofErr w:type="spellStart"/>
            <w:r w:rsidRPr="00823568">
              <w:rPr>
                <w:szCs w:val="22"/>
              </w:rPr>
              <w:t>Obiectivele</w:t>
            </w:r>
            <w:proofErr w:type="spellEnd"/>
            <w:r w:rsidRPr="00823568">
              <w:rPr>
                <w:szCs w:val="22"/>
              </w:rPr>
              <w:t xml:space="preserve"> </w:t>
            </w:r>
            <w:proofErr w:type="spellStart"/>
            <w:r w:rsidRPr="00823568">
              <w:rPr>
                <w:szCs w:val="22"/>
              </w:rPr>
              <w:t>generale</w:t>
            </w:r>
            <w:proofErr w:type="spellEnd"/>
            <w:r w:rsidRPr="00823568">
              <w:rPr>
                <w:szCs w:val="22"/>
              </w:rPr>
              <w:t xml:space="preserve"> ale </w:t>
            </w:r>
            <w:proofErr w:type="spellStart"/>
            <w:r w:rsidRPr="00823568">
              <w:rPr>
                <w:szCs w:val="22"/>
              </w:rPr>
              <w:t>dezvoltării</w:t>
            </w:r>
            <w:proofErr w:type="spellEnd"/>
            <w:r w:rsidRPr="00823568">
              <w:rPr>
                <w:szCs w:val="22"/>
              </w:rPr>
              <w:t xml:space="preserve"> </w:t>
            </w:r>
            <w:proofErr w:type="spellStart"/>
            <w:r w:rsidRPr="00823568">
              <w:rPr>
                <w:szCs w:val="22"/>
              </w:rPr>
              <w:t>instituției</w:t>
            </w:r>
            <w:proofErr w:type="spellEnd"/>
            <w:r w:rsidRPr="00823568">
              <w:rPr>
                <w:szCs w:val="22"/>
              </w:rPr>
              <w:t xml:space="preserve">, Componenta: </w:t>
            </w:r>
            <w:proofErr w:type="spellStart"/>
            <w:r w:rsidRPr="00823568">
              <w:rPr>
                <w:szCs w:val="22"/>
              </w:rPr>
              <w:t>Resurse</w:t>
            </w:r>
            <w:proofErr w:type="spellEnd"/>
            <w:r w:rsidRPr="00823568">
              <w:rPr>
                <w:szCs w:val="22"/>
              </w:rPr>
              <w:t>;</w:t>
            </w:r>
          </w:p>
          <w:p w14:paraId="02A2614B" w14:textId="77777777" w:rsidR="00BF143C" w:rsidRPr="00823568" w:rsidRDefault="00BF143C" w:rsidP="00B71D79">
            <w:pPr>
              <w:pStyle w:val="a4"/>
              <w:numPr>
                <w:ilvl w:val="0"/>
                <w:numId w:val="32"/>
              </w:numPr>
              <w:tabs>
                <w:tab w:val="clear" w:pos="709"/>
              </w:tabs>
              <w:ind w:left="313" w:hanging="283"/>
              <w:jc w:val="left"/>
              <w:rPr>
                <w:szCs w:val="22"/>
              </w:rPr>
            </w:pPr>
            <w:proofErr w:type="spellStart"/>
            <w:r w:rsidRPr="00823568">
              <w:rPr>
                <w:szCs w:val="22"/>
              </w:rPr>
              <w:t>Planul</w:t>
            </w:r>
            <w:proofErr w:type="spellEnd"/>
            <w:r w:rsidRPr="00823568">
              <w:rPr>
                <w:szCs w:val="22"/>
              </w:rPr>
              <w:t xml:space="preserve"> </w:t>
            </w:r>
            <w:proofErr w:type="spellStart"/>
            <w:r w:rsidRPr="00823568">
              <w:rPr>
                <w:szCs w:val="22"/>
              </w:rPr>
              <w:t>anual</w:t>
            </w:r>
            <w:proofErr w:type="spellEnd"/>
            <w:r w:rsidRPr="00823568">
              <w:rPr>
                <w:szCs w:val="22"/>
              </w:rPr>
              <w:t xml:space="preserve"> de </w:t>
            </w:r>
            <w:proofErr w:type="spellStart"/>
            <w:r w:rsidRPr="00823568">
              <w:rPr>
                <w:szCs w:val="22"/>
              </w:rPr>
              <w:t>activ</w:t>
            </w:r>
            <w:r w:rsidR="00AA4465" w:rsidRPr="00823568">
              <w:rPr>
                <w:szCs w:val="22"/>
              </w:rPr>
              <w:t>itate</w:t>
            </w:r>
            <w:proofErr w:type="spellEnd"/>
            <w:r w:rsidR="00AA4465" w:rsidRPr="00823568">
              <w:rPr>
                <w:szCs w:val="22"/>
              </w:rPr>
              <w:t xml:space="preserve"> </w:t>
            </w:r>
            <w:proofErr w:type="spellStart"/>
            <w:r w:rsidR="00AA4465" w:rsidRPr="00823568">
              <w:rPr>
                <w:szCs w:val="22"/>
              </w:rPr>
              <w:t>pentru</w:t>
            </w:r>
            <w:proofErr w:type="spellEnd"/>
            <w:r w:rsidR="00AA4465" w:rsidRPr="00823568">
              <w:rPr>
                <w:szCs w:val="22"/>
              </w:rPr>
              <w:t xml:space="preserve"> </w:t>
            </w:r>
            <w:proofErr w:type="spellStart"/>
            <w:r w:rsidR="00AA4465" w:rsidRPr="00823568">
              <w:rPr>
                <w:szCs w:val="22"/>
              </w:rPr>
              <w:t>anul</w:t>
            </w:r>
            <w:proofErr w:type="spellEnd"/>
            <w:r w:rsidR="00AA4465" w:rsidRPr="00823568">
              <w:rPr>
                <w:szCs w:val="22"/>
              </w:rPr>
              <w:t xml:space="preserve"> de </w:t>
            </w:r>
            <w:proofErr w:type="spellStart"/>
            <w:r w:rsidR="00AA4465" w:rsidRPr="00823568">
              <w:rPr>
                <w:szCs w:val="22"/>
              </w:rPr>
              <w:t>studii</w:t>
            </w:r>
            <w:proofErr w:type="spellEnd"/>
            <w:r w:rsidR="00AA4465" w:rsidRPr="00823568">
              <w:rPr>
                <w:szCs w:val="22"/>
              </w:rPr>
              <w:t xml:space="preserve"> 2021</w:t>
            </w:r>
            <w:r w:rsidR="00D3018A" w:rsidRPr="00823568">
              <w:rPr>
                <w:szCs w:val="22"/>
              </w:rPr>
              <w:t>-20</w:t>
            </w:r>
            <w:r w:rsidR="00AA4465" w:rsidRPr="00823568">
              <w:rPr>
                <w:szCs w:val="22"/>
              </w:rPr>
              <w:t>22</w:t>
            </w:r>
            <w:r w:rsidRPr="00823568">
              <w:rPr>
                <w:szCs w:val="22"/>
              </w:rPr>
              <w:t xml:space="preserve">, </w:t>
            </w:r>
            <w:proofErr w:type="spellStart"/>
            <w:r w:rsidRPr="00823568">
              <w:rPr>
                <w:szCs w:val="22"/>
              </w:rPr>
              <w:t>Activitatea</w:t>
            </w:r>
            <w:proofErr w:type="spellEnd"/>
            <w:r w:rsidRPr="00823568">
              <w:rPr>
                <w:szCs w:val="22"/>
              </w:rPr>
              <w:t xml:space="preserve"> </w:t>
            </w:r>
            <w:proofErr w:type="spellStart"/>
            <w:r w:rsidRPr="00823568">
              <w:rPr>
                <w:szCs w:val="22"/>
              </w:rPr>
              <w:t>Comisiei</w:t>
            </w:r>
            <w:proofErr w:type="spellEnd"/>
            <w:r w:rsidRPr="00823568">
              <w:rPr>
                <w:szCs w:val="22"/>
              </w:rPr>
              <w:t xml:space="preserve"> </w:t>
            </w:r>
            <w:proofErr w:type="spellStart"/>
            <w:r w:rsidRPr="00823568">
              <w:rPr>
                <w:szCs w:val="22"/>
              </w:rPr>
              <w:t>Multidisciplinare</w:t>
            </w:r>
            <w:proofErr w:type="spellEnd"/>
            <w:r w:rsidRPr="00823568">
              <w:rPr>
                <w:szCs w:val="22"/>
              </w:rPr>
              <w:t>;</w:t>
            </w:r>
          </w:p>
        </w:tc>
      </w:tr>
      <w:tr w:rsidR="00BF143C" w:rsidRPr="007A6F7F" w14:paraId="65210B62" w14:textId="77777777" w:rsidTr="00DF435F">
        <w:tc>
          <w:tcPr>
            <w:tcW w:w="2069" w:type="dxa"/>
          </w:tcPr>
          <w:p w14:paraId="4FA4C5C4" w14:textId="77777777" w:rsidR="00BF143C" w:rsidRPr="007A6F7F" w:rsidRDefault="00BF143C" w:rsidP="007A6F7F">
            <w:pPr>
              <w:jc w:val="left"/>
            </w:pPr>
            <w:r w:rsidRPr="007A6F7F">
              <w:t>Constatări</w:t>
            </w:r>
          </w:p>
        </w:tc>
        <w:tc>
          <w:tcPr>
            <w:tcW w:w="7570" w:type="dxa"/>
            <w:gridSpan w:val="3"/>
          </w:tcPr>
          <w:p w14:paraId="7F43BFC6" w14:textId="77777777" w:rsidR="00BF143C" w:rsidRPr="00823568" w:rsidRDefault="00BF143C" w:rsidP="007A6F7F">
            <w:pPr>
              <w:jc w:val="left"/>
              <w:rPr>
                <w:rFonts w:eastAsia="Times New Roman"/>
                <w:color w:val="E36C0A"/>
                <w:sz w:val="22"/>
              </w:rPr>
            </w:pPr>
            <w:r w:rsidRPr="00823568">
              <w:rPr>
                <w:sz w:val="22"/>
              </w:rPr>
              <w:t xml:space="preserve">Proiectul de dezvoltare instituțională și Planul anual de activitate reflectă aspecte legate de promovarea EI și de valorificare a multiculturalității. Capitolul din planului anual </w:t>
            </w:r>
            <w:r w:rsidRPr="00823568">
              <w:rPr>
                <w:rFonts w:eastAsia="Times New Roman"/>
                <w:color w:val="008000"/>
                <w:sz w:val="22"/>
              </w:rPr>
              <w:t>„</w:t>
            </w:r>
            <w:r w:rsidRPr="00823568">
              <w:rPr>
                <w:rFonts w:eastAsia="Times New Roman"/>
                <w:color w:val="000000"/>
                <w:sz w:val="22"/>
              </w:rPr>
              <w:t>Activitatea Comisiei multidisciplinare intrainsti</w:t>
            </w:r>
            <w:r w:rsidRPr="00823568">
              <w:rPr>
                <w:color w:val="000000"/>
                <w:sz w:val="22"/>
              </w:rPr>
              <w:t>tuțională” reflectă acțiuni specifice pentru implementarea politicii de stat în domeniul educației incluzive. Furnizarea de</w:t>
            </w:r>
            <w:r w:rsidRPr="00823568">
              <w:rPr>
                <w:sz w:val="22"/>
              </w:rPr>
              <w:t xml:space="preserve"> servicii de sprijin și educație pe tot parcursul vieții a cadrelor didactice în domeniul educației incluzive.</w:t>
            </w:r>
          </w:p>
        </w:tc>
      </w:tr>
      <w:tr w:rsidR="00BF143C" w:rsidRPr="007A6F7F" w14:paraId="11D7B5AE" w14:textId="77777777" w:rsidTr="00DF435F">
        <w:tc>
          <w:tcPr>
            <w:tcW w:w="2069" w:type="dxa"/>
          </w:tcPr>
          <w:p w14:paraId="3FBEA391" w14:textId="77777777" w:rsidR="00BF143C" w:rsidRPr="007A6F7F" w:rsidRDefault="00BF143C" w:rsidP="007A6F7F">
            <w:pPr>
              <w:jc w:val="left"/>
            </w:pPr>
            <w:r w:rsidRPr="007A6F7F">
              <w:t>Pondere și punctaj acordat</w:t>
            </w:r>
          </w:p>
        </w:tc>
        <w:tc>
          <w:tcPr>
            <w:tcW w:w="1475" w:type="dxa"/>
          </w:tcPr>
          <w:p w14:paraId="0F95B9E9" w14:textId="77777777" w:rsidR="00BF143C" w:rsidRPr="007A6F7F" w:rsidRDefault="00BF143C" w:rsidP="007A6F7F">
            <w:pPr>
              <w:jc w:val="left"/>
            </w:pPr>
            <w:r w:rsidRPr="007A6F7F">
              <w:t>Pondere:</w:t>
            </w:r>
            <w:r w:rsidRPr="007A6F7F">
              <w:rPr>
                <w:bCs/>
              </w:rPr>
              <w:t>2</w:t>
            </w:r>
          </w:p>
        </w:tc>
        <w:tc>
          <w:tcPr>
            <w:tcW w:w="3827" w:type="dxa"/>
          </w:tcPr>
          <w:p w14:paraId="7E09D703" w14:textId="77777777" w:rsidR="00BF143C" w:rsidRPr="007A6F7F" w:rsidRDefault="00BF143C" w:rsidP="007A6F7F">
            <w:pPr>
              <w:jc w:val="left"/>
            </w:pPr>
            <w:r w:rsidRPr="007A6F7F">
              <w:t>Autoevaluare conform criteriilor: -</w:t>
            </w:r>
            <w:r w:rsidR="00DD7631" w:rsidRPr="007A6F7F">
              <w:t>0,5</w:t>
            </w:r>
          </w:p>
        </w:tc>
        <w:tc>
          <w:tcPr>
            <w:tcW w:w="2268" w:type="dxa"/>
          </w:tcPr>
          <w:p w14:paraId="5A8A9735" w14:textId="77777777" w:rsidR="00BF143C" w:rsidRPr="007A6F7F" w:rsidRDefault="00BF143C" w:rsidP="007A6F7F">
            <w:pPr>
              <w:jc w:val="left"/>
            </w:pPr>
            <w:r w:rsidRPr="007A6F7F">
              <w:t xml:space="preserve">Punctaj acordat: - </w:t>
            </w:r>
            <w:r w:rsidR="00DD7631" w:rsidRPr="007A6F7F">
              <w:t>1,0</w:t>
            </w:r>
          </w:p>
        </w:tc>
      </w:tr>
    </w:tbl>
    <w:p w14:paraId="1B619D7E" w14:textId="77777777" w:rsidR="00C86EAE" w:rsidRPr="007A6F7F" w:rsidRDefault="00C86EAE" w:rsidP="007A6F7F">
      <w:pPr>
        <w:jc w:val="left"/>
      </w:pPr>
    </w:p>
    <w:p w14:paraId="0AE3B6FB" w14:textId="77777777" w:rsidR="00C86EAE" w:rsidRPr="007A6F7F" w:rsidRDefault="00C86EAE" w:rsidP="007A6F7F">
      <w:pPr>
        <w:jc w:val="left"/>
        <w:rPr>
          <w:lang w:val="en-US"/>
        </w:rPr>
      </w:pPr>
      <w:r w:rsidRPr="007A6F7F">
        <w:rPr>
          <w:b/>
          <w:bCs/>
          <w:lang w:val="en-US"/>
        </w:rPr>
        <w:t>Indicator 3.1.2.</w:t>
      </w:r>
      <w:r w:rsidRPr="007A6F7F">
        <w:rPr>
          <w:lang w:val="en-US"/>
        </w:rPr>
        <w:t xml:space="preserve">Funcționalitateastructurilor, a </w:t>
      </w:r>
      <w:proofErr w:type="spellStart"/>
      <w:r w:rsidRPr="007A6F7F">
        <w:rPr>
          <w:lang w:val="en-US"/>
        </w:rPr>
        <w:t>mecanismelorșiprocedurilor</w:t>
      </w:r>
      <w:proofErr w:type="spellEnd"/>
      <w:r w:rsidRPr="007A6F7F">
        <w:rPr>
          <w:lang w:val="en-US"/>
        </w:rPr>
        <w:t xml:space="preserve"> de </w:t>
      </w:r>
      <w:proofErr w:type="spellStart"/>
      <w:r w:rsidRPr="007A6F7F">
        <w:rPr>
          <w:lang w:val="en-US"/>
        </w:rPr>
        <w:t>sprijinpentruprocesul</w:t>
      </w:r>
      <w:proofErr w:type="spellEnd"/>
      <w:r w:rsidRPr="007A6F7F">
        <w:rPr>
          <w:lang w:val="en-US"/>
        </w:rPr>
        <w:t xml:space="preserve"> de </w:t>
      </w:r>
      <w:proofErr w:type="spellStart"/>
      <w:r w:rsidRPr="007A6F7F">
        <w:rPr>
          <w:lang w:val="en-US"/>
        </w:rPr>
        <w:t>înmatriculareșiincluziuneșcolară</w:t>
      </w:r>
      <w:proofErr w:type="spellEnd"/>
      <w:r w:rsidRPr="007A6F7F">
        <w:rPr>
          <w:lang w:val="en-US"/>
        </w:rPr>
        <w:t xml:space="preserve"> a </w:t>
      </w:r>
      <w:proofErr w:type="spellStart"/>
      <w:r w:rsidRPr="007A6F7F">
        <w:rPr>
          <w:lang w:val="en-US"/>
        </w:rPr>
        <w:t>tuturorcopiilor</w:t>
      </w:r>
      <w:proofErr w:type="spellEnd"/>
      <w:r w:rsidRPr="007A6F7F">
        <w:rPr>
          <w:lang w:val="en-US"/>
        </w:rPr>
        <w:t xml:space="preserve">, </w:t>
      </w:r>
      <w:proofErr w:type="spellStart"/>
      <w:r w:rsidRPr="007A6F7F">
        <w:rPr>
          <w:lang w:val="en-US"/>
        </w:rPr>
        <w:t>inclusiv</w:t>
      </w:r>
      <w:proofErr w:type="spellEnd"/>
      <w:r w:rsidRPr="007A6F7F">
        <w:rPr>
          <w:lang w:val="en-US"/>
        </w:rPr>
        <w:t xml:space="preserve"> de </w:t>
      </w:r>
      <w:proofErr w:type="spellStart"/>
      <w:r w:rsidRPr="007A6F7F">
        <w:rPr>
          <w:lang w:val="en-US"/>
        </w:rPr>
        <w:t>evidențășisprijinpentrucopiii</w:t>
      </w:r>
      <w:proofErr w:type="spellEnd"/>
      <w:r w:rsidRPr="007A6F7F">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6A160981" w14:textId="77777777" w:rsidTr="00DF435F">
        <w:tc>
          <w:tcPr>
            <w:tcW w:w="2069" w:type="dxa"/>
          </w:tcPr>
          <w:p w14:paraId="5CEF643E" w14:textId="77777777" w:rsidR="00C86EAE" w:rsidRPr="007A6F7F" w:rsidRDefault="00C86EAE" w:rsidP="007A6F7F">
            <w:pPr>
              <w:jc w:val="left"/>
            </w:pPr>
            <w:r w:rsidRPr="007A6F7F">
              <w:t xml:space="preserve">Dovezi </w:t>
            </w:r>
          </w:p>
        </w:tc>
        <w:tc>
          <w:tcPr>
            <w:tcW w:w="7570" w:type="dxa"/>
            <w:gridSpan w:val="3"/>
          </w:tcPr>
          <w:p w14:paraId="66E58D0A" w14:textId="77777777" w:rsidR="00AA4465" w:rsidRPr="00DB2E71" w:rsidRDefault="00AA4465" w:rsidP="00B71D79">
            <w:pPr>
              <w:widowControl w:val="0"/>
              <w:numPr>
                <w:ilvl w:val="0"/>
                <w:numId w:val="33"/>
              </w:numPr>
              <w:ind w:left="313" w:hanging="313"/>
              <w:contextualSpacing/>
              <w:jc w:val="left"/>
              <w:rPr>
                <w:rFonts w:eastAsia="Times New Roman"/>
                <w:bCs/>
                <w:sz w:val="22"/>
                <w:szCs w:val="20"/>
              </w:rPr>
            </w:pPr>
            <w:r>
              <w:rPr>
                <w:rFonts w:eastAsia="Times New Roman"/>
                <w:bCs/>
                <w:sz w:val="22"/>
                <w:szCs w:val="20"/>
              </w:rPr>
              <w:t xml:space="preserve">Regulamentul de inmatriculare și </w:t>
            </w:r>
            <w:r w:rsidR="00DB2E71">
              <w:rPr>
                <w:rFonts w:eastAsia="Times New Roman"/>
                <w:bCs/>
                <w:sz w:val="22"/>
                <w:szCs w:val="20"/>
              </w:rPr>
              <w:t>t</w:t>
            </w:r>
            <w:r>
              <w:rPr>
                <w:rFonts w:eastAsia="Times New Roman"/>
                <w:bCs/>
                <w:sz w:val="22"/>
                <w:szCs w:val="20"/>
              </w:rPr>
              <w:t>ran</w:t>
            </w:r>
            <w:r w:rsidR="00F039B0">
              <w:rPr>
                <w:rFonts w:eastAsia="Times New Roman"/>
                <w:bCs/>
                <w:sz w:val="22"/>
                <w:szCs w:val="20"/>
              </w:rPr>
              <w:t>s</w:t>
            </w:r>
            <w:r>
              <w:rPr>
                <w:rFonts w:eastAsia="Times New Roman"/>
                <w:bCs/>
                <w:sz w:val="22"/>
                <w:szCs w:val="20"/>
              </w:rPr>
              <w:t>fer al IET nr.1 „Poienița veselă”</w:t>
            </w:r>
          </w:p>
          <w:p w14:paraId="0F60B5C4" w14:textId="77777777" w:rsidR="00DB2E71" w:rsidRDefault="00DB2E71" w:rsidP="00B71D79">
            <w:pPr>
              <w:widowControl w:val="0"/>
              <w:numPr>
                <w:ilvl w:val="0"/>
                <w:numId w:val="33"/>
              </w:numPr>
              <w:ind w:left="313" w:hanging="313"/>
              <w:contextualSpacing/>
              <w:jc w:val="left"/>
              <w:rPr>
                <w:rFonts w:eastAsia="Times New Roman"/>
                <w:bCs/>
                <w:sz w:val="22"/>
                <w:szCs w:val="20"/>
              </w:rPr>
            </w:pPr>
            <w:r>
              <w:rPr>
                <w:rFonts w:eastAsia="Times New Roman"/>
                <w:bCs/>
                <w:sz w:val="22"/>
                <w:szCs w:val="20"/>
              </w:rPr>
              <w:t>Carnete medicale ale copiilor completate și monitorizate de asistentul medical al IETnr.1 „ Poienița veselă”</w:t>
            </w:r>
          </w:p>
          <w:p w14:paraId="0C29E0B8" w14:textId="77777777" w:rsidR="00BF143C" w:rsidRDefault="00BF143C" w:rsidP="00B71D79">
            <w:pPr>
              <w:widowControl w:val="0"/>
              <w:numPr>
                <w:ilvl w:val="0"/>
                <w:numId w:val="33"/>
              </w:numPr>
              <w:ind w:left="313" w:hanging="313"/>
              <w:contextualSpacing/>
              <w:jc w:val="left"/>
              <w:rPr>
                <w:rFonts w:eastAsia="Times New Roman"/>
                <w:bCs/>
                <w:sz w:val="22"/>
                <w:szCs w:val="20"/>
              </w:rPr>
            </w:pPr>
            <w:r w:rsidRPr="007A6F7F">
              <w:rPr>
                <w:rFonts w:eastAsia="Times New Roman"/>
                <w:bCs/>
                <w:sz w:val="22"/>
                <w:szCs w:val="20"/>
              </w:rPr>
              <w:t>Cereri ale părinților către prim</w:t>
            </w:r>
            <w:r w:rsidR="00D3018A" w:rsidRPr="007A6F7F">
              <w:rPr>
                <w:rFonts w:eastAsia="Times New Roman"/>
                <w:bCs/>
                <w:sz w:val="22"/>
                <w:szCs w:val="20"/>
              </w:rPr>
              <w:t>ar, depusă la primăria Olanesti</w:t>
            </w:r>
            <w:r w:rsidRPr="007A6F7F">
              <w:rPr>
                <w:rFonts w:eastAsia="Times New Roman"/>
                <w:bCs/>
                <w:sz w:val="22"/>
                <w:szCs w:val="20"/>
              </w:rPr>
              <w:t>;</w:t>
            </w:r>
          </w:p>
          <w:p w14:paraId="3D9EB561" w14:textId="77777777" w:rsidR="00DB2E71" w:rsidRPr="007A6F7F" w:rsidRDefault="00DB2E71" w:rsidP="00B71D79">
            <w:pPr>
              <w:widowControl w:val="0"/>
              <w:numPr>
                <w:ilvl w:val="0"/>
                <w:numId w:val="33"/>
              </w:numPr>
              <w:ind w:left="313" w:hanging="313"/>
              <w:contextualSpacing/>
              <w:jc w:val="left"/>
              <w:rPr>
                <w:rFonts w:eastAsia="Times New Roman"/>
                <w:bCs/>
                <w:sz w:val="22"/>
                <w:szCs w:val="20"/>
              </w:rPr>
            </w:pPr>
            <w:r>
              <w:rPr>
                <w:rFonts w:eastAsia="Times New Roman"/>
                <w:bCs/>
                <w:sz w:val="22"/>
                <w:szCs w:val="20"/>
              </w:rPr>
              <w:t>Registrul de inmatriculare a copiilor</w:t>
            </w:r>
          </w:p>
          <w:p w14:paraId="0CA12F78" w14:textId="77777777" w:rsidR="00BF143C" w:rsidRPr="007A6F7F" w:rsidRDefault="00BF143C" w:rsidP="00B71D79">
            <w:pPr>
              <w:widowControl w:val="0"/>
              <w:numPr>
                <w:ilvl w:val="0"/>
                <w:numId w:val="33"/>
              </w:numPr>
              <w:ind w:left="313" w:hanging="313"/>
              <w:contextualSpacing/>
              <w:jc w:val="left"/>
              <w:rPr>
                <w:rFonts w:eastAsia="Times New Roman"/>
                <w:bCs/>
                <w:sz w:val="22"/>
                <w:szCs w:val="20"/>
              </w:rPr>
            </w:pPr>
            <w:r w:rsidRPr="007A6F7F">
              <w:rPr>
                <w:rFonts w:eastAsia="Times New Roman"/>
                <w:bCs/>
                <w:sz w:val="22"/>
                <w:szCs w:val="20"/>
              </w:rPr>
              <w:t>Ordine de înmatriculare a copiilor cu indicarea grupei, conform vârstei copilului;</w:t>
            </w:r>
          </w:p>
          <w:p w14:paraId="1EA6D148" w14:textId="77777777" w:rsidR="00BF143C" w:rsidRPr="007A6F7F" w:rsidRDefault="00BF143C" w:rsidP="00B71D79">
            <w:pPr>
              <w:widowControl w:val="0"/>
              <w:numPr>
                <w:ilvl w:val="0"/>
                <w:numId w:val="33"/>
              </w:numPr>
              <w:ind w:left="313" w:hanging="313"/>
              <w:contextualSpacing/>
              <w:jc w:val="left"/>
              <w:rPr>
                <w:rFonts w:eastAsia="Times New Roman"/>
                <w:bCs/>
                <w:sz w:val="22"/>
                <w:szCs w:val="20"/>
              </w:rPr>
            </w:pPr>
            <w:r w:rsidRPr="007A6F7F">
              <w:rPr>
                <w:rFonts w:eastAsia="Times New Roman"/>
                <w:bCs/>
                <w:sz w:val="22"/>
                <w:szCs w:val="20"/>
              </w:rPr>
              <w:t>Dosarele copiilor;</w:t>
            </w:r>
          </w:p>
          <w:p w14:paraId="00B783F6" w14:textId="77777777" w:rsidR="00BF143C" w:rsidRPr="007A6F7F" w:rsidRDefault="00BF143C" w:rsidP="00B71D79">
            <w:pPr>
              <w:widowControl w:val="0"/>
              <w:numPr>
                <w:ilvl w:val="0"/>
                <w:numId w:val="33"/>
              </w:numPr>
              <w:ind w:left="317" w:hanging="283"/>
              <w:contextualSpacing/>
              <w:jc w:val="left"/>
              <w:rPr>
                <w:rFonts w:eastAsia="Times New Roman"/>
                <w:bCs/>
                <w:color w:val="000000"/>
                <w:sz w:val="22"/>
                <w:szCs w:val="20"/>
              </w:rPr>
            </w:pPr>
            <w:r w:rsidRPr="007A6F7F">
              <w:rPr>
                <w:rFonts w:eastAsia="Times New Roman"/>
                <w:bCs/>
                <w:color w:val="000000"/>
                <w:sz w:val="22"/>
                <w:szCs w:val="20"/>
              </w:rPr>
              <w:t>Identificarea contingentului de copii cu CES în procesul de observare pedagogică directă;</w:t>
            </w:r>
          </w:p>
          <w:p w14:paraId="1B4E2ED0" w14:textId="77777777" w:rsidR="00DB2E71" w:rsidRDefault="00BF143C" w:rsidP="00B71D79">
            <w:pPr>
              <w:widowControl w:val="0"/>
              <w:numPr>
                <w:ilvl w:val="0"/>
                <w:numId w:val="33"/>
              </w:numPr>
              <w:ind w:left="317" w:hanging="283"/>
              <w:contextualSpacing/>
              <w:jc w:val="left"/>
              <w:rPr>
                <w:rFonts w:eastAsia="Times New Roman"/>
                <w:bCs/>
                <w:color w:val="000000"/>
                <w:sz w:val="22"/>
                <w:szCs w:val="20"/>
              </w:rPr>
            </w:pPr>
            <w:r w:rsidRPr="00DB2E71">
              <w:rPr>
                <w:rFonts w:eastAsia="Times New Roman"/>
                <w:bCs/>
                <w:color w:val="000000"/>
                <w:sz w:val="22"/>
                <w:szCs w:val="20"/>
              </w:rPr>
              <w:t>Fișe de evaluare inițială a caracteristicilor individuale de dezvoltare a nevoilor copiilor cu CES;</w:t>
            </w:r>
          </w:p>
          <w:p w14:paraId="2166AF1E" w14:textId="77777777" w:rsidR="00DB2E71" w:rsidRDefault="00DB2E71" w:rsidP="00B71D79">
            <w:pPr>
              <w:widowControl w:val="0"/>
              <w:numPr>
                <w:ilvl w:val="0"/>
                <w:numId w:val="33"/>
              </w:numPr>
              <w:ind w:left="317" w:hanging="283"/>
              <w:contextualSpacing/>
              <w:jc w:val="left"/>
              <w:rPr>
                <w:rFonts w:eastAsia="Times New Roman"/>
                <w:bCs/>
                <w:color w:val="000000"/>
                <w:sz w:val="22"/>
                <w:szCs w:val="20"/>
              </w:rPr>
            </w:pPr>
            <w:r>
              <w:rPr>
                <w:rFonts w:eastAsia="Times New Roman"/>
                <w:bCs/>
                <w:color w:val="000000"/>
                <w:sz w:val="22"/>
                <w:szCs w:val="20"/>
              </w:rPr>
              <w:t>Rapoartele privind evaluări inițiale, sumativă a copiilor în baza SÎDC</w:t>
            </w:r>
          </w:p>
          <w:p w14:paraId="7B58D0CC" w14:textId="77777777" w:rsidR="00BF143C" w:rsidRPr="00DB2E71" w:rsidRDefault="00BF143C" w:rsidP="00B71D79">
            <w:pPr>
              <w:widowControl w:val="0"/>
              <w:numPr>
                <w:ilvl w:val="0"/>
                <w:numId w:val="33"/>
              </w:numPr>
              <w:ind w:left="317" w:hanging="283"/>
              <w:contextualSpacing/>
              <w:jc w:val="left"/>
              <w:rPr>
                <w:rFonts w:eastAsia="Times New Roman"/>
                <w:bCs/>
                <w:color w:val="000000"/>
                <w:sz w:val="22"/>
                <w:szCs w:val="20"/>
              </w:rPr>
            </w:pPr>
            <w:r w:rsidRPr="00DB2E71">
              <w:rPr>
                <w:rFonts w:eastAsia="Times New Roman"/>
                <w:bCs/>
                <w:color w:val="000000"/>
                <w:sz w:val="22"/>
                <w:szCs w:val="20"/>
              </w:rPr>
              <w:t xml:space="preserve">Rezultatele evaluării finale a copiilor de 6-7 ani în baza Standardelor de învățare și dezvoltare a </w:t>
            </w:r>
            <w:r w:rsidR="00DB2E71" w:rsidRPr="00DB2E71">
              <w:rPr>
                <w:rFonts w:eastAsia="Times New Roman"/>
                <w:bCs/>
                <w:color w:val="000000"/>
                <w:sz w:val="22"/>
                <w:szCs w:val="20"/>
              </w:rPr>
              <w:t>copilului, realizate în mai 2021</w:t>
            </w:r>
            <w:r w:rsidRPr="00DB2E71">
              <w:rPr>
                <w:rFonts w:eastAsia="Times New Roman"/>
                <w:bCs/>
                <w:color w:val="000000"/>
                <w:sz w:val="22"/>
                <w:szCs w:val="20"/>
              </w:rPr>
              <w:t>:</w:t>
            </w:r>
          </w:p>
          <w:tbl>
            <w:tblPr>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
              <w:gridCol w:w="3686"/>
              <w:gridCol w:w="1134"/>
              <w:gridCol w:w="1417"/>
              <w:gridCol w:w="992"/>
            </w:tblGrid>
            <w:tr w:rsidR="00D3018A" w:rsidRPr="007A6F7F" w14:paraId="2C9A827E" w14:textId="77777777" w:rsidTr="001726C2">
              <w:tc>
                <w:tcPr>
                  <w:tcW w:w="3998" w:type="dxa"/>
                  <w:gridSpan w:val="2"/>
                  <w:tcBorders>
                    <w:top w:val="single" w:sz="4" w:space="0" w:color="auto"/>
                    <w:left w:val="single" w:sz="4" w:space="0" w:color="auto"/>
                    <w:bottom w:val="single" w:sz="4" w:space="0" w:color="auto"/>
                    <w:right w:val="single" w:sz="4" w:space="0" w:color="auto"/>
                  </w:tcBorders>
                </w:tcPr>
                <w:p w14:paraId="194F21D4"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Domenii de dezvoltare</w:t>
                  </w:r>
                </w:p>
              </w:tc>
              <w:tc>
                <w:tcPr>
                  <w:tcW w:w="1134" w:type="dxa"/>
                  <w:tcBorders>
                    <w:top w:val="single" w:sz="4" w:space="0" w:color="auto"/>
                    <w:left w:val="single" w:sz="4" w:space="0" w:color="auto"/>
                    <w:bottom w:val="single" w:sz="4" w:space="0" w:color="auto"/>
                    <w:right w:val="single" w:sz="4" w:space="0" w:color="auto"/>
                  </w:tcBorders>
                </w:tcPr>
                <w:p w14:paraId="0BD179B1"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Nerealizat</w:t>
                  </w:r>
                </w:p>
              </w:tc>
              <w:tc>
                <w:tcPr>
                  <w:tcW w:w="1417" w:type="dxa"/>
                  <w:tcBorders>
                    <w:top w:val="single" w:sz="4" w:space="0" w:color="auto"/>
                    <w:left w:val="single" w:sz="4" w:space="0" w:color="auto"/>
                    <w:bottom w:val="single" w:sz="4" w:space="0" w:color="auto"/>
                    <w:right w:val="single" w:sz="4" w:space="0" w:color="auto"/>
                  </w:tcBorders>
                </w:tcPr>
                <w:p w14:paraId="7E362D33"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În curs de realizare</w:t>
                  </w:r>
                </w:p>
              </w:tc>
              <w:tc>
                <w:tcPr>
                  <w:tcW w:w="992" w:type="dxa"/>
                  <w:tcBorders>
                    <w:top w:val="single" w:sz="4" w:space="0" w:color="auto"/>
                    <w:left w:val="single" w:sz="4" w:space="0" w:color="auto"/>
                    <w:bottom w:val="single" w:sz="4" w:space="0" w:color="auto"/>
                    <w:right w:val="single" w:sz="4" w:space="0" w:color="auto"/>
                  </w:tcBorders>
                </w:tcPr>
                <w:p w14:paraId="7F70FCAD"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Realizat</w:t>
                  </w:r>
                </w:p>
              </w:tc>
            </w:tr>
            <w:tr w:rsidR="00D3018A" w:rsidRPr="007A6F7F" w14:paraId="25A140E3" w14:textId="77777777" w:rsidTr="001726C2">
              <w:tc>
                <w:tcPr>
                  <w:tcW w:w="312" w:type="dxa"/>
                  <w:tcBorders>
                    <w:top w:val="single" w:sz="4" w:space="0" w:color="auto"/>
                    <w:left w:val="single" w:sz="4" w:space="0" w:color="auto"/>
                    <w:bottom w:val="single" w:sz="4" w:space="0" w:color="auto"/>
                    <w:right w:val="single" w:sz="4" w:space="0" w:color="auto"/>
                  </w:tcBorders>
                </w:tcPr>
                <w:p w14:paraId="3E8CE92D"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A</w:t>
                  </w:r>
                </w:p>
              </w:tc>
              <w:tc>
                <w:tcPr>
                  <w:tcW w:w="3686" w:type="dxa"/>
                  <w:tcBorders>
                    <w:top w:val="single" w:sz="4" w:space="0" w:color="auto"/>
                    <w:left w:val="single" w:sz="4" w:space="0" w:color="auto"/>
                    <w:bottom w:val="single" w:sz="4" w:space="0" w:color="auto"/>
                    <w:right w:val="single" w:sz="4" w:space="0" w:color="auto"/>
                  </w:tcBorders>
                </w:tcPr>
                <w:p w14:paraId="3EDA2F2D"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Dezvoltarea fizică și fortificarea sănătății</w:t>
                  </w:r>
                </w:p>
              </w:tc>
              <w:tc>
                <w:tcPr>
                  <w:tcW w:w="1134" w:type="dxa"/>
                  <w:tcBorders>
                    <w:top w:val="single" w:sz="4" w:space="0" w:color="auto"/>
                    <w:left w:val="single" w:sz="4" w:space="0" w:color="auto"/>
                    <w:bottom w:val="single" w:sz="4" w:space="0" w:color="auto"/>
                    <w:right w:val="single" w:sz="4" w:space="0" w:color="auto"/>
                  </w:tcBorders>
                </w:tcPr>
                <w:p w14:paraId="5350A44B" w14:textId="77777777" w:rsidR="00BF143C" w:rsidRPr="007A6F7F" w:rsidRDefault="00A430FD" w:rsidP="007A6F7F">
                  <w:pPr>
                    <w:widowControl w:val="0"/>
                    <w:jc w:val="left"/>
                    <w:rPr>
                      <w:rFonts w:eastAsia="Arial Unicode MS"/>
                      <w:bCs/>
                      <w:sz w:val="16"/>
                      <w:szCs w:val="16"/>
                      <w:lang w:eastAsia="zh-CN"/>
                    </w:rPr>
                  </w:pPr>
                  <w:r w:rsidRPr="007A6F7F">
                    <w:rPr>
                      <w:rFonts w:eastAsia="Arial Unicode MS"/>
                      <w:bCs/>
                      <w:sz w:val="16"/>
                      <w:szCs w:val="16"/>
                      <w:lang w:eastAsia="zh-CN"/>
                    </w:rPr>
                    <w:t>0</w:t>
                  </w:r>
                  <w:r w:rsidR="00BF143C" w:rsidRPr="007A6F7F">
                    <w:rPr>
                      <w:rFonts w:eastAsia="Arial Unicode MS"/>
                      <w:bCs/>
                      <w:sz w:val="16"/>
                      <w:szCs w:val="16"/>
                      <w:lang w:eastAsia="zh-CN"/>
                    </w:rPr>
                    <w:t>%</w:t>
                  </w:r>
                </w:p>
              </w:tc>
              <w:tc>
                <w:tcPr>
                  <w:tcW w:w="1417" w:type="dxa"/>
                  <w:tcBorders>
                    <w:top w:val="single" w:sz="4" w:space="0" w:color="auto"/>
                    <w:left w:val="single" w:sz="4" w:space="0" w:color="auto"/>
                    <w:bottom w:val="single" w:sz="4" w:space="0" w:color="auto"/>
                    <w:right w:val="single" w:sz="4" w:space="0" w:color="auto"/>
                  </w:tcBorders>
                </w:tcPr>
                <w:p w14:paraId="57BBAE02" w14:textId="77777777" w:rsidR="00BF143C" w:rsidRPr="007A6F7F" w:rsidRDefault="00F039B0" w:rsidP="007A6F7F">
                  <w:pPr>
                    <w:widowControl w:val="0"/>
                    <w:jc w:val="left"/>
                    <w:rPr>
                      <w:rFonts w:eastAsia="Arial Unicode MS"/>
                      <w:sz w:val="16"/>
                      <w:szCs w:val="16"/>
                      <w:lang w:eastAsia="zh-CN"/>
                    </w:rPr>
                  </w:pPr>
                  <w:r>
                    <w:rPr>
                      <w:rFonts w:eastAsia="Arial Unicode MS"/>
                      <w:sz w:val="16"/>
                      <w:szCs w:val="16"/>
                      <w:lang w:eastAsia="zh-CN"/>
                    </w:rPr>
                    <w:t>7,33</w:t>
                  </w:r>
                  <w:r w:rsidR="00BF143C" w:rsidRPr="007A6F7F">
                    <w:rPr>
                      <w:rFonts w:eastAsia="Arial Unicode MS"/>
                      <w:sz w:val="16"/>
                      <w:szCs w:val="16"/>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560F579F" w14:textId="77777777" w:rsidR="00BF143C" w:rsidRPr="007A6F7F" w:rsidRDefault="00F039B0" w:rsidP="007A6F7F">
                  <w:pPr>
                    <w:widowControl w:val="0"/>
                    <w:jc w:val="left"/>
                    <w:rPr>
                      <w:rFonts w:eastAsia="Arial Unicode MS"/>
                      <w:sz w:val="16"/>
                      <w:szCs w:val="16"/>
                      <w:lang w:eastAsia="zh-CN"/>
                    </w:rPr>
                  </w:pPr>
                  <w:r>
                    <w:rPr>
                      <w:rFonts w:eastAsia="Arial Unicode MS"/>
                      <w:sz w:val="16"/>
                      <w:szCs w:val="16"/>
                      <w:lang w:eastAsia="zh-CN"/>
                    </w:rPr>
                    <w:t>92,67</w:t>
                  </w:r>
                  <w:r w:rsidR="00BF143C" w:rsidRPr="007A6F7F">
                    <w:rPr>
                      <w:rFonts w:eastAsia="Arial Unicode MS"/>
                      <w:sz w:val="16"/>
                      <w:szCs w:val="16"/>
                      <w:lang w:eastAsia="zh-CN"/>
                    </w:rPr>
                    <w:t xml:space="preserve"> %</w:t>
                  </w:r>
                </w:p>
              </w:tc>
            </w:tr>
            <w:tr w:rsidR="00D3018A" w:rsidRPr="007A6F7F" w14:paraId="7944151B" w14:textId="77777777" w:rsidTr="001726C2">
              <w:tc>
                <w:tcPr>
                  <w:tcW w:w="312" w:type="dxa"/>
                  <w:tcBorders>
                    <w:top w:val="single" w:sz="4" w:space="0" w:color="auto"/>
                    <w:left w:val="single" w:sz="4" w:space="0" w:color="auto"/>
                    <w:bottom w:val="single" w:sz="4" w:space="0" w:color="auto"/>
                    <w:right w:val="single" w:sz="4" w:space="0" w:color="auto"/>
                  </w:tcBorders>
                </w:tcPr>
                <w:p w14:paraId="3642FAF0"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B</w:t>
                  </w:r>
                </w:p>
              </w:tc>
              <w:tc>
                <w:tcPr>
                  <w:tcW w:w="3686" w:type="dxa"/>
                  <w:tcBorders>
                    <w:top w:val="single" w:sz="4" w:space="0" w:color="auto"/>
                    <w:left w:val="single" w:sz="4" w:space="0" w:color="auto"/>
                    <w:bottom w:val="single" w:sz="4" w:space="0" w:color="auto"/>
                    <w:right w:val="single" w:sz="4" w:space="0" w:color="auto"/>
                  </w:tcBorders>
                </w:tcPr>
                <w:p w14:paraId="42A1A50D"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Dezvoltarea personală, emoțională și socială</w:t>
                  </w:r>
                </w:p>
              </w:tc>
              <w:tc>
                <w:tcPr>
                  <w:tcW w:w="1134" w:type="dxa"/>
                  <w:tcBorders>
                    <w:top w:val="single" w:sz="4" w:space="0" w:color="auto"/>
                    <w:left w:val="single" w:sz="4" w:space="0" w:color="auto"/>
                    <w:bottom w:val="single" w:sz="4" w:space="0" w:color="auto"/>
                    <w:right w:val="single" w:sz="4" w:space="0" w:color="auto"/>
                  </w:tcBorders>
                </w:tcPr>
                <w:p w14:paraId="4E45B1B9" w14:textId="77777777" w:rsidR="00BF143C" w:rsidRPr="007A6F7F" w:rsidRDefault="00BF143C" w:rsidP="007A6F7F">
                  <w:pPr>
                    <w:widowControl w:val="0"/>
                    <w:jc w:val="left"/>
                    <w:rPr>
                      <w:rFonts w:eastAsia="Arial Unicode MS"/>
                      <w:bCs/>
                      <w:sz w:val="16"/>
                      <w:szCs w:val="16"/>
                      <w:lang w:eastAsia="zh-CN"/>
                    </w:rPr>
                  </w:pPr>
                </w:p>
                <w:p w14:paraId="62BFE36B" w14:textId="77777777" w:rsidR="00BF143C" w:rsidRPr="007A6F7F" w:rsidRDefault="00A430FD" w:rsidP="007A6F7F">
                  <w:pPr>
                    <w:widowControl w:val="0"/>
                    <w:jc w:val="left"/>
                    <w:rPr>
                      <w:rFonts w:eastAsia="Arial Unicode MS"/>
                      <w:bCs/>
                      <w:sz w:val="16"/>
                      <w:szCs w:val="16"/>
                      <w:lang w:eastAsia="zh-CN"/>
                    </w:rPr>
                  </w:pPr>
                  <w:r w:rsidRPr="007A6F7F">
                    <w:rPr>
                      <w:rFonts w:eastAsia="Arial Unicode MS"/>
                      <w:bCs/>
                      <w:sz w:val="16"/>
                      <w:szCs w:val="16"/>
                      <w:lang w:eastAsia="zh-CN"/>
                    </w:rPr>
                    <w:t>0</w:t>
                  </w:r>
                  <w:r w:rsidR="00BF143C" w:rsidRPr="007A6F7F">
                    <w:rPr>
                      <w:rFonts w:eastAsia="Arial Unicode MS"/>
                      <w:bCs/>
                      <w:sz w:val="16"/>
                      <w:szCs w:val="16"/>
                      <w:lang w:eastAsia="zh-CN"/>
                    </w:rPr>
                    <w:t xml:space="preserve"> %</w:t>
                  </w:r>
                </w:p>
              </w:tc>
              <w:tc>
                <w:tcPr>
                  <w:tcW w:w="1417" w:type="dxa"/>
                  <w:tcBorders>
                    <w:top w:val="single" w:sz="4" w:space="0" w:color="auto"/>
                    <w:left w:val="single" w:sz="4" w:space="0" w:color="auto"/>
                    <w:bottom w:val="single" w:sz="4" w:space="0" w:color="auto"/>
                    <w:right w:val="single" w:sz="4" w:space="0" w:color="auto"/>
                  </w:tcBorders>
                </w:tcPr>
                <w:p w14:paraId="76845835" w14:textId="77777777" w:rsidR="00BF143C" w:rsidRPr="007A6F7F" w:rsidRDefault="00F039B0" w:rsidP="007A6F7F">
                  <w:pPr>
                    <w:widowControl w:val="0"/>
                    <w:jc w:val="left"/>
                    <w:rPr>
                      <w:rFonts w:eastAsia="Arial Unicode MS"/>
                      <w:sz w:val="16"/>
                      <w:szCs w:val="16"/>
                      <w:lang w:eastAsia="zh-CN"/>
                    </w:rPr>
                  </w:pPr>
                  <w:r>
                    <w:rPr>
                      <w:rFonts w:eastAsia="Arial Unicode MS"/>
                      <w:sz w:val="16"/>
                      <w:szCs w:val="16"/>
                      <w:lang w:eastAsia="zh-CN"/>
                    </w:rPr>
                    <w:t>13,33</w:t>
                  </w:r>
                  <w:r w:rsidR="00BF143C" w:rsidRPr="007A6F7F">
                    <w:rPr>
                      <w:rFonts w:eastAsia="Arial Unicode MS"/>
                      <w:sz w:val="16"/>
                      <w:szCs w:val="16"/>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4E38EF60" w14:textId="77777777" w:rsidR="00BF143C" w:rsidRPr="007A6F7F" w:rsidRDefault="00F039B0" w:rsidP="007A6F7F">
                  <w:pPr>
                    <w:widowControl w:val="0"/>
                    <w:jc w:val="left"/>
                    <w:rPr>
                      <w:rFonts w:eastAsia="Arial Unicode MS"/>
                      <w:sz w:val="16"/>
                      <w:szCs w:val="16"/>
                      <w:lang w:eastAsia="zh-CN"/>
                    </w:rPr>
                  </w:pPr>
                  <w:r>
                    <w:rPr>
                      <w:rFonts w:eastAsia="Arial Unicode MS"/>
                      <w:sz w:val="16"/>
                      <w:szCs w:val="16"/>
                      <w:lang w:eastAsia="zh-CN"/>
                    </w:rPr>
                    <w:t>86,67</w:t>
                  </w:r>
                  <w:r w:rsidR="00A430FD" w:rsidRPr="007A6F7F">
                    <w:rPr>
                      <w:rFonts w:eastAsia="Arial Unicode MS"/>
                      <w:sz w:val="16"/>
                      <w:szCs w:val="16"/>
                      <w:lang w:eastAsia="zh-CN"/>
                    </w:rPr>
                    <w:t xml:space="preserve"> </w:t>
                  </w:r>
                  <w:r w:rsidR="00BF143C" w:rsidRPr="007A6F7F">
                    <w:rPr>
                      <w:rFonts w:eastAsia="Arial Unicode MS"/>
                      <w:sz w:val="16"/>
                      <w:szCs w:val="16"/>
                      <w:lang w:eastAsia="zh-CN"/>
                    </w:rPr>
                    <w:t>%</w:t>
                  </w:r>
                </w:p>
              </w:tc>
            </w:tr>
            <w:tr w:rsidR="00D3018A" w:rsidRPr="007A6F7F" w14:paraId="251418B2" w14:textId="77777777" w:rsidTr="001726C2">
              <w:tc>
                <w:tcPr>
                  <w:tcW w:w="312" w:type="dxa"/>
                  <w:tcBorders>
                    <w:top w:val="single" w:sz="4" w:space="0" w:color="auto"/>
                    <w:left w:val="single" w:sz="4" w:space="0" w:color="auto"/>
                    <w:bottom w:val="single" w:sz="4" w:space="0" w:color="auto"/>
                    <w:right w:val="single" w:sz="4" w:space="0" w:color="auto"/>
                  </w:tcBorders>
                </w:tcPr>
                <w:p w14:paraId="43EAA7D7"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C</w:t>
                  </w:r>
                </w:p>
              </w:tc>
              <w:tc>
                <w:tcPr>
                  <w:tcW w:w="3686" w:type="dxa"/>
                  <w:tcBorders>
                    <w:top w:val="single" w:sz="4" w:space="0" w:color="auto"/>
                    <w:left w:val="single" w:sz="4" w:space="0" w:color="auto"/>
                    <w:bottom w:val="single" w:sz="4" w:space="0" w:color="auto"/>
                    <w:right w:val="single" w:sz="4" w:space="0" w:color="auto"/>
                  </w:tcBorders>
                </w:tcPr>
                <w:p w14:paraId="1C35C6D6"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Dezvoltarea limbajului, a comunicării și premisele citirii și scrierii</w:t>
                  </w:r>
                </w:p>
              </w:tc>
              <w:tc>
                <w:tcPr>
                  <w:tcW w:w="1134" w:type="dxa"/>
                  <w:tcBorders>
                    <w:top w:val="single" w:sz="4" w:space="0" w:color="auto"/>
                    <w:left w:val="single" w:sz="4" w:space="0" w:color="auto"/>
                    <w:bottom w:val="single" w:sz="4" w:space="0" w:color="auto"/>
                    <w:right w:val="single" w:sz="4" w:space="0" w:color="auto"/>
                  </w:tcBorders>
                </w:tcPr>
                <w:p w14:paraId="5619D084" w14:textId="77777777" w:rsidR="00BF143C" w:rsidRPr="007A6F7F" w:rsidRDefault="00BF143C" w:rsidP="007A6F7F">
                  <w:pPr>
                    <w:widowControl w:val="0"/>
                    <w:jc w:val="left"/>
                    <w:rPr>
                      <w:rFonts w:eastAsia="Arial Unicode MS"/>
                      <w:bCs/>
                      <w:sz w:val="16"/>
                      <w:szCs w:val="16"/>
                      <w:lang w:eastAsia="zh-CN"/>
                    </w:rPr>
                  </w:pPr>
                </w:p>
                <w:p w14:paraId="37612A73" w14:textId="77777777" w:rsidR="00BF143C" w:rsidRPr="007A6F7F" w:rsidRDefault="00A430FD" w:rsidP="007A6F7F">
                  <w:pPr>
                    <w:widowControl w:val="0"/>
                    <w:jc w:val="left"/>
                    <w:rPr>
                      <w:rFonts w:eastAsia="Arial Unicode MS"/>
                      <w:bCs/>
                      <w:sz w:val="16"/>
                      <w:szCs w:val="16"/>
                      <w:lang w:eastAsia="zh-CN"/>
                    </w:rPr>
                  </w:pPr>
                  <w:r w:rsidRPr="007A6F7F">
                    <w:rPr>
                      <w:rFonts w:eastAsia="Arial Unicode MS"/>
                      <w:bCs/>
                      <w:sz w:val="16"/>
                      <w:szCs w:val="16"/>
                      <w:lang w:eastAsia="zh-CN"/>
                    </w:rPr>
                    <w:t xml:space="preserve">0 </w:t>
                  </w:r>
                  <w:r w:rsidR="00BF143C" w:rsidRPr="007A6F7F">
                    <w:rPr>
                      <w:rFonts w:eastAsia="Arial Unicode MS"/>
                      <w:bCs/>
                      <w:sz w:val="16"/>
                      <w:szCs w:val="16"/>
                      <w:lang w:eastAsia="zh-CN"/>
                    </w:rPr>
                    <w:t>%</w:t>
                  </w:r>
                </w:p>
              </w:tc>
              <w:tc>
                <w:tcPr>
                  <w:tcW w:w="1417" w:type="dxa"/>
                  <w:tcBorders>
                    <w:top w:val="single" w:sz="4" w:space="0" w:color="auto"/>
                    <w:left w:val="single" w:sz="4" w:space="0" w:color="auto"/>
                    <w:bottom w:val="single" w:sz="4" w:space="0" w:color="auto"/>
                    <w:right w:val="single" w:sz="4" w:space="0" w:color="auto"/>
                  </w:tcBorders>
                </w:tcPr>
                <w:p w14:paraId="25A65718" w14:textId="77777777" w:rsidR="00BF143C" w:rsidRPr="007A6F7F" w:rsidRDefault="003F2661" w:rsidP="007A6F7F">
                  <w:pPr>
                    <w:widowControl w:val="0"/>
                    <w:jc w:val="left"/>
                    <w:rPr>
                      <w:rFonts w:eastAsia="Arial Unicode MS"/>
                      <w:sz w:val="16"/>
                      <w:szCs w:val="16"/>
                      <w:lang w:eastAsia="zh-CN"/>
                    </w:rPr>
                  </w:pPr>
                  <w:r>
                    <w:rPr>
                      <w:rFonts w:eastAsia="Arial Unicode MS"/>
                      <w:sz w:val="16"/>
                      <w:szCs w:val="16"/>
                      <w:lang w:eastAsia="zh-CN"/>
                    </w:rPr>
                    <w:t>23,33</w:t>
                  </w:r>
                  <w:r w:rsidR="00BF143C" w:rsidRPr="007A6F7F">
                    <w:rPr>
                      <w:rFonts w:eastAsia="Arial Unicode MS"/>
                      <w:sz w:val="16"/>
                      <w:szCs w:val="16"/>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967FAF9" w14:textId="77777777" w:rsidR="00BF143C" w:rsidRPr="007A6F7F" w:rsidRDefault="003F2661" w:rsidP="007A6F7F">
                  <w:pPr>
                    <w:widowControl w:val="0"/>
                    <w:jc w:val="left"/>
                    <w:rPr>
                      <w:rFonts w:eastAsia="Arial Unicode MS"/>
                      <w:sz w:val="16"/>
                      <w:szCs w:val="16"/>
                      <w:lang w:eastAsia="zh-CN"/>
                    </w:rPr>
                  </w:pPr>
                  <w:r>
                    <w:rPr>
                      <w:rFonts w:eastAsia="Arial Unicode MS"/>
                      <w:sz w:val="16"/>
                      <w:szCs w:val="16"/>
                      <w:lang w:eastAsia="zh-CN"/>
                    </w:rPr>
                    <w:t>76,67</w:t>
                  </w:r>
                  <w:r w:rsidR="00A430FD" w:rsidRPr="007A6F7F">
                    <w:rPr>
                      <w:rFonts w:eastAsia="Arial Unicode MS"/>
                      <w:sz w:val="16"/>
                      <w:szCs w:val="16"/>
                      <w:lang w:eastAsia="zh-CN"/>
                    </w:rPr>
                    <w:t xml:space="preserve"> </w:t>
                  </w:r>
                  <w:r w:rsidR="00BF143C" w:rsidRPr="007A6F7F">
                    <w:rPr>
                      <w:rFonts w:eastAsia="Arial Unicode MS"/>
                      <w:sz w:val="16"/>
                      <w:szCs w:val="16"/>
                      <w:lang w:eastAsia="zh-CN"/>
                    </w:rPr>
                    <w:t xml:space="preserve"> %</w:t>
                  </w:r>
                </w:p>
              </w:tc>
            </w:tr>
            <w:tr w:rsidR="00D3018A" w:rsidRPr="007A6F7F" w14:paraId="73C56C04" w14:textId="77777777" w:rsidTr="001726C2">
              <w:tc>
                <w:tcPr>
                  <w:tcW w:w="312" w:type="dxa"/>
                  <w:tcBorders>
                    <w:top w:val="single" w:sz="4" w:space="0" w:color="auto"/>
                    <w:left w:val="single" w:sz="4" w:space="0" w:color="auto"/>
                    <w:bottom w:val="single" w:sz="4" w:space="0" w:color="auto"/>
                    <w:right w:val="single" w:sz="4" w:space="0" w:color="auto"/>
                  </w:tcBorders>
                </w:tcPr>
                <w:p w14:paraId="0F04306B"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D</w:t>
                  </w:r>
                </w:p>
              </w:tc>
              <w:tc>
                <w:tcPr>
                  <w:tcW w:w="3686" w:type="dxa"/>
                  <w:tcBorders>
                    <w:top w:val="single" w:sz="4" w:space="0" w:color="auto"/>
                    <w:left w:val="single" w:sz="4" w:space="0" w:color="auto"/>
                    <w:bottom w:val="single" w:sz="4" w:space="0" w:color="auto"/>
                    <w:right w:val="single" w:sz="4" w:space="0" w:color="auto"/>
                  </w:tcBorders>
                </w:tcPr>
                <w:p w14:paraId="2EC244DA" w14:textId="77777777" w:rsidR="00BF143C" w:rsidRPr="007A6F7F" w:rsidRDefault="00BF143C" w:rsidP="007A6F7F">
                  <w:pPr>
                    <w:widowControl w:val="0"/>
                    <w:jc w:val="left"/>
                    <w:rPr>
                      <w:rFonts w:eastAsia="Arial Unicode MS"/>
                      <w:bCs/>
                      <w:sz w:val="18"/>
                      <w:szCs w:val="18"/>
                      <w:lang w:eastAsia="zh-CN"/>
                    </w:rPr>
                  </w:pPr>
                  <w:r w:rsidRPr="007A6F7F">
                    <w:rPr>
                      <w:rFonts w:eastAsia="Arial Unicode MS"/>
                      <w:bCs/>
                      <w:sz w:val="18"/>
                      <w:szCs w:val="18"/>
                      <w:lang w:eastAsia="zh-CN"/>
                    </w:rPr>
                    <w:t>Dezvoltarea cognitivă</w:t>
                  </w:r>
                </w:p>
              </w:tc>
              <w:tc>
                <w:tcPr>
                  <w:tcW w:w="1134" w:type="dxa"/>
                  <w:tcBorders>
                    <w:top w:val="single" w:sz="4" w:space="0" w:color="auto"/>
                    <w:left w:val="single" w:sz="4" w:space="0" w:color="auto"/>
                    <w:bottom w:val="single" w:sz="4" w:space="0" w:color="auto"/>
                    <w:right w:val="single" w:sz="4" w:space="0" w:color="auto"/>
                  </w:tcBorders>
                </w:tcPr>
                <w:p w14:paraId="6DD819B6" w14:textId="77777777" w:rsidR="00BF143C" w:rsidRPr="007A6F7F" w:rsidRDefault="00A430FD" w:rsidP="007A6F7F">
                  <w:pPr>
                    <w:widowControl w:val="0"/>
                    <w:jc w:val="left"/>
                    <w:rPr>
                      <w:rFonts w:eastAsia="Arial Unicode MS"/>
                      <w:bCs/>
                      <w:sz w:val="16"/>
                      <w:szCs w:val="16"/>
                      <w:lang w:eastAsia="zh-CN"/>
                    </w:rPr>
                  </w:pPr>
                  <w:r w:rsidRPr="007A6F7F">
                    <w:rPr>
                      <w:rFonts w:eastAsia="Arial Unicode MS"/>
                      <w:bCs/>
                      <w:sz w:val="16"/>
                      <w:szCs w:val="16"/>
                      <w:lang w:eastAsia="zh-CN"/>
                    </w:rPr>
                    <w:t>0</w:t>
                  </w:r>
                  <w:r w:rsidR="00BF143C" w:rsidRPr="007A6F7F">
                    <w:rPr>
                      <w:rFonts w:eastAsia="Arial Unicode MS"/>
                      <w:bCs/>
                      <w:sz w:val="16"/>
                      <w:szCs w:val="16"/>
                      <w:lang w:eastAsia="zh-CN"/>
                    </w:rPr>
                    <w:t xml:space="preserve"> %</w:t>
                  </w:r>
                </w:p>
              </w:tc>
              <w:tc>
                <w:tcPr>
                  <w:tcW w:w="1417" w:type="dxa"/>
                  <w:tcBorders>
                    <w:top w:val="single" w:sz="4" w:space="0" w:color="auto"/>
                    <w:left w:val="single" w:sz="4" w:space="0" w:color="auto"/>
                    <w:bottom w:val="single" w:sz="4" w:space="0" w:color="auto"/>
                    <w:right w:val="single" w:sz="4" w:space="0" w:color="auto"/>
                  </w:tcBorders>
                </w:tcPr>
                <w:p w14:paraId="165F5601" w14:textId="77777777" w:rsidR="00BF143C" w:rsidRPr="007A6F7F" w:rsidRDefault="003F2661" w:rsidP="007A6F7F">
                  <w:pPr>
                    <w:widowControl w:val="0"/>
                    <w:jc w:val="left"/>
                    <w:rPr>
                      <w:rFonts w:eastAsia="Arial Unicode MS"/>
                      <w:sz w:val="16"/>
                      <w:szCs w:val="16"/>
                      <w:lang w:eastAsia="zh-CN"/>
                    </w:rPr>
                  </w:pPr>
                  <w:r>
                    <w:rPr>
                      <w:rFonts w:eastAsia="Arial Unicode MS"/>
                      <w:sz w:val="16"/>
                      <w:szCs w:val="16"/>
                      <w:lang w:eastAsia="zh-CN"/>
                    </w:rPr>
                    <w:t>11,58</w:t>
                  </w:r>
                  <w:r w:rsidR="00BF143C" w:rsidRPr="007A6F7F">
                    <w:rPr>
                      <w:rFonts w:eastAsia="Arial Unicode MS"/>
                      <w:sz w:val="16"/>
                      <w:szCs w:val="16"/>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627313A4" w14:textId="77777777" w:rsidR="00BF143C" w:rsidRPr="007A6F7F" w:rsidRDefault="003F2661" w:rsidP="007A6F7F">
                  <w:pPr>
                    <w:widowControl w:val="0"/>
                    <w:jc w:val="left"/>
                    <w:rPr>
                      <w:rFonts w:eastAsia="Arial Unicode MS"/>
                      <w:sz w:val="16"/>
                      <w:szCs w:val="16"/>
                      <w:lang w:eastAsia="zh-CN"/>
                    </w:rPr>
                  </w:pPr>
                  <w:r>
                    <w:rPr>
                      <w:rFonts w:eastAsia="Arial Unicode MS"/>
                      <w:sz w:val="16"/>
                      <w:szCs w:val="16"/>
                      <w:lang w:eastAsia="zh-CN"/>
                    </w:rPr>
                    <w:t>88,42</w:t>
                  </w:r>
                  <w:r w:rsidR="00BF143C" w:rsidRPr="007A6F7F">
                    <w:rPr>
                      <w:rFonts w:eastAsia="Arial Unicode MS"/>
                      <w:sz w:val="16"/>
                      <w:szCs w:val="16"/>
                      <w:lang w:eastAsia="zh-CN"/>
                    </w:rPr>
                    <w:t xml:space="preserve"> %</w:t>
                  </w:r>
                </w:p>
              </w:tc>
            </w:tr>
          </w:tbl>
          <w:p w14:paraId="77CDD5CD" w14:textId="77777777" w:rsidR="00BF143C" w:rsidRPr="007A6F7F" w:rsidRDefault="00BF143C" w:rsidP="00DB2E71">
            <w:pPr>
              <w:widowControl w:val="0"/>
              <w:contextualSpacing/>
              <w:jc w:val="left"/>
              <w:rPr>
                <w:rFonts w:eastAsia="Times New Roman"/>
                <w:bCs/>
                <w:color w:val="000000"/>
                <w:sz w:val="22"/>
                <w:szCs w:val="20"/>
              </w:rPr>
            </w:pPr>
          </w:p>
          <w:p w14:paraId="2E901F85" w14:textId="77777777" w:rsidR="00C86EAE" w:rsidRPr="007A6F7F" w:rsidRDefault="00BF143C" w:rsidP="007A6F7F">
            <w:pPr>
              <w:pStyle w:val="a4"/>
              <w:numPr>
                <w:ilvl w:val="0"/>
                <w:numId w:val="2"/>
              </w:numPr>
              <w:jc w:val="left"/>
              <w:rPr>
                <w:iCs/>
                <w:sz w:val="24"/>
                <w:szCs w:val="22"/>
                <w:lang w:val="ro-RO"/>
              </w:rPr>
            </w:pPr>
            <w:r w:rsidRPr="007A6F7F">
              <w:rPr>
                <w:rFonts w:eastAsia="Arial Unicode MS"/>
                <w:bCs/>
                <w:color w:val="000000"/>
                <w:szCs w:val="24"/>
                <w:lang w:val="ro-RO"/>
              </w:rPr>
              <w:t>Raportul despre dezvoltarea fizică, socio-emoţională, cognitivă, a limbajului şi comunicării, precum şi a dezvoltării capacităţilor şi atitudinilor de învăţare, la finele grupei pregătitoare, cu concluziile şi recomandările de rigoare pentru fiecare copil din</w:t>
            </w:r>
            <w:r w:rsidR="00D3018A" w:rsidRPr="007A6F7F">
              <w:rPr>
                <w:rFonts w:eastAsia="Arial Unicode MS"/>
                <w:bCs/>
                <w:color w:val="000000"/>
                <w:szCs w:val="24"/>
                <w:lang w:val="ro-RO"/>
              </w:rPr>
              <w:t xml:space="preserve"> grupa pregătitoare (</w:t>
            </w:r>
            <w:r w:rsidRPr="007A6F7F">
              <w:rPr>
                <w:rFonts w:eastAsia="Arial Unicode MS"/>
                <w:bCs/>
                <w:color w:val="000000"/>
                <w:szCs w:val="24"/>
                <w:lang w:val="ro-RO"/>
              </w:rPr>
              <w:t xml:space="preserve"> 2020);</w:t>
            </w:r>
          </w:p>
        </w:tc>
      </w:tr>
      <w:tr w:rsidR="00C86EAE" w:rsidRPr="007A6F7F" w14:paraId="6ABBCEEB" w14:textId="77777777" w:rsidTr="00DF435F">
        <w:tc>
          <w:tcPr>
            <w:tcW w:w="2069" w:type="dxa"/>
          </w:tcPr>
          <w:p w14:paraId="6A77920C" w14:textId="77777777" w:rsidR="00C86EAE" w:rsidRPr="007A6F7F" w:rsidRDefault="00C86EAE" w:rsidP="007A6F7F">
            <w:pPr>
              <w:jc w:val="left"/>
            </w:pPr>
            <w:r w:rsidRPr="007A6F7F">
              <w:lastRenderedPageBreak/>
              <w:t>Constatări</w:t>
            </w:r>
          </w:p>
        </w:tc>
        <w:tc>
          <w:tcPr>
            <w:tcW w:w="7570" w:type="dxa"/>
            <w:gridSpan w:val="3"/>
          </w:tcPr>
          <w:p w14:paraId="082ABDB0" w14:textId="77777777" w:rsidR="00C86EAE" w:rsidRPr="007A6F7F" w:rsidRDefault="00246C34" w:rsidP="007A6F7F">
            <w:pPr>
              <w:pStyle w:val="a4"/>
              <w:numPr>
                <w:ilvl w:val="0"/>
                <w:numId w:val="2"/>
              </w:numPr>
              <w:jc w:val="left"/>
              <w:rPr>
                <w:iCs/>
                <w:sz w:val="24"/>
                <w:szCs w:val="22"/>
              </w:rPr>
            </w:pPr>
            <w:proofErr w:type="spellStart"/>
            <w:r>
              <w:rPr>
                <w:szCs w:val="22"/>
              </w:rPr>
              <w:t>Administrația</w:t>
            </w:r>
            <w:proofErr w:type="spellEnd"/>
            <w:r>
              <w:rPr>
                <w:szCs w:val="22"/>
              </w:rPr>
              <w:t xml:space="preserve"> </w:t>
            </w:r>
            <w:proofErr w:type="spellStart"/>
            <w:r w:rsidR="00BF143C" w:rsidRPr="007A6F7F">
              <w:rPr>
                <w:szCs w:val="22"/>
              </w:rPr>
              <w:t>instituției</w:t>
            </w:r>
            <w:proofErr w:type="spellEnd"/>
            <w:r w:rsidR="00BF143C" w:rsidRPr="007A6F7F">
              <w:rPr>
                <w:szCs w:val="22"/>
              </w:rPr>
              <w:t xml:space="preserve"> </w:t>
            </w:r>
            <w:proofErr w:type="spellStart"/>
            <w:r w:rsidR="00BF143C" w:rsidRPr="007A6F7F">
              <w:rPr>
                <w:szCs w:val="22"/>
              </w:rPr>
              <w:t>creează</w:t>
            </w:r>
            <w:proofErr w:type="spellEnd"/>
            <w:r w:rsidR="00BF143C" w:rsidRPr="007A6F7F">
              <w:rPr>
                <w:szCs w:val="22"/>
              </w:rPr>
              <w:t xml:space="preserve"> </w:t>
            </w:r>
            <w:proofErr w:type="spellStart"/>
            <w:r w:rsidR="00BF143C" w:rsidRPr="007A6F7F">
              <w:rPr>
                <w:szCs w:val="22"/>
              </w:rPr>
              <w:t>mecanisme</w:t>
            </w:r>
            <w:proofErr w:type="spellEnd"/>
            <w:r w:rsidR="00BF143C" w:rsidRPr="007A6F7F">
              <w:rPr>
                <w:szCs w:val="22"/>
              </w:rPr>
              <w:t xml:space="preserve"> </w:t>
            </w:r>
            <w:proofErr w:type="spellStart"/>
            <w:r w:rsidR="00BF143C" w:rsidRPr="007A6F7F">
              <w:rPr>
                <w:szCs w:val="22"/>
              </w:rPr>
              <w:t>și</w:t>
            </w:r>
            <w:proofErr w:type="spellEnd"/>
            <w:r w:rsidR="00BF143C" w:rsidRPr="007A6F7F">
              <w:rPr>
                <w:szCs w:val="22"/>
              </w:rPr>
              <w:t xml:space="preserve"> </w:t>
            </w:r>
            <w:proofErr w:type="spellStart"/>
            <w:r w:rsidR="00BF143C" w:rsidRPr="007A6F7F">
              <w:rPr>
                <w:szCs w:val="22"/>
              </w:rPr>
              <w:t>proceduri</w:t>
            </w:r>
            <w:proofErr w:type="spellEnd"/>
            <w:r w:rsidR="00BF143C" w:rsidRPr="007A6F7F">
              <w:rPr>
                <w:szCs w:val="22"/>
              </w:rPr>
              <w:t xml:space="preserve"> de </w:t>
            </w:r>
            <w:proofErr w:type="spellStart"/>
            <w:r w:rsidR="00BF143C" w:rsidRPr="007A6F7F">
              <w:rPr>
                <w:szCs w:val="22"/>
              </w:rPr>
              <w:t>sprijin</w:t>
            </w:r>
            <w:proofErr w:type="spellEnd"/>
            <w:r w:rsidR="00BF143C" w:rsidRPr="007A6F7F">
              <w:rPr>
                <w:szCs w:val="22"/>
              </w:rPr>
              <w:t xml:space="preserve"> </w:t>
            </w:r>
            <w:proofErr w:type="spellStart"/>
            <w:r w:rsidR="00BF143C" w:rsidRPr="007A6F7F">
              <w:rPr>
                <w:szCs w:val="22"/>
              </w:rPr>
              <w:t>pentru</w:t>
            </w:r>
            <w:proofErr w:type="spellEnd"/>
            <w:r w:rsidR="00BF143C" w:rsidRPr="007A6F7F">
              <w:rPr>
                <w:szCs w:val="22"/>
              </w:rPr>
              <w:t xml:space="preserve"> </w:t>
            </w:r>
            <w:proofErr w:type="spellStart"/>
            <w:r w:rsidR="00BF143C" w:rsidRPr="007A6F7F">
              <w:rPr>
                <w:szCs w:val="22"/>
              </w:rPr>
              <w:t>procesul</w:t>
            </w:r>
            <w:proofErr w:type="spellEnd"/>
            <w:r w:rsidR="00BF143C" w:rsidRPr="007A6F7F">
              <w:rPr>
                <w:szCs w:val="22"/>
              </w:rPr>
              <w:t xml:space="preserve"> de </w:t>
            </w:r>
            <w:proofErr w:type="spellStart"/>
            <w:r w:rsidR="00BF143C" w:rsidRPr="007A6F7F">
              <w:rPr>
                <w:szCs w:val="22"/>
              </w:rPr>
              <w:t>înmatriculare</w:t>
            </w:r>
            <w:proofErr w:type="spellEnd"/>
            <w:r w:rsidR="00BF143C" w:rsidRPr="007A6F7F">
              <w:rPr>
                <w:szCs w:val="22"/>
              </w:rPr>
              <w:t xml:space="preserve"> </w:t>
            </w:r>
            <w:proofErr w:type="spellStart"/>
            <w:r w:rsidR="00BF143C" w:rsidRPr="007A6F7F">
              <w:rPr>
                <w:szCs w:val="22"/>
              </w:rPr>
              <w:t>și</w:t>
            </w:r>
            <w:proofErr w:type="spellEnd"/>
            <w:r w:rsidR="00BF143C" w:rsidRPr="007A6F7F">
              <w:rPr>
                <w:szCs w:val="22"/>
              </w:rPr>
              <w:t xml:space="preserve"> </w:t>
            </w:r>
            <w:proofErr w:type="spellStart"/>
            <w:r w:rsidR="00BF143C" w:rsidRPr="007A6F7F">
              <w:rPr>
                <w:szCs w:val="22"/>
              </w:rPr>
              <w:t>incluziune</w:t>
            </w:r>
            <w:proofErr w:type="spellEnd"/>
            <w:r w:rsidR="00BF143C" w:rsidRPr="007A6F7F">
              <w:rPr>
                <w:szCs w:val="22"/>
              </w:rPr>
              <w:t xml:space="preserve"> a </w:t>
            </w:r>
            <w:proofErr w:type="spellStart"/>
            <w:r w:rsidR="00BF143C" w:rsidRPr="007A6F7F">
              <w:rPr>
                <w:szCs w:val="22"/>
              </w:rPr>
              <w:t>tuturor</w:t>
            </w:r>
            <w:proofErr w:type="spellEnd"/>
            <w:r w:rsidR="00BF143C" w:rsidRPr="007A6F7F">
              <w:rPr>
                <w:szCs w:val="22"/>
              </w:rPr>
              <w:t xml:space="preserve"> </w:t>
            </w:r>
            <w:proofErr w:type="spellStart"/>
            <w:r w:rsidR="00BF143C" w:rsidRPr="007A6F7F">
              <w:rPr>
                <w:szCs w:val="22"/>
              </w:rPr>
              <w:t>copiilor</w:t>
            </w:r>
            <w:proofErr w:type="spellEnd"/>
            <w:r w:rsidR="00BF143C" w:rsidRPr="007A6F7F">
              <w:rPr>
                <w:szCs w:val="22"/>
              </w:rPr>
              <w:t>.</w:t>
            </w:r>
            <w:r w:rsidR="00DB2E71">
              <w:rPr>
                <w:szCs w:val="22"/>
              </w:rPr>
              <w:t xml:space="preserve"> </w:t>
            </w:r>
            <w:proofErr w:type="spellStart"/>
            <w:r w:rsidR="00BF143C" w:rsidRPr="007A6F7F">
              <w:rPr>
                <w:szCs w:val="22"/>
              </w:rPr>
              <w:t>În</w:t>
            </w:r>
            <w:proofErr w:type="spellEnd"/>
            <w:r w:rsidR="00BF143C" w:rsidRPr="007A6F7F">
              <w:rPr>
                <w:szCs w:val="22"/>
              </w:rPr>
              <w:t xml:space="preserve"> </w:t>
            </w:r>
            <w:proofErr w:type="spellStart"/>
            <w:r w:rsidR="00BF143C" w:rsidRPr="007A6F7F">
              <w:rPr>
                <w:szCs w:val="22"/>
              </w:rPr>
              <w:t>instituția</w:t>
            </w:r>
            <w:proofErr w:type="spellEnd"/>
            <w:r w:rsidR="00BF143C" w:rsidRPr="007A6F7F">
              <w:rPr>
                <w:szCs w:val="22"/>
              </w:rPr>
              <w:t xml:space="preserve"> de </w:t>
            </w:r>
            <w:proofErr w:type="spellStart"/>
            <w:r w:rsidR="00BF143C" w:rsidRPr="007A6F7F">
              <w:rPr>
                <w:szCs w:val="22"/>
              </w:rPr>
              <w:t>educație</w:t>
            </w:r>
            <w:proofErr w:type="spellEnd"/>
            <w:r w:rsidR="00BF143C" w:rsidRPr="007A6F7F">
              <w:rPr>
                <w:szCs w:val="22"/>
              </w:rPr>
              <w:t xml:space="preserve"> </w:t>
            </w:r>
            <w:proofErr w:type="spellStart"/>
            <w:r w:rsidR="00BF143C" w:rsidRPr="007A6F7F">
              <w:rPr>
                <w:szCs w:val="22"/>
              </w:rPr>
              <w:t>timpurie</w:t>
            </w:r>
            <w:proofErr w:type="spellEnd"/>
            <w:r w:rsidR="00BF143C" w:rsidRPr="007A6F7F">
              <w:rPr>
                <w:szCs w:val="22"/>
              </w:rPr>
              <w:t xml:space="preserve">, </w:t>
            </w:r>
            <w:proofErr w:type="spellStart"/>
            <w:r w:rsidR="00BF143C" w:rsidRPr="007A6F7F">
              <w:rPr>
                <w:szCs w:val="22"/>
              </w:rPr>
              <w:t>monitorizarea</w:t>
            </w:r>
            <w:proofErr w:type="spellEnd"/>
            <w:r w:rsidR="00BF143C" w:rsidRPr="007A6F7F">
              <w:rPr>
                <w:szCs w:val="22"/>
              </w:rPr>
              <w:t xml:space="preserve"> </w:t>
            </w:r>
            <w:proofErr w:type="spellStart"/>
            <w:r w:rsidR="00BF143C" w:rsidRPr="007A6F7F">
              <w:rPr>
                <w:szCs w:val="22"/>
              </w:rPr>
              <w:t>dezvoltării</w:t>
            </w:r>
            <w:proofErr w:type="spellEnd"/>
            <w:r w:rsidR="00BF143C" w:rsidRPr="007A6F7F">
              <w:rPr>
                <w:szCs w:val="22"/>
              </w:rPr>
              <w:t xml:space="preserve"> </w:t>
            </w:r>
            <w:proofErr w:type="spellStart"/>
            <w:r w:rsidR="00BF143C" w:rsidRPr="007A6F7F">
              <w:rPr>
                <w:szCs w:val="22"/>
              </w:rPr>
              <w:t>copiilor</w:t>
            </w:r>
            <w:proofErr w:type="spellEnd"/>
            <w:r w:rsidR="00BF143C" w:rsidRPr="007A6F7F">
              <w:rPr>
                <w:szCs w:val="22"/>
              </w:rPr>
              <w:t xml:space="preserve"> de </w:t>
            </w:r>
            <w:proofErr w:type="spellStart"/>
            <w:r w:rsidR="00BF143C" w:rsidRPr="007A6F7F">
              <w:rPr>
                <w:szCs w:val="22"/>
              </w:rPr>
              <w:t>vârstă</w:t>
            </w:r>
            <w:proofErr w:type="spellEnd"/>
            <w:r w:rsidR="00BF143C" w:rsidRPr="007A6F7F">
              <w:rPr>
                <w:szCs w:val="22"/>
              </w:rPr>
              <w:t xml:space="preserve"> </w:t>
            </w:r>
            <w:proofErr w:type="spellStart"/>
            <w:r w:rsidR="00BF143C" w:rsidRPr="007A6F7F">
              <w:rPr>
                <w:szCs w:val="22"/>
              </w:rPr>
              <w:t>antepreșcolară</w:t>
            </w:r>
            <w:proofErr w:type="spellEnd"/>
            <w:r w:rsidR="00BF143C" w:rsidRPr="007A6F7F">
              <w:rPr>
                <w:szCs w:val="22"/>
              </w:rPr>
              <w:t xml:space="preserve"> </w:t>
            </w:r>
            <w:proofErr w:type="spellStart"/>
            <w:r w:rsidR="00BF143C" w:rsidRPr="007A6F7F">
              <w:rPr>
                <w:szCs w:val="22"/>
              </w:rPr>
              <w:t>și</w:t>
            </w:r>
            <w:proofErr w:type="spellEnd"/>
            <w:r w:rsidR="00BF143C" w:rsidRPr="007A6F7F">
              <w:rPr>
                <w:szCs w:val="22"/>
              </w:rPr>
              <w:t xml:space="preserve"> </w:t>
            </w:r>
            <w:proofErr w:type="spellStart"/>
            <w:r w:rsidR="00BF143C" w:rsidRPr="007A6F7F">
              <w:rPr>
                <w:szCs w:val="22"/>
              </w:rPr>
              <w:t>preșcolară</w:t>
            </w:r>
            <w:proofErr w:type="spellEnd"/>
            <w:r w:rsidR="00BF143C" w:rsidRPr="007A6F7F">
              <w:rPr>
                <w:szCs w:val="22"/>
              </w:rPr>
              <w:t xml:space="preserve"> se </w:t>
            </w:r>
            <w:proofErr w:type="spellStart"/>
            <w:r w:rsidR="00BF143C" w:rsidRPr="007A6F7F">
              <w:rPr>
                <w:szCs w:val="22"/>
              </w:rPr>
              <w:t>realizează</w:t>
            </w:r>
            <w:proofErr w:type="spellEnd"/>
            <w:r w:rsidR="00BF143C" w:rsidRPr="007A6F7F">
              <w:rPr>
                <w:szCs w:val="22"/>
              </w:rPr>
              <w:t xml:space="preserve"> </w:t>
            </w:r>
            <w:proofErr w:type="spellStart"/>
            <w:r w:rsidR="00BF143C" w:rsidRPr="007A6F7F">
              <w:rPr>
                <w:szCs w:val="22"/>
              </w:rPr>
              <w:t>atât</w:t>
            </w:r>
            <w:proofErr w:type="spellEnd"/>
            <w:r w:rsidR="00BF143C" w:rsidRPr="007A6F7F">
              <w:rPr>
                <w:szCs w:val="22"/>
              </w:rPr>
              <w:t xml:space="preserve"> </w:t>
            </w:r>
            <w:proofErr w:type="spellStart"/>
            <w:r w:rsidR="00BF143C" w:rsidRPr="007A6F7F">
              <w:rPr>
                <w:szCs w:val="22"/>
              </w:rPr>
              <w:t>în</w:t>
            </w:r>
            <w:proofErr w:type="spellEnd"/>
            <w:r w:rsidR="00BF143C" w:rsidRPr="007A6F7F">
              <w:rPr>
                <w:szCs w:val="22"/>
              </w:rPr>
              <w:t xml:space="preserve"> </w:t>
            </w:r>
            <w:proofErr w:type="spellStart"/>
            <w:r w:rsidR="00BF143C" w:rsidRPr="007A6F7F">
              <w:rPr>
                <w:szCs w:val="22"/>
              </w:rPr>
              <w:t>cadrul</w:t>
            </w:r>
            <w:proofErr w:type="spellEnd"/>
            <w:r w:rsidR="00BF143C" w:rsidRPr="007A6F7F">
              <w:rPr>
                <w:szCs w:val="22"/>
              </w:rPr>
              <w:t xml:space="preserve"> </w:t>
            </w:r>
            <w:proofErr w:type="spellStart"/>
            <w:r w:rsidR="00BF143C" w:rsidRPr="007A6F7F">
              <w:rPr>
                <w:szCs w:val="22"/>
              </w:rPr>
              <w:t>activităților</w:t>
            </w:r>
            <w:proofErr w:type="spellEnd"/>
            <w:r w:rsidR="00BF143C" w:rsidRPr="007A6F7F">
              <w:rPr>
                <w:szCs w:val="22"/>
              </w:rPr>
              <w:t xml:space="preserve"> </w:t>
            </w:r>
            <w:proofErr w:type="spellStart"/>
            <w:r w:rsidR="00BF143C" w:rsidRPr="007A6F7F">
              <w:rPr>
                <w:szCs w:val="22"/>
              </w:rPr>
              <w:t>educaționale</w:t>
            </w:r>
            <w:proofErr w:type="spellEnd"/>
            <w:r w:rsidR="00BF143C" w:rsidRPr="007A6F7F">
              <w:rPr>
                <w:szCs w:val="22"/>
              </w:rPr>
              <w:t xml:space="preserve">, </w:t>
            </w:r>
            <w:proofErr w:type="spellStart"/>
            <w:r w:rsidR="00BF143C" w:rsidRPr="007A6F7F">
              <w:rPr>
                <w:szCs w:val="22"/>
              </w:rPr>
              <w:t>cât</w:t>
            </w:r>
            <w:proofErr w:type="spellEnd"/>
            <w:r w:rsidR="00BF143C" w:rsidRPr="007A6F7F">
              <w:rPr>
                <w:szCs w:val="22"/>
              </w:rPr>
              <w:t xml:space="preserve"> </w:t>
            </w:r>
            <w:proofErr w:type="spellStart"/>
            <w:r w:rsidR="00BF143C" w:rsidRPr="007A6F7F">
              <w:rPr>
                <w:szCs w:val="22"/>
              </w:rPr>
              <w:t>și</w:t>
            </w:r>
            <w:proofErr w:type="spellEnd"/>
            <w:r w:rsidR="00BF143C" w:rsidRPr="007A6F7F">
              <w:rPr>
                <w:szCs w:val="22"/>
              </w:rPr>
              <w:t xml:space="preserve"> </w:t>
            </w:r>
            <w:proofErr w:type="spellStart"/>
            <w:r w:rsidR="00BF143C" w:rsidRPr="007A6F7F">
              <w:rPr>
                <w:szCs w:val="22"/>
              </w:rPr>
              <w:t>în</w:t>
            </w:r>
            <w:proofErr w:type="spellEnd"/>
            <w:r w:rsidR="00BF143C" w:rsidRPr="007A6F7F">
              <w:rPr>
                <w:szCs w:val="22"/>
              </w:rPr>
              <w:t xml:space="preserve"> </w:t>
            </w:r>
            <w:proofErr w:type="spellStart"/>
            <w:r w:rsidR="00BF143C" w:rsidRPr="007A6F7F">
              <w:rPr>
                <w:szCs w:val="22"/>
              </w:rPr>
              <w:t>timpul</w:t>
            </w:r>
            <w:proofErr w:type="spellEnd"/>
            <w:r w:rsidR="00BF143C" w:rsidRPr="007A6F7F">
              <w:rPr>
                <w:szCs w:val="22"/>
              </w:rPr>
              <w:t xml:space="preserve"> </w:t>
            </w:r>
            <w:proofErr w:type="spellStart"/>
            <w:r w:rsidR="00BF143C" w:rsidRPr="007A6F7F">
              <w:rPr>
                <w:szCs w:val="22"/>
              </w:rPr>
              <w:t>rutinelor</w:t>
            </w:r>
            <w:proofErr w:type="spellEnd"/>
            <w:r w:rsidR="00BF143C" w:rsidRPr="007A6F7F">
              <w:rPr>
                <w:szCs w:val="22"/>
              </w:rPr>
              <w:t xml:space="preserve">, </w:t>
            </w:r>
            <w:proofErr w:type="spellStart"/>
            <w:r w:rsidR="00BF143C" w:rsidRPr="007A6F7F">
              <w:rPr>
                <w:szCs w:val="22"/>
              </w:rPr>
              <w:t>tranzițiilor</w:t>
            </w:r>
            <w:proofErr w:type="spellEnd"/>
            <w:r w:rsidR="00BF143C" w:rsidRPr="007A6F7F">
              <w:rPr>
                <w:szCs w:val="22"/>
              </w:rPr>
              <w:t xml:space="preserve"> </w:t>
            </w:r>
            <w:proofErr w:type="spellStart"/>
            <w:r w:rsidR="00BF143C" w:rsidRPr="007A6F7F">
              <w:rPr>
                <w:szCs w:val="22"/>
              </w:rPr>
              <w:t>și</w:t>
            </w:r>
            <w:proofErr w:type="spellEnd"/>
            <w:r w:rsidR="00BF143C" w:rsidRPr="007A6F7F">
              <w:rPr>
                <w:szCs w:val="22"/>
              </w:rPr>
              <w:t xml:space="preserve"> </w:t>
            </w:r>
            <w:proofErr w:type="spellStart"/>
            <w:r w:rsidR="00BF143C" w:rsidRPr="007A6F7F">
              <w:rPr>
                <w:szCs w:val="22"/>
              </w:rPr>
              <w:t>altor</w:t>
            </w:r>
            <w:proofErr w:type="spellEnd"/>
            <w:r w:rsidR="00BF143C" w:rsidRPr="007A6F7F">
              <w:rPr>
                <w:szCs w:val="22"/>
              </w:rPr>
              <w:t xml:space="preserve"> </w:t>
            </w:r>
            <w:proofErr w:type="spellStart"/>
            <w:r w:rsidR="00BF143C" w:rsidRPr="007A6F7F">
              <w:rPr>
                <w:szCs w:val="22"/>
              </w:rPr>
              <w:t>momente</w:t>
            </w:r>
            <w:proofErr w:type="spellEnd"/>
            <w:r w:rsidR="00BF143C" w:rsidRPr="007A6F7F">
              <w:rPr>
                <w:szCs w:val="22"/>
              </w:rPr>
              <w:t xml:space="preserve"> de </w:t>
            </w:r>
            <w:proofErr w:type="spellStart"/>
            <w:r w:rsidR="00BF143C" w:rsidRPr="007A6F7F">
              <w:rPr>
                <w:szCs w:val="22"/>
              </w:rPr>
              <w:t>regim</w:t>
            </w:r>
            <w:proofErr w:type="spellEnd"/>
            <w:r w:rsidR="00BF143C" w:rsidRPr="007A6F7F">
              <w:rPr>
                <w:szCs w:val="22"/>
              </w:rPr>
              <w:t xml:space="preserve">, </w:t>
            </w:r>
            <w:proofErr w:type="spellStart"/>
            <w:r w:rsidR="00BF143C" w:rsidRPr="007A6F7F">
              <w:rPr>
                <w:szCs w:val="22"/>
              </w:rPr>
              <w:t>în</w:t>
            </w:r>
            <w:proofErr w:type="spellEnd"/>
            <w:r w:rsidR="00BF143C" w:rsidRPr="007A6F7F">
              <w:rPr>
                <w:szCs w:val="22"/>
              </w:rPr>
              <w:t xml:space="preserve"> </w:t>
            </w:r>
            <w:proofErr w:type="spellStart"/>
            <w:r w:rsidR="00BF143C" w:rsidRPr="007A6F7F">
              <w:rPr>
                <w:szCs w:val="22"/>
              </w:rPr>
              <w:t>conformitate</w:t>
            </w:r>
            <w:proofErr w:type="spellEnd"/>
            <w:r w:rsidR="00BF143C" w:rsidRPr="007A6F7F">
              <w:rPr>
                <w:szCs w:val="22"/>
              </w:rPr>
              <w:t xml:space="preserve"> cu </w:t>
            </w:r>
            <w:proofErr w:type="spellStart"/>
            <w:r w:rsidR="00BF143C" w:rsidRPr="007A6F7F">
              <w:rPr>
                <w:szCs w:val="22"/>
              </w:rPr>
              <w:t>actele</w:t>
            </w:r>
            <w:proofErr w:type="spellEnd"/>
            <w:r w:rsidR="00BF143C" w:rsidRPr="007A6F7F">
              <w:rPr>
                <w:szCs w:val="22"/>
              </w:rPr>
              <w:t xml:space="preserve"> normative: </w:t>
            </w:r>
            <w:r w:rsidR="00BF143C" w:rsidRPr="007A6F7F">
              <w:rPr>
                <w:rFonts w:eastAsia="Times New Roman"/>
                <w:i/>
                <w:iCs/>
                <w:szCs w:val="22"/>
              </w:rPr>
              <w:t xml:space="preserve">Curriculum </w:t>
            </w:r>
            <w:proofErr w:type="spellStart"/>
            <w:r w:rsidR="00BF143C" w:rsidRPr="007A6F7F">
              <w:rPr>
                <w:rFonts w:eastAsia="Times New Roman"/>
                <w:i/>
                <w:iCs/>
                <w:szCs w:val="22"/>
              </w:rPr>
              <w:t>pentru</w:t>
            </w:r>
            <w:proofErr w:type="spellEnd"/>
            <w:r w:rsidR="00BF143C" w:rsidRPr="007A6F7F">
              <w:rPr>
                <w:rFonts w:eastAsia="Times New Roman"/>
                <w:i/>
                <w:iCs/>
                <w:szCs w:val="22"/>
              </w:rPr>
              <w:t xml:space="preserve"> </w:t>
            </w:r>
            <w:proofErr w:type="spellStart"/>
            <w:r w:rsidR="00BF143C" w:rsidRPr="007A6F7F">
              <w:rPr>
                <w:rFonts w:eastAsia="Times New Roman"/>
                <w:i/>
                <w:iCs/>
                <w:szCs w:val="22"/>
              </w:rPr>
              <w:t>Educație</w:t>
            </w:r>
            <w:proofErr w:type="spellEnd"/>
            <w:r w:rsidR="00BF143C" w:rsidRPr="007A6F7F">
              <w:rPr>
                <w:rFonts w:eastAsia="Times New Roman"/>
                <w:i/>
                <w:iCs/>
                <w:szCs w:val="22"/>
              </w:rPr>
              <w:t xml:space="preserve"> </w:t>
            </w:r>
            <w:proofErr w:type="spellStart"/>
            <w:r w:rsidR="00BF143C" w:rsidRPr="007A6F7F">
              <w:rPr>
                <w:rFonts w:eastAsia="Times New Roman"/>
                <w:i/>
                <w:iCs/>
                <w:szCs w:val="22"/>
              </w:rPr>
              <w:t>Timpurie</w:t>
            </w:r>
            <w:proofErr w:type="spellEnd"/>
            <w:r w:rsidR="00BF143C" w:rsidRPr="007A6F7F">
              <w:rPr>
                <w:szCs w:val="22"/>
              </w:rPr>
              <w:t xml:space="preserve">, </w:t>
            </w:r>
            <w:proofErr w:type="spellStart"/>
            <w:r w:rsidR="00BF143C" w:rsidRPr="007A6F7F">
              <w:rPr>
                <w:szCs w:val="22"/>
              </w:rPr>
              <w:t>în</w:t>
            </w:r>
            <w:proofErr w:type="spellEnd"/>
            <w:r w:rsidR="00BF143C" w:rsidRPr="007A6F7F">
              <w:rPr>
                <w:szCs w:val="22"/>
              </w:rPr>
              <w:t xml:space="preserve"> </w:t>
            </w:r>
            <w:proofErr w:type="spellStart"/>
            <w:r w:rsidR="00BF143C" w:rsidRPr="007A6F7F">
              <w:rPr>
                <w:szCs w:val="22"/>
              </w:rPr>
              <w:t>conexiune</w:t>
            </w:r>
            <w:proofErr w:type="spellEnd"/>
            <w:r w:rsidR="00BF143C" w:rsidRPr="007A6F7F">
              <w:rPr>
                <w:szCs w:val="22"/>
              </w:rPr>
              <w:t xml:space="preserve"> cu </w:t>
            </w:r>
            <w:proofErr w:type="spellStart"/>
            <w:r w:rsidR="00BF143C" w:rsidRPr="007A6F7F">
              <w:rPr>
                <w:i/>
                <w:iCs/>
                <w:szCs w:val="22"/>
              </w:rPr>
              <w:t>Standardele</w:t>
            </w:r>
            <w:proofErr w:type="spellEnd"/>
            <w:r w:rsidR="00BF143C" w:rsidRPr="007A6F7F">
              <w:rPr>
                <w:i/>
                <w:iCs/>
                <w:szCs w:val="22"/>
              </w:rPr>
              <w:t xml:space="preserve"> de </w:t>
            </w:r>
            <w:proofErr w:type="spellStart"/>
            <w:r w:rsidR="00BF143C" w:rsidRPr="007A6F7F">
              <w:rPr>
                <w:i/>
                <w:iCs/>
                <w:szCs w:val="22"/>
              </w:rPr>
              <w:t>învățare</w:t>
            </w:r>
            <w:proofErr w:type="spellEnd"/>
            <w:r w:rsidR="00BF143C" w:rsidRPr="007A6F7F">
              <w:rPr>
                <w:i/>
                <w:iCs/>
                <w:szCs w:val="22"/>
              </w:rPr>
              <w:t xml:space="preserve"> </w:t>
            </w:r>
            <w:proofErr w:type="spellStart"/>
            <w:r w:rsidR="00BF143C" w:rsidRPr="007A6F7F">
              <w:rPr>
                <w:i/>
                <w:iCs/>
                <w:szCs w:val="22"/>
              </w:rPr>
              <w:t>și</w:t>
            </w:r>
            <w:proofErr w:type="spellEnd"/>
            <w:r w:rsidR="00BF143C" w:rsidRPr="007A6F7F">
              <w:rPr>
                <w:i/>
                <w:iCs/>
                <w:szCs w:val="22"/>
              </w:rPr>
              <w:t xml:space="preserve"> </w:t>
            </w:r>
            <w:proofErr w:type="spellStart"/>
            <w:r w:rsidR="00BF143C" w:rsidRPr="007A6F7F">
              <w:rPr>
                <w:i/>
                <w:iCs/>
                <w:szCs w:val="22"/>
              </w:rPr>
              <w:t>dezvoltare</w:t>
            </w:r>
            <w:proofErr w:type="spellEnd"/>
            <w:r w:rsidR="00BF143C" w:rsidRPr="007A6F7F">
              <w:rPr>
                <w:i/>
                <w:iCs/>
                <w:szCs w:val="22"/>
              </w:rPr>
              <w:t xml:space="preserve"> a </w:t>
            </w:r>
            <w:proofErr w:type="spellStart"/>
            <w:r w:rsidR="00BF143C" w:rsidRPr="007A6F7F">
              <w:rPr>
                <w:i/>
                <w:iCs/>
                <w:szCs w:val="22"/>
              </w:rPr>
              <w:t>copilului</w:t>
            </w:r>
            <w:proofErr w:type="spellEnd"/>
            <w:r w:rsidR="00BF143C" w:rsidRPr="007A6F7F">
              <w:rPr>
                <w:i/>
                <w:iCs/>
                <w:szCs w:val="22"/>
              </w:rPr>
              <w:t xml:space="preserve"> de la </w:t>
            </w:r>
            <w:proofErr w:type="spellStart"/>
            <w:r w:rsidR="00BF143C" w:rsidRPr="007A6F7F">
              <w:rPr>
                <w:i/>
                <w:iCs/>
                <w:szCs w:val="22"/>
              </w:rPr>
              <w:t>naștere</w:t>
            </w:r>
            <w:proofErr w:type="spellEnd"/>
            <w:r w:rsidR="00BF143C" w:rsidRPr="007A6F7F">
              <w:rPr>
                <w:i/>
                <w:iCs/>
                <w:szCs w:val="22"/>
              </w:rPr>
              <w:t xml:space="preserve"> </w:t>
            </w:r>
            <w:proofErr w:type="spellStart"/>
            <w:r w:rsidR="00BF143C" w:rsidRPr="007A6F7F">
              <w:rPr>
                <w:i/>
                <w:iCs/>
                <w:szCs w:val="22"/>
              </w:rPr>
              <w:t>până</w:t>
            </w:r>
            <w:proofErr w:type="spellEnd"/>
            <w:r w:rsidR="00BF143C" w:rsidRPr="007A6F7F">
              <w:rPr>
                <w:i/>
                <w:iCs/>
                <w:szCs w:val="22"/>
              </w:rPr>
              <w:t xml:space="preserve"> la 7 ani</w:t>
            </w:r>
            <w:r w:rsidR="00BF143C" w:rsidRPr="007A6F7F">
              <w:rPr>
                <w:rFonts w:eastAsia="Times New Roman"/>
                <w:szCs w:val="22"/>
              </w:rPr>
              <w:t>.</w:t>
            </w:r>
          </w:p>
        </w:tc>
      </w:tr>
      <w:tr w:rsidR="00C86EAE" w:rsidRPr="007A6F7F" w14:paraId="603DC907" w14:textId="77777777" w:rsidTr="00DF435F">
        <w:tc>
          <w:tcPr>
            <w:tcW w:w="2069" w:type="dxa"/>
          </w:tcPr>
          <w:p w14:paraId="41FE003D" w14:textId="77777777" w:rsidR="00C86EAE" w:rsidRPr="007A6F7F" w:rsidRDefault="00C86EAE" w:rsidP="007A6F7F">
            <w:pPr>
              <w:jc w:val="left"/>
            </w:pPr>
            <w:r w:rsidRPr="007A6F7F">
              <w:t>Pondere și punctaj acordat</w:t>
            </w:r>
          </w:p>
        </w:tc>
        <w:tc>
          <w:tcPr>
            <w:tcW w:w="1475" w:type="dxa"/>
          </w:tcPr>
          <w:p w14:paraId="485BE918" w14:textId="77777777" w:rsidR="00C86EAE" w:rsidRPr="007A6F7F" w:rsidRDefault="00C86EAE" w:rsidP="007A6F7F">
            <w:pPr>
              <w:jc w:val="left"/>
            </w:pPr>
            <w:r w:rsidRPr="007A6F7F">
              <w:t>Pondere:</w:t>
            </w:r>
            <w:r w:rsidRPr="007A6F7F">
              <w:rPr>
                <w:bCs/>
              </w:rPr>
              <w:t>1</w:t>
            </w:r>
          </w:p>
        </w:tc>
        <w:tc>
          <w:tcPr>
            <w:tcW w:w="3827" w:type="dxa"/>
          </w:tcPr>
          <w:p w14:paraId="090A1BC2" w14:textId="77777777" w:rsidR="00C86EAE" w:rsidRPr="007A6F7F" w:rsidRDefault="00C86EAE" w:rsidP="007A6F7F">
            <w:pPr>
              <w:jc w:val="left"/>
            </w:pPr>
            <w:r w:rsidRPr="007A6F7F">
              <w:t>Autoevaluare conform criteriilor: -</w:t>
            </w:r>
            <w:r w:rsidR="00D375EF">
              <w:t>0,</w:t>
            </w:r>
            <w:r w:rsidR="00501DE1">
              <w:t>75</w:t>
            </w:r>
          </w:p>
        </w:tc>
        <w:tc>
          <w:tcPr>
            <w:tcW w:w="2268" w:type="dxa"/>
          </w:tcPr>
          <w:p w14:paraId="63D79360" w14:textId="77777777" w:rsidR="00C86EAE" w:rsidRPr="007A6F7F" w:rsidRDefault="00C86EAE" w:rsidP="007A6F7F">
            <w:pPr>
              <w:jc w:val="left"/>
            </w:pPr>
            <w:r w:rsidRPr="007A6F7F">
              <w:t xml:space="preserve">Punctaj acordat: - </w:t>
            </w:r>
            <w:r w:rsidR="00D375EF">
              <w:t>0,</w:t>
            </w:r>
            <w:r w:rsidR="00501DE1">
              <w:t>75</w:t>
            </w:r>
          </w:p>
        </w:tc>
      </w:tr>
    </w:tbl>
    <w:p w14:paraId="3D55F4C0" w14:textId="77777777" w:rsidR="00C86EAE" w:rsidRPr="007A6F7F" w:rsidRDefault="00C86EAE" w:rsidP="007A6F7F">
      <w:pPr>
        <w:jc w:val="left"/>
      </w:pPr>
    </w:p>
    <w:p w14:paraId="259B301C" w14:textId="77777777" w:rsidR="00C86EAE" w:rsidRPr="007A6F7F" w:rsidRDefault="00C86EAE" w:rsidP="007A6F7F">
      <w:pPr>
        <w:jc w:val="left"/>
        <w:rPr>
          <w:b/>
          <w:bCs/>
        </w:rPr>
      </w:pPr>
      <w:r w:rsidRPr="007A6F7F">
        <w:rPr>
          <w:b/>
          <w:bCs/>
        </w:rPr>
        <w:t>Domeniu: Capacitate instituțională</w:t>
      </w:r>
    </w:p>
    <w:p w14:paraId="4D916B27" w14:textId="77777777" w:rsidR="00C86EAE" w:rsidRPr="007A6F7F" w:rsidRDefault="00C86EAE" w:rsidP="007A6F7F">
      <w:pPr>
        <w:jc w:val="left"/>
        <w:rPr>
          <w:lang w:val="en-US"/>
        </w:rPr>
      </w:pPr>
      <w:r w:rsidRPr="007A6F7F">
        <w:rPr>
          <w:b/>
          <w:bCs/>
          <w:lang w:val="en-US"/>
        </w:rPr>
        <w:t>*Indicator 3.1.3.</w:t>
      </w:r>
      <w:r w:rsidRPr="007A6F7F">
        <w:rPr>
          <w:lang w:val="en-US"/>
        </w:rPr>
        <w:t xml:space="preserve">Creareabazei de date a </w:t>
      </w:r>
      <w:proofErr w:type="spellStart"/>
      <w:r w:rsidRPr="007A6F7F">
        <w:rPr>
          <w:lang w:val="en-US"/>
        </w:rPr>
        <w:t>copiilor</w:t>
      </w:r>
      <w:proofErr w:type="spellEnd"/>
      <w:r w:rsidRPr="007A6F7F">
        <w:rPr>
          <w:lang w:val="en-US"/>
        </w:rPr>
        <w:t xml:space="preserve"> din </w:t>
      </w:r>
      <w:proofErr w:type="spellStart"/>
      <w:r w:rsidRPr="007A6F7F">
        <w:rPr>
          <w:lang w:val="en-US"/>
        </w:rPr>
        <w:t>comunitate</w:t>
      </w:r>
      <w:proofErr w:type="spellEnd"/>
      <w:r w:rsidRPr="007A6F7F">
        <w:rPr>
          <w:lang w:val="en-US"/>
        </w:rPr>
        <w:t xml:space="preserve">, </w:t>
      </w:r>
      <w:proofErr w:type="spellStart"/>
      <w:r w:rsidRPr="007A6F7F">
        <w:rPr>
          <w:lang w:val="en-US"/>
        </w:rPr>
        <w:t>inclusiv</w:t>
      </w:r>
      <w:proofErr w:type="spellEnd"/>
      <w:r w:rsidRPr="007A6F7F">
        <w:rPr>
          <w:lang w:val="en-US"/>
        </w:rPr>
        <w:t xml:space="preserve"> a </w:t>
      </w:r>
      <w:proofErr w:type="spellStart"/>
      <w:r w:rsidRPr="007A6F7F">
        <w:rPr>
          <w:lang w:val="en-US"/>
        </w:rPr>
        <w:t>celor</w:t>
      </w:r>
      <w:proofErr w:type="spellEnd"/>
      <w:r w:rsidRPr="007A6F7F">
        <w:rPr>
          <w:lang w:val="en-US"/>
        </w:rPr>
        <w:t xml:space="preserve"> cu CES, </w:t>
      </w:r>
      <w:proofErr w:type="spellStart"/>
      <w:r w:rsidRPr="007A6F7F">
        <w:rPr>
          <w:lang w:val="en-US"/>
        </w:rPr>
        <w:t>elaborareaactelorprivindevoluțiiledemograficeșiperspectivele</w:t>
      </w:r>
      <w:proofErr w:type="spellEnd"/>
      <w:r w:rsidRPr="007A6F7F">
        <w:rPr>
          <w:lang w:val="en-US"/>
        </w:rPr>
        <w:t xml:space="preserve"> de </w:t>
      </w:r>
      <w:proofErr w:type="spellStart"/>
      <w:r w:rsidRPr="007A6F7F">
        <w:rPr>
          <w:lang w:val="en-US"/>
        </w:rPr>
        <w:t>școlaritate</w:t>
      </w:r>
      <w:proofErr w:type="spellEnd"/>
      <w:r w:rsidRPr="007A6F7F">
        <w:rPr>
          <w:lang w:val="en-US"/>
        </w:rPr>
        <w:t xml:space="preserve">, </w:t>
      </w:r>
      <w:proofErr w:type="spellStart"/>
      <w:r w:rsidRPr="007A6F7F">
        <w:rPr>
          <w:lang w:val="en-US"/>
        </w:rPr>
        <w:t>evidențaînmatriculăriielevilor</w:t>
      </w:r>
      <w:proofErr w:type="spellEnd"/>
      <w:r w:rsidRPr="007A6F7F">
        <w:rPr>
          <w:i/>
          <w:iCs/>
          <w:lang w:val="en-US"/>
        </w:rPr>
        <w:t>[</w:t>
      </w:r>
      <w:proofErr w:type="spellStart"/>
      <w:r w:rsidRPr="007A6F7F">
        <w:rPr>
          <w:i/>
          <w:iCs/>
          <w:lang w:val="en-US"/>
        </w:rPr>
        <w:t>indicatorul</w:t>
      </w:r>
      <w:proofErr w:type="spellEnd"/>
      <w:r w:rsidRPr="007A6F7F">
        <w:rPr>
          <w:i/>
          <w:iCs/>
          <w:lang w:val="en-US"/>
        </w:rPr>
        <w:t xml:space="preserve"> se </w:t>
      </w:r>
      <w:proofErr w:type="spellStart"/>
      <w:r w:rsidRPr="007A6F7F">
        <w:rPr>
          <w:i/>
          <w:iCs/>
          <w:lang w:val="en-US"/>
        </w:rPr>
        <w:t>aplică</w:t>
      </w:r>
      <w:proofErr w:type="spellEnd"/>
      <w:r w:rsidRPr="007A6F7F">
        <w:rPr>
          <w:i/>
          <w:iCs/>
          <w:lang w:val="en-US"/>
        </w:rPr>
        <w:t xml:space="preserve"> IET, </w:t>
      </w:r>
      <w:proofErr w:type="spellStart"/>
      <w:r w:rsidRPr="007A6F7F">
        <w:rPr>
          <w:i/>
          <w:iCs/>
          <w:lang w:val="en-US"/>
        </w:rPr>
        <w:t>școlilorprimare</w:t>
      </w:r>
      <w:proofErr w:type="spellEnd"/>
      <w:r w:rsidRPr="007A6F7F">
        <w:rPr>
          <w:i/>
          <w:iCs/>
          <w:lang w:val="en-US"/>
        </w:rPr>
        <w:t xml:space="preserve">, </w:t>
      </w:r>
      <w:proofErr w:type="spellStart"/>
      <w:r w:rsidRPr="007A6F7F">
        <w:rPr>
          <w:i/>
          <w:iCs/>
          <w:lang w:val="en-US"/>
        </w:rPr>
        <w:t>gimnaziilor</w:t>
      </w:r>
      <w:proofErr w:type="spellEnd"/>
      <w:r w:rsidRPr="007A6F7F">
        <w:rPr>
          <w:i/>
          <w:iCs/>
          <w:lang w:val="en-US"/>
        </w:rPr>
        <w:t xml:space="preserve">, </w:t>
      </w:r>
      <w:proofErr w:type="spellStart"/>
      <w:r w:rsidRPr="007A6F7F">
        <w:rPr>
          <w:i/>
          <w:iCs/>
          <w:lang w:val="en-US"/>
        </w:rPr>
        <w:t>liceelor</w:t>
      </w:r>
      <w:proofErr w:type="spellEnd"/>
      <w:r w:rsidRPr="007A6F7F">
        <w:rPr>
          <w:i/>
          <w:iCs/>
          <w:lang w:val="en-US"/>
        </w:rPr>
        <w:t xml:space="preserve">, </w:t>
      </w:r>
      <w:proofErr w:type="spellStart"/>
      <w:r w:rsidRPr="007A6F7F">
        <w:rPr>
          <w:i/>
          <w:iCs/>
          <w:lang w:val="en-US"/>
        </w:rPr>
        <w:t>instituțiilor</w:t>
      </w:r>
      <w:proofErr w:type="spellEnd"/>
      <w:r w:rsidRPr="007A6F7F">
        <w:rPr>
          <w:i/>
          <w:iCs/>
          <w:lang w:val="en-US"/>
        </w:rPr>
        <w:t xml:space="preserve"> de </w:t>
      </w:r>
      <w:proofErr w:type="spellStart"/>
      <w:r w:rsidRPr="007A6F7F">
        <w:rPr>
          <w:i/>
          <w:iCs/>
          <w:lang w:val="en-US"/>
        </w:rPr>
        <w:t>învățământ</w:t>
      </w:r>
      <w:proofErr w:type="spellEnd"/>
      <w:r w:rsidRPr="007A6F7F">
        <w:rPr>
          <w:i/>
          <w:iCs/>
          <w:lang w:val="en-US"/>
        </w:rPr>
        <w:t xml:space="preserve"> general cu </w:t>
      </w:r>
      <w:proofErr w:type="spellStart"/>
      <w:r w:rsidRPr="007A6F7F">
        <w:rPr>
          <w:i/>
          <w:iCs/>
          <w:lang w:val="en-US"/>
        </w:rPr>
        <w:t>programe</w:t>
      </w:r>
      <w:proofErr w:type="spellEnd"/>
      <w:r w:rsidRPr="007A6F7F">
        <w:rPr>
          <w:i/>
          <w:iCs/>
          <w:lang w:val="en-US"/>
        </w:rPr>
        <w:t xml:space="preserv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7C733BF7" w14:textId="77777777" w:rsidTr="00DF435F">
        <w:tc>
          <w:tcPr>
            <w:tcW w:w="2069" w:type="dxa"/>
          </w:tcPr>
          <w:p w14:paraId="5EC88DDC" w14:textId="77777777" w:rsidR="00C86EAE" w:rsidRPr="007A6F7F" w:rsidRDefault="00C86EAE" w:rsidP="007A6F7F">
            <w:pPr>
              <w:jc w:val="left"/>
            </w:pPr>
            <w:r w:rsidRPr="007A6F7F">
              <w:t xml:space="preserve">Dovezi </w:t>
            </w:r>
          </w:p>
        </w:tc>
        <w:tc>
          <w:tcPr>
            <w:tcW w:w="7570" w:type="dxa"/>
            <w:gridSpan w:val="3"/>
          </w:tcPr>
          <w:p w14:paraId="4EF710D4" w14:textId="77777777" w:rsidR="00BF143C" w:rsidRPr="007A6F7F" w:rsidRDefault="00BF143C" w:rsidP="00B71D79">
            <w:pPr>
              <w:pStyle w:val="a4"/>
              <w:numPr>
                <w:ilvl w:val="0"/>
                <w:numId w:val="34"/>
              </w:numPr>
              <w:tabs>
                <w:tab w:val="clear" w:pos="709"/>
              </w:tabs>
              <w:ind w:left="230" w:hanging="230"/>
              <w:jc w:val="left"/>
              <w:rPr>
                <w:szCs w:val="22"/>
              </w:rPr>
            </w:pPr>
            <w:proofErr w:type="spellStart"/>
            <w:r w:rsidRPr="007A6F7F">
              <w:rPr>
                <w:szCs w:val="22"/>
              </w:rPr>
              <w:t>Registrul</w:t>
            </w:r>
            <w:proofErr w:type="spellEnd"/>
            <w:r w:rsidRPr="007A6F7F">
              <w:rPr>
                <w:szCs w:val="22"/>
              </w:rPr>
              <w:t xml:space="preserve"> </w:t>
            </w:r>
            <w:proofErr w:type="spellStart"/>
            <w:r w:rsidRPr="007A6F7F">
              <w:rPr>
                <w:szCs w:val="22"/>
              </w:rPr>
              <w:t>alfabetic</w:t>
            </w:r>
            <w:proofErr w:type="spellEnd"/>
            <w:r w:rsidRPr="007A6F7F">
              <w:rPr>
                <w:szCs w:val="22"/>
              </w:rPr>
              <w:t xml:space="preserve"> de </w:t>
            </w:r>
            <w:proofErr w:type="spellStart"/>
            <w:r w:rsidRPr="007A6F7F">
              <w:rPr>
                <w:szCs w:val="22"/>
              </w:rPr>
              <w:t>evidență</w:t>
            </w:r>
            <w:proofErr w:type="spellEnd"/>
            <w:r w:rsidRPr="007A6F7F">
              <w:rPr>
                <w:szCs w:val="22"/>
              </w:rPr>
              <w:t xml:space="preserve"> al </w:t>
            </w:r>
            <w:proofErr w:type="spellStart"/>
            <w:r w:rsidRPr="007A6F7F">
              <w:rPr>
                <w:szCs w:val="22"/>
              </w:rPr>
              <w:t>copiilor</w:t>
            </w:r>
            <w:proofErr w:type="spellEnd"/>
            <w:r w:rsidRPr="007A6F7F">
              <w:rPr>
                <w:szCs w:val="22"/>
              </w:rPr>
              <w:t xml:space="preserve"> din </w:t>
            </w:r>
            <w:proofErr w:type="spellStart"/>
            <w:r w:rsidRPr="007A6F7F">
              <w:rPr>
                <w:szCs w:val="22"/>
              </w:rPr>
              <w:t>localitate</w:t>
            </w:r>
            <w:proofErr w:type="spellEnd"/>
            <w:r w:rsidRPr="007A6F7F">
              <w:rPr>
                <w:szCs w:val="22"/>
              </w:rPr>
              <w:t>;</w:t>
            </w:r>
          </w:p>
          <w:p w14:paraId="774D8209" w14:textId="77777777" w:rsidR="00BF143C" w:rsidRPr="007A6F7F" w:rsidRDefault="00BF143C" w:rsidP="00B71D79">
            <w:pPr>
              <w:pStyle w:val="a4"/>
              <w:numPr>
                <w:ilvl w:val="0"/>
                <w:numId w:val="34"/>
              </w:numPr>
              <w:tabs>
                <w:tab w:val="clear" w:pos="709"/>
              </w:tabs>
              <w:ind w:left="230" w:hanging="230"/>
              <w:jc w:val="left"/>
              <w:rPr>
                <w:szCs w:val="22"/>
              </w:rPr>
            </w:pPr>
            <w:proofErr w:type="spellStart"/>
            <w:r w:rsidRPr="007A6F7F">
              <w:rPr>
                <w:szCs w:val="22"/>
              </w:rPr>
              <w:t>Planul</w:t>
            </w:r>
            <w:proofErr w:type="spellEnd"/>
            <w:r w:rsidRPr="007A6F7F">
              <w:rPr>
                <w:szCs w:val="22"/>
              </w:rPr>
              <w:t xml:space="preserve"> </w:t>
            </w:r>
            <w:proofErr w:type="spellStart"/>
            <w:r w:rsidRPr="007A6F7F">
              <w:rPr>
                <w:szCs w:val="22"/>
              </w:rPr>
              <w:t>anual</w:t>
            </w:r>
            <w:proofErr w:type="spellEnd"/>
            <w:r w:rsidRPr="007A6F7F">
              <w:rPr>
                <w:szCs w:val="22"/>
              </w:rPr>
              <w:t xml:space="preserve"> de </w:t>
            </w:r>
            <w:proofErr w:type="spellStart"/>
            <w:r w:rsidRPr="007A6F7F">
              <w:rPr>
                <w:szCs w:val="22"/>
              </w:rPr>
              <w:t>activ</w:t>
            </w:r>
            <w:r w:rsidR="00836068">
              <w:rPr>
                <w:szCs w:val="22"/>
              </w:rPr>
              <w:t>itate</w:t>
            </w:r>
            <w:proofErr w:type="spellEnd"/>
            <w:r w:rsidR="00836068">
              <w:rPr>
                <w:szCs w:val="22"/>
              </w:rPr>
              <w:t xml:space="preserve"> </w:t>
            </w:r>
            <w:proofErr w:type="spellStart"/>
            <w:r w:rsidR="00836068">
              <w:rPr>
                <w:szCs w:val="22"/>
              </w:rPr>
              <w:t>pentru</w:t>
            </w:r>
            <w:proofErr w:type="spellEnd"/>
            <w:r w:rsidR="00836068">
              <w:rPr>
                <w:szCs w:val="22"/>
              </w:rPr>
              <w:t xml:space="preserve"> </w:t>
            </w:r>
            <w:proofErr w:type="spellStart"/>
            <w:r w:rsidR="00836068">
              <w:rPr>
                <w:szCs w:val="22"/>
              </w:rPr>
              <w:t>anul</w:t>
            </w:r>
            <w:proofErr w:type="spellEnd"/>
            <w:r w:rsidR="00836068">
              <w:rPr>
                <w:szCs w:val="22"/>
              </w:rPr>
              <w:t xml:space="preserve"> de </w:t>
            </w:r>
            <w:proofErr w:type="spellStart"/>
            <w:r w:rsidR="00836068">
              <w:rPr>
                <w:szCs w:val="22"/>
              </w:rPr>
              <w:t>studii</w:t>
            </w:r>
            <w:proofErr w:type="spellEnd"/>
            <w:r w:rsidR="00836068">
              <w:rPr>
                <w:szCs w:val="22"/>
              </w:rPr>
              <w:t xml:space="preserve"> 2021-2022</w:t>
            </w:r>
            <w:r w:rsidRPr="007A6F7F">
              <w:rPr>
                <w:szCs w:val="22"/>
              </w:rPr>
              <w:t xml:space="preserve">, </w:t>
            </w:r>
            <w:proofErr w:type="spellStart"/>
            <w:r w:rsidRPr="007A6F7F">
              <w:rPr>
                <w:szCs w:val="22"/>
              </w:rPr>
              <w:t>Contingentul</w:t>
            </w:r>
            <w:proofErr w:type="spellEnd"/>
            <w:r w:rsidRPr="007A6F7F">
              <w:rPr>
                <w:szCs w:val="22"/>
              </w:rPr>
              <w:t xml:space="preserve"> de </w:t>
            </w:r>
            <w:proofErr w:type="spellStart"/>
            <w:r w:rsidRPr="007A6F7F">
              <w:rPr>
                <w:szCs w:val="22"/>
              </w:rPr>
              <w:t>copii</w:t>
            </w:r>
            <w:proofErr w:type="spellEnd"/>
            <w:r w:rsidRPr="007A6F7F">
              <w:rPr>
                <w:szCs w:val="22"/>
              </w:rPr>
              <w:t xml:space="preserve"> din </w:t>
            </w:r>
            <w:proofErr w:type="spellStart"/>
            <w:r w:rsidRPr="007A6F7F">
              <w:rPr>
                <w:szCs w:val="22"/>
              </w:rPr>
              <w:t>localitate</w:t>
            </w:r>
            <w:proofErr w:type="spellEnd"/>
            <w:r w:rsidRPr="007A6F7F">
              <w:rPr>
                <w:szCs w:val="22"/>
              </w:rPr>
              <w:t>;</w:t>
            </w:r>
          </w:p>
          <w:p w14:paraId="7382781F" w14:textId="77777777" w:rsidR="00BF143C" w:rsidRPr="007A6F7F" w:rsidRDefault="00BF143C" w:rsidP="00B71D79">
            <w:pPr>
              <w:pStyle w:val="a4"/>
              <w:numPr>
                <w:ilvl w:val="0"/>
                <w:numId w:val="34"/>
              </w:numPr>
              <w:tabs>
                <w:tab w:val="clear" w:pos="709"/>
              </w:tabs>
              <w:ind w:left="230" w:hanging="230"/>
              <w:jc w:val="left"/>
              <w:rPr>
                <w:szCs w:val="22"/>
              </w:rPr>
            </w:pPr>
            <w:proofErr w:type="spellStart"/>
            <w:r w:rsidRPr="007A6F7F">
              <w:rPr>
                <w:szCs w:val="22"/>
              </w:rPr>
              <w:t>Registru</w:t>
            </w:r>
            <w:proofErr w:type="spellEnd"/>
            <w:r w:rsidRPr="007A6F7F">
              <w:rPr>
                <w:szCs w:val="22"/>
              </w:rPr>
              <w:t xml:space="preserve"> de </w:t>
            </w:r>
            <w:proofErr w:type="spellStart"/>
            <w:r w:rsidRPr="007A6F7F">
              <w:rPr>
                <w:szCs w:val="22"/>
              </w:rPr>
              <w:t>evidență</w:t>
            </w:r>
            <w:proofErr w:type="spellEnd"/>
            <w:r w:rsidRPr="007A6F7F">
              <w:rPr>
                <w:szCs w:val="22"/>
              </w:rPr>
              <w:t xml:space="preserve"> a </w:t>
            </w:r>
            <w:proofErr w:type="spellStart"/>
            <w:r w:rsidRPr="007A6F7F">
              <w:rPr>
                <w:szCs w:val="22"/>
              </w:rPr>
              <w:t>ordinelor</w:t>
            </w:r>
            <w:proofErr w:type="spellEnd"/>
            <w:r w:rsidRPr="007A6F7F">
              <w:rPr>
                <w:szCs w:val="22"/>
              </w:rPr>
              <w:t xml:space="preserve"> cu </w:t>
            </w:r>
            <w:proofErr w:type="spellStart"/>
            <w:r w:rsidRPr="007A6F7F">
              <w:rPr>
                <w:szCs w:val="22"/>
              </w:rPr>
              <w:t>referire</w:t>
            </w:r>
            <w:proofErr w:type="spellEnd"/>
            <w:r w:rsidRPr="007A6F7F">
              <w:rPr>
                <w:szCs w:val="22"/>
              </w:rPr>
              <w:t xml:space="preserve"> la </w:t>
            </w:r>
            <w:proofErr w:type="spellStart"/>
            <w:r w:rsidRPr="007A6F7F">
              <w:rPr>
                <w:szCs w:val="22"/>
              </w:rPr>
              <w:t>copii</w:t>
            </w:r>
            <w:proofErr w:type="spellEnd"/>
            <w:r w:rsidRPr="007A6F7F">
              <w:rPr>
                <w:szCs w:val="22"/>
              </w:rPr>
              <w:t>;</w:t>
            </w:r>
          </w:p>
          <w:p w14:paraId="6F4729FB" w14:textId="77777777" w:rsidR="00BF143C" w:rsidRPr="007A6F7F" w:rsidRDefault="00BF143C" w:rsidP="00B71D79">
            <w:pPr>
              <w:pStyle w:val="a4"/>
              <w:numPr>
                <w:ilvl w:val="0"/>
                <w:numId w:val="34"/>
              </w:numPr>
              <w:tabs>
                <w:tab w:val="clear" w:pos="709"/>
              </w:tabs>
              <w:ind w:left="230" w:hanging="230"/>
              <w:jc w:val="left"/>
              <w:rPr>
                <w:szCs w:val="22"/>
              </w:rPr>
            </w:pPr>
            <w:proofErr w:type="spellStart"/>
            <w:r w:rsidRPr="007A6F7F">
              <w:rPr>
                <w:szCs w:val="22"/>
              </w:rPr>
              <w:t>Ordine</w:t>
            </w:r>
            <w:proofErr w:type="spellEnd"/>
            <w:r w:rsidRPr="007A6F7F">
              <w:rPr>
                <w:szCs w:val="22"/>
              </w:rPr>
              <w:t xml:space="preserve"> cu </w:t>
            </w:r>
            <w:proofErr w:type="spellStart"/>
            <w:r w:rsidRPr="007A6F7F">
              <w:rPr>
                <w:szCs w:val="22"/>
              </w:rPr>
              <w:t>referire</w:t>
            </w:r>
            <w:proofErr w:type="spellEnd"/>
            <w:r w:rsidRPr="007A6F7F">
              <w:rPr>
                <w:szCs w:val="22"/>
              </w:rPr>
              <w:t xml:space="preserve"> la </w:t>
            </w:r>
            <w:proofErr w:type="spellStart"/>
            <w:r w:rsidRPr="007A6F7F">
              <w:rPr>
                <w:szCs w:val="22"/>
              </w:rPr>
              <w:t>înmatriculare</w:t>
            </w:r>
            <w:proofErr w:type="spellEnd"/>
            <w:r w:rsidRPr="007A6F7F">
              <w:rPr>
                <w:szCs w:val="22"/>
              </w:rPr>
              <w:t xml:space="preserve">, </w:t>
            </w:r>
            <w:proofErr w:type="spellStart"/>
            <w:r w:rsidRPr="007A6F7F">
              <w:rPr>
                <w:szCs w:val="22"/>
              </w:rPr>
              <w:t>exmatriculare</w:t>
            </w:r>
            <w:proofErr w:type="spellEnd"/>
            <w:r w:rsidRPr="007A6F7F">
              <w:rPr>
                <w:szCs w:val="22"/>
              </w:rPr>
              <w:t xml:space="preserve">, </w:t>
            </w:r>
            <w:proofErr w:type="spellStart"/>
            <w:r w:rsidRPr="007A6F7F">
              <w:rPr>
                <w:szCs w:val="22"/>
              </w:rPr>
              <w:t>transferarea</w:t>
            </w:r>
            <w:proofErr w:type="spellEnd"/>
            <w:r w:rsidRPr="007A6F7F">
              <w:rPr>
                <w:szCs w:val="22"/>
              </w:rPr>
              <w:t xml:space="preserve"> </w:t>
            </w:r>
            <w:proofErr w:type="spellStart"/>
            <w:r w:rsidRPr="007A6F7F">
              <w:rPr>
                <w:szCs w:val="22"/>
              </w:rPr>
              <w:t>copiilor</w:t>
            </w:r>
            <w:proofErr w:type="spellEnd"/>
            <w:r w:rsidRPr="007A6F7F">
              <w:rPr>
                <w:szCs w:val="22"/>
              </w:rPr>
              <w:t xml:space="preserve"> din </w:t>
            </w:r>
            <w:proofErr w:type="spellStart"/>
            <w:r w:rsidRPr="007A6F7F">
              <w:rPr>
                <w:szCs w:val="22"/>
              </w:rPr>
              <w:t>grupă</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grupă</w:t>
            </w:r>
            <w:proofErr w:type="spellEnd"/>
            <w:r w:rsidRPr="007A6F7F">
              <w:rPr>
                <w:szCs w:val="22"/>
              </w:rPr>
              <w:t>;</w:t>
            </w:r>
          </w:p>
          <w:p w14:paraId="1822719B" w14:textId="77777777" w:rsidR="00BF143C" w:rsidRPr="007A6F7F" w:rsidRDefault="00BF143C" w:rsidP="00B71D79">
            <w:pPr>
              <w:pStyle w:val="a4"/>
              <w:numPr>
                <w:ilvl w:val="0"/>
                <w:numId w:val="34"/>
              </w:numPr>
              <w:tabs>
                <w:tab w:val="clear" w:pos="709"/>
              </w:tabs>
              <w:ind w:left="230" w:hanging="230"/>
              <w:jc w:val="left"/>
              <w:rPr>
                <w:szCs w:val="22"/>
              </w:rPr>
            </w:pPr>
            <w:r w:rsidRPr="007A6F7F">
              <w:rPr>
                <w:szCs w:val="22"/>
              </w:rPr>
              <w:t xml:space="preserve">Date </w:t>
            </w:r>
            <w:proofErr w:type="spellStart"/>
            <w:r w:rsidRPr="007A6F7F">
              <w:rPr>
                <w:szCs w:val="22"/>
              </w:rPr>
              <w:t>generale</w:t>
            </w:r>
            <w:proofErr w:type="spellEnd"/>
            <w:r w:rsidRPr="007A6F7F">
              <w:rPr>
                <w:szCs w:val="22"/>
              </w:rPr>
              <w:t xml:space="preserve"> </w:t>
            </w:r>
            <w:proofErr w:type="spellStart"/>
            <w:r w:rsidRPr="007A6F7F">
              <w:rPr>
                <w:szCs w:val="22"/>
              </w:rPr>
              <w:t>privind</w:t>
            </w:r>
            <w:proofErr w:type="spellEnd"/>
            <w:r w:rsidRPr="007A6F7F">
              <w:rPr>
                <w:szCs w:val="22"/>
              </w:rPr>
              <w:t xml:space="preserve"> rata de </w:t>
            </w:r>
            <w:proofErr w:type="spellStart"/>
            <w:r w:rsidRPr="007A6F7F">
              <w:rPr>
                <w:szCs w:val="22"/>
              </w:rPr>
              <w:t>instituționalizare</w:t>
            </w:r>
            <w:proofErr w:type="spellEnd"/>
            <w:r w:rsidRPr="007A6F7F">
              <w:rPr>
                <w:szCs w:val="22"/>
              </w:rPr>
              <w:t>:</w:t>
            </w:r>
          </w:p>
          <w:p w14:paraId="7C6CFEAD" w14:textId="77777777" w:rsidR="00C86EAE" w:rsidRPr="007A6F7F" w:rsidRDefault="00C86EAE" w:rsidP="007A6F7F">
            <w:pPr>
              <w:pStyle w:val="a4"/>
              <w:ind w:left="360"/>
              <w:jc w:val="left"/>
              <w:rPr>
                <w:iCs/>
                <w:sz w:val="24"/>
                <w:szCs w:val="22"/>
              </w:rPr>
            </w:pPr>
          </w:p>
        </w:tc>
      </w:tr>
      <w:tr w:rsidR="00C86EAE" w:rsidRPr="007A6F7F" w14:paraId="3DB13E64" w14:textId="77777777" w:rsidTr="00DF435F">
        <w:tc>
          <w:tcPr>
            <w:tcW w:w="2069" w:type="dxa"/>
          </w:tcPr>
          <w:p w14:paraId="6BD05C27" w14:textId="77777777" w:rsidR="00C86EAE" w:rsidRPr="007A6F7F" w:rsidRDefault="00C86EAE" w:rsidP="007A6F7F">
            <w:pPr>
              <w:jc w:val="left"/>
            </w:pPr>
            <w:r w:rsidRPr="007A6F7F">
              <w:t>Constatări</w:t>
            </w:r>
          </w:p>
        </w:tc>
        <w:tc>
          <w:tcPr>
            <w:tcW w:w="7570" w:type="dxa"/>
            <w:gridSpan w:val="3"/>
          </w:tcPr>
          <w:p w14:paraId="336C33E3" w14:textId="77777777" w:rsidR="00BF143C" w:rsidRPr="003F2661" w:rsidRDefault="00836068" w:rsidP="00836068">
            <w:pPr>
              <w:jc w:val="left"/>
              <w:rPr>
                <w:sz w:val="22"/>
              </w:rPr>
            </w:pPr>
            <w:r w:rsidRPr="003F2661">
              <w:rPr>
                <w:sz w:val="22"/>
              </w:rPr>
              <w:t>În instituție există și se complectează permanent baza de date a copiilor din localitate, se elaborează acte privind evoluția demografică.</w:t>
            </w:r>
          </w:p>
          <w:p w14:paraId="590F5EB5" w14:textId="77777777" w:rsidR="00C86EAE" w:rsidRPr="007A6F7F" w:rsidRDefault="00C86EAE" w:rsidP="007A6F7F">
            <w:pPr>
              <w:pStyle w:val="a4"/>
              <w:ind w:left="360"/>
              <w:jc w:val="left"/>
              <w:rPr>
                <w:iCs/>
                <w:sz w:val="24"/>
                <w:szCs w:val="22"/>
              </w:rPr>
            </w:pPr>
          </w:p>
        </w:tc>
      </w:tr>
      <w:tr w:rsidR="00C86EAE" w:rsidRPr="007A6F7F" w14:paraId="5B073F45" w14:textId="77777777" w:rsidTr="00DF435F">
        <w:tc>
          <w:tcPr>
            <w:tcW w:w="2069" w:type="dxa"/>
          </w:tcPr>
          <w:p w14:paraId="53B346BD" w14:textId="77777777" w:rsidR="00C86EAE" w:rsidRPr="007A6F7F" w:rsidRDefault="00C86EAE" w:rsidP="007A6F7F">
            <w:pPr>
              <w:jc w:val="left"/>
            </w:pPr>
            <w:r w:rsidRPr="007A6F7F">
              <w:t>Pondere și punctaj acordat</w:t>
            </w:r>
          </w:p>
        </w:tc>
        <w:tc>
          <w:tcPr>
            <w:tcW w:w="1475" w:type="dxa"/>
          </w:tcPr>
          <w:p w14:paraId="1FAD9448" w14:textId="77777777" w:rsidR="00C86EAE" w:rsidRPr="007A6F7F" w:rsidRDefault="00C86EAE" w:rsidP="007A6F7F">
            <w:pPr>
              <w:jc w:val="left"/>
            </w:pPr>
            <w:r w:rsidRPr="007A6F7F">
              <w:t>Pondere:</w:t>
            </w:r>
            <w:r w:rsidRPr="007A6F7F">
              <w:rPr>
                <w:bCs/>
              </w:rPr>
              <w:t>2</w:t>
            </w:r>
          </w:p>
        </w:tc>
        <w:tc>
          <w:tcPr>
            <w:tcW w:w="3827" w:type="dxa"/>
          </w:tcPr>
          <w:p w14:paraId="611E5CE7" w14:textId="77777777" w:rsidR="00C86EAE" w:rsidRPr="007A6F7F" w:rsidRDefault="00C86EAE" w:rsidP="007A6F7F">
            <w:pPr>
              <w:jc w:val="left"/>
            </w:pPr>
            <w:r w:rsidRPr="007A6F7F">
              <w:t>Autoevaluare conform criteriilor: -</w:t>
            </w:r>
            <w:r w:rsidR="00D375EF">
              <w:t>0,</w:t>
            </w:r>
            <w:r w:rsidR="004C10FE" w:rsidRPr="007A6F7F">
              <w:t>5</w:t>
            </w:r>
          </w:p>
        </w:tc>
        <w:tc>
          <w:tcPr>
            <w:tcW w:w="2268" w:type="dxa"/>
          </w:tcPr>
          <w:p w14:paraId="64DF0672" w14:textId="77777777" w:rsidR="00C86EAE" w:rsidRPr="007A6F7F" w:rsidRDefault="00C86EAE" w:rsidP="007A6F7F">
            <w:pPr>
              <w:jc w:val="left"/>
            </w:pPr>
            <w:r w:rsidRPr="007A6F7F">
              <w:t xml:space="preserve">Punctaj acordat: - </w:t>
            </w:r>
            <w:r w:rsidR="00D375EF">
              <w:t>1,0</w:t>
            </w:r>
          </w:p>
        </w:tc>
      </w:tr>
    </w:tbl>
    <w:p w14:paraId="40131D92" w14:textId="77777777" w:rsidR="00C86EAE" w:rsidRPr="007A6F7F" w:rsidRDefault="00C86EAE" w:rsidP="007A6F7F">
      <w:pPr>
        <w:jc w:val="left"/>
      </w:pPr>
    </w:p>
    <w:p w14:paraId="38624C45" w14:textId="77777777" w:rsidR="00C86EAE" w:rsidRPr="007A6F7F" w:rsidRDefault="00C86EAE" w:rsidP="007A6F7F">
      <w:pPr>
        <w:jc w:val="left"/>
        <w:rPr>
          <w:lang w:val="en-US"/>
        </w:rPr>
      </w:pPr>
      <w:r w:rsidRPr="007A6F7F">
        <w:rPr>
          <w:b/>
          <w:bCs/>
          <w:lang w:val="en-US"/>
        </w:rPr>
        <w:t>Indicator 3.1.4.</w:t>
      </w:r>
      <w:r w:rsidRPr="007A6F7F">
        <w:rPr>
          <w:lang w:val="en-US"/>
        </w:rPr>
        <w:t xml:space="preserve">Monitorizareadatelorprivindprogresulșidezvoltareafiecăruielev/ copilșiasigurareaactivitățiiComisieiMultidisciplinareIntrașcolare (CMI) </w:t>
      </w:r>
      <w:proofErr w:type="spellStart"/>
      <w:r w:rsidRPr="007A6F7F">
        <w:rPr>
          <w:lang w:val="en-US"/>
        </w:rPr>
        <w:t>și</w:t>
      </w:r>
      <w:proofErr w:type="spellEnd"/>
      <w:r w:rsidRPr="007A6F7F">
        <w:rPr>
          <w:lang w:val="en-US"/>
        </w:rPr>
        <w:t xml:space="preserve"> a </w:t>
      </w:r>
      <w:proofErr w:type="spellStart"/>
      <w:r w:rsidRPr="007A6F7F">
        <w:rPr>
          <w:lang w:val="en-US"/>
        </w:rPr>
        <w:t>serviciilor</w:t>
      </w:r>
      <w:proofErr w:type="spellEnd"/>
      <w:r w:rsidRPr="007A6F7F">
        <w:rPr>
          <w:lang w:val="en-US"/>
        </w:rPr>
        <w:t xml:space="preserve"> de </w:t>
      </w:r>
      <w:proofErr w:type="spellStart"/>
      <w:r w:rsidRPr="007A6F7F">
        <w:rPr>
          <w:lang w:val="en-US"/>
        </w:rPr>
        <w:t>sprijin</w:t>
      </w:r>
      <w:proofErr w:type="spellEnd"/>
      <w:r w:rsidRPr="007A6F7F">
        <w:rPr>
          <w:lang w:val="en-US"/>
        </w:rPr>
        <w:t xml:space="preserve">, </w:t>
      </w:r>
      <w:proofErr w:type="spellStart"/>
      <w:r w:rsidRPr="007A6F7F">
        <w:rPr>
          <w:lang w:val="en-US"/>
        </w:rPr>
        <w:t>înfuncție</w:t>
      </w:r>
      <w:proofErr w:type="spellEnd"/>
      <w:r w:rsidRPr="007A6F7F">
        <w:rPr>
          <w:lang w:val="en-US"/>
        </w:rPr>
        <w:t xml:space="preserve"> de </w:t>
      </w:r>
      <w:proofErr w:type="spellStart"/>
      <w:r w:rsidRPr="007A6F7F">
        <w:rPr>
          <w:lang w:val="en-US"/>
        </w:rPr>
        <w:t>necesitățilecopiilor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143C" w:rsidRPr="007A6F7F" w14:paraId="2AFB86C9" w14:textId="77777777" w:rsidTr="00DF435F">
        <w:tc>
          <w:tcPr>
            <w:tcW w:w="2069" w:type="dxa"/>
          </w:tcPr>
          <w:p w14:paraId="2E14D1ED" w14:textId="77777777" w:rsidR="00BF143C" w:rsidRPr="007A6F7F" w:rsidRDefault="00BF143C" w:rsidP="007A6F7F">
            <w:pPr>
              <w:jc w:val="left"/>
            </w:pPr>
            <w:r w:rsidRPr="007A6F7F">
              <w:t xml:space="preserve">Dovezi </w:t>
            </w:r>
          </w:p>
        </w:tc>
        <w:tc>
          <w:tcPr>
            <w:tcW w:w="7570" w:type="dxa"/>
            <w:gridSpan w:val="3"/>
          </w:tcPr>
          <w:p w14:paraId="6FC64949" w14:textId="77777777" w:rsidR="00BF143C" w:rsidRPr="007A6F7F" w:rsidRDefault="00836068" w:rsidP="00B71D79">
            <w:pPr>
              <w:pStyle w:val="a4"/>
              <w:numPr>
                <w:ilvl w:val="0"/>
                <w:numId w:val="35"/>
              </w:numPr>
              <w:tabs>
                <w:tab w:val="clear" w:pos="709"/>
              </w:tabs>
              <w:ind w:left="313" w:hanging="313"/>
              <w:jc w:val="left"/>
              <w:rPr>
                <w:szCs w:val="22"/>
              </w:rPr>
            </w:pPr>
            <w:proofErr w:type="spellStart"/>
            <w:r>
              <w:rPr>
                <w:szCs w:val="22"/>
              </w:rPr>
              <w:t>Ordinul</w:t>
            </w:r>
            <w:proofErr w:type="spellEnd"/>
            <w:r>
              <w:rPr>
                <w:szCs w:val="22"/>
              </w:rPr>
              <w:t xml:space="preserve"> nr.13 din 13.09.2021</w:t>
            </w:r>
            <w:r w:rsidR="00BF143C" w:rsidRPr="007A6F7F">
              <w:rPr>
                <w:szCs w:val="22"/>
              </w:rPr>
              <w:t xml:space="preserve"> cu </w:t>
            </w:r>
            <w:proofErr w:type="spellStart"/>
            <w:r w:rsidR="00BF143C" w:rsidRPr="007A6F7F">
              <w:rPr>
                <w:szCs w:val="22"/>
              </w:rPr>
              <w:t>privire</w:t>
            </w:r>
            <w:proofErr w:type="spellEnd"/>
            <w:r w:rsidR="00BF143C" w:rsidRPr="007A6F7F">
              <w:rPr>
                <w:szCs w:val="22"/>
              </w:rPr>
              <w:t xml:space="preserve"> la </w:t>
            </w:r>
            <w:proofErr w:type="spellStart"/>
            <w:r w:rsidR="00BF143C" w:rsidRPr="007A6F7F">
              <w:rPr>
                <w:szCs w:val="22"/>
              </w:rPr>
              <w:t>constituirea</w:t>
            </w:r>
            <w:proofErr w:type="spellEnd"/>
            <w:r w:rsidR="00BF143C" w:rsidRPr="007A6F7F">
              <w:rPr>
                <w:szCs w:val="22"/>
              </w:rPr>
              <w:t xml:space="preserve"> </w:t>
            </w:r>
            <w:proofErr w:type="spellStart"/>
            <w:r w:rsidR="00BF143C" w:rsidRPr="007A6F7F">
              <w:rPr>
                <w:szCs w:val="22"/>
              </w:rPr>
              <w:t>Comisiei</w:t>
            </w:r>
            <w:proofErr w:type="spellEnd"/>
            <w:r w:rsidR="00BF143C" w:rsidRPr="007A6F7F">
              <w:rPr>
                <w:szCs w:val="22"/>
              </w:rPr>
              <w:t xml:space="preserve"> </w:t>
            </w:r>
            <w:proofErr w:type="spellStart"/>
            <w:r w:rsidR="00BF143C" w:rsidRPr="007A6F7F">
              <w:rPr>
                <w:szCs w:val="22"/>
              </w:rPr>
              <w:t>Multidisciplinare</w:t>
            </w:r>
            <w:proofErr w:type="spellEnd"/>
            <w:r w:rsidR="00BF143C" w:rsidRPr="007A6F7F">
              <w:rPr>
                <w:szCs w:val="22"/>
              </w:rPr>
              <w:t>;</w:t>
            </w:r>
          </w:p>
          <w:p w14:paraId="24F66DB5" w14:textId="77777777" w:rsidR="00BF143C" w:rsidRPr="007A6F7F" w:rsidRDefault="00BF143C" w:rsidP="00B71D79">
            <w:pPr>
              <w:pStyle w:val="a4"/>
              <w:numPr>
                <w:ilvl w:val="0"/>
                <w:numId w:val="35"/>
              </w:numPr>
              <w:tabs>
                <w:tab w:val="clear" w:pos="709"/>
              </w:tabs>
              <w:ind w:left="313" w:hanging="313"/>
              <w:jc w:val="left"/>
              <w:rPr>
                <w:szCs w:val="22"/>
              </w:rPr>
            </w:pPr>
            <w:r w:rsidRPr="007A6F7F">
              <w:rPr>
                <w:szCs w:val="22"/>
              </w:rPr>
              <w:t xml:space="preserve">Control </w:t>
            </w:r>
            <w:proofErr w:type="spellStart"/>
            <w:r w:rsidRPr="007A6F7F">
              <w:rPr>
                <w:szCs w:val="22"/>
              </w:rPr>
              <w:t>tematic</w:t>
            </w:r>
            <w:proofErr w:type="spellEnd"/>
            <w:r w:rsidRPr="007A6F7F">
              <w:rPr>
                <w:szCs w:val="22"/>
              </w:rPr>
              <w:t xml:space="preserve"> „</w:t>
            </w:r>
            <w:proofErr w:type="spellStart"/>
            <w:r w:rsidRPr="007A6F7F">
              <w:rPr>
                <w:szCs w:val="22"/>
              </w:rPr>
              <w:t>Monitorizarea</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evaluarea</w:t>
            </w:r>
            <w:proofErr w:type="spellEnd"/>
            <w:r w:rsidRPr="007A6F7F">
              <w:rPr>
                <w:szCs w:val="22"/>
              </w:rPr>
              <w:t xml:space="preserve"> </w:t>
            </w:r>
            <w:proofErr w:type="spellStart"/>
            <w:r w:rsidRPr="007A6F7F">
              <w:rPr>
                <w:szCs w:val="22"/>
              </w:rPr>
              <w:t>dezvoltării</w:t>
            </w:r>
            <w:proofErr w:type="spellEnd"/>
            <w:r w:rsidRPr="007A6F7F">
              <w:rPr>
                <w:szCs w:val="22"/>
              </w:rPr>
              <w:t xml:space="preserve"> </w:t>
            </w:r>
            <w:proofErr w:type="spellStart"/>
            <w:r w:rsidRPr="007A6F7F">
              <w:rPr>
                <w:szCs w:val="22"/>
              </w:rPr>
              <w:t>copiilor</w:t>
            </w:r>
            <w:proofErr w:type="spellEnd"/>
            <w:r w:rsidRPr="007A6F7F">
              <w:rPr>
                <w:szCs w:val="22"/>
              </w:rPr>
              <w:t xml:space="preserve"> din </w:t>
            </w:r>
            <w:proofErr w:type="spellStart"/>
            <w:r w:rsidRPr="007A6F7F">
              <w:rPr>
                <w:szCs w:val="22"/>
              </w:rPr>
              <w:t>instituție</w:t>
            </w:r>
            <w:proofErr w:type="spellEnd"/>
            <w:r w:rsidRPr="007A6F7F">
              <w:rPr>
                <w:szCs w:val="22"/>
              </w:rPr>
              <w:t xml:space="preserve"> la </w:t>
            </w:r>
            <w:proofErr w:type="spellStart"/>
            <w:r w:rsidRPr="007A6F7F">
              <w:rPr>
                <w:szCs w:val="22"/>
              </w:rPr>
              <w:t>început</w:t>
            </w:r>
            <w:proofErr w:type="spellEnd"/>
            <w:r w:rsidRPr="007A6F7F">
              <w:rPr>
                <w:szCs w:val="22"/>
              </w:rPr>
              <w:t xml:space="preserve"> de an </w:t>
            </w:r>
            <w:proofErr w:type="spellStart"/>
            <w:r w:rsidRPr="007A6F7F">
              <w:rPr>
                <w:szCs w:val="22"/>
              </w:rPr>
              <w:t>școlar</w:t>
            </w:r>
            <w:proofErr w:type="spellEnd"/>
            <w:r w:rsidRPr="007A6F7F">
              <w:rPr>
                <w:szCs w:val="22"/>
              </w:rPr>
              <w:t xml:space="preserve">”, </w:t>
            </w:r>
            <w:proofErr w:type="spellStart"/>
            <w:r w:rsidRPr="007A6F7F">
              <w:rPr>
                <w:szCs w:val="22"/>
              </w:rPr>
              <w:t>septembr</w:t>
            </w:r>
            <w:r w:rsidR="00836068">
              <w:rPr>
                <w:szCs w:val="22"/>
              </w:rPr>
              <w:t>ie</w:t>
            </w:r>
            <w:proofErr w:type="spellEnd"/>
            <w:r w:rsidR="00836068">
              <w:rPr>
                <w:szCs w:val="22"/>
              </w:rPr>
              <w:t xml:space="preserve"> – </w:t>
            </w:r>
            <w:proofErr w:type="spellStart"/>
            <w:r w:rsidR="00836068">
              <w:rPr>
                <w:szCs w:val="22"/>
              </w:rPr>
              <w:t>octombrie</w:t>
            </w:r>
            <w:proofErr w:type="spellEnd"/>
            <w:r w:rsidR="00836068">
              <w:rPr>
                <w:szCs w:val="22"/>
              </w:rPr>
              <w:t xml:space="preserve"> 2021</w:t>
            </w:r>
            <w:r w:rsidRPr="007A6F7F">
              <w:rPr>
                <w:szCs w:val="22"/>
              </w:rPr>
              <w:t>;</w:t>
            </w:r>
          </w:p>
          <w:p w14:paraId="1CDB79B8" w14:textId="77777777" w:rsidR="00BF143C" w:rsidRPr="007A6F7F" w:rsidRDefault="00BF143C" w:rsidP="00B71D79">
            <w:pPr>
              <w:pStyle w:val="a4"/>
              <w:numPr>
                <w:ilvl w:val="0"/>
                <w:numId w:val="35"/>
              </w:numPr>
              <w:tabs>
                <w:tab w:val="clear" w:pos="709"/>
              </w:tabs>
              <w:ind w:left="313" w:hanging="313"/>
              <w:jc w:val="left"/>
              <w:rPr>
                <w:szCs w:val="22"/>
              </w:rPr>
            </w:pPr>
            <w:proofErr w:type="spellStart"/>
            <w:r w:rsidRPr="007A6F7F">
              <w:rPr>
                <w:szCs w:val="22"/>
              </w:rPr>
              <w:t>Tabel</w:t>
            </w:r>
            <w:proofErr w:type="spellEnd"/>
            <w:r w:rsidRPr="007A6F7F">
              <w:rPr>
                <w:szCs w:val="22"/>
              </w:rPr>
              <w:t xml:space="preserve"> </w:t>
            </w:r>
            <w:proofErr w:type="spellStart"/>
            <w:r w:rsidRPr="007A6F7F">
              <w:rPr>
                <w:szCs w:val="22"/>
              </w:rPr>
              <w:t>generalizator</w:t>
            </w:r>
            <w:proofErr w:type="spellEnd"/>
            <w:r w:rsidRPr="007A6F7F">
              <w:rPr>
                <w:szCs w:val="22"/>
              </w:rPr>
              <w:t xml:space="preserve"> </w:t>
            </w:r>
            <w:proofErr w:type="spellStart"/>
            <w:r w:rsidRPr="007A6F7F">
              <w:rPr>
                <w:szCs w:val="22"/>
              </w:rPr>
              <w:t>Monitorizarea</w:t>
            </w:r>
            <w:proofErr w:type="spellEnd"/>
            <w:r w:rsidRPr="007A6F7F">
              <w:rPr>
                <w:szCs w:val="22"/>
              </w:rPr>
              <w:t xml:space="preserve"> </w:t>
            </w:r>
            <w:proofErr w:type="spellStart"/>
            <w:r w:rsidRPr="007A6F7F">
              <w:rPr>
                <w:szCs w:val="22"/>
              </w:rPr>
              <w:t>copiilor</w:t>
            </w:r>
            <w:proofErr w:type="spellEnd"/>
            <w:r w:rsidRPr="007A6F7F">
              <w:rPr>
                <w:szCs w:val="22"/>
              </w:rPr>
              <w:t xml:space="preserve"> la </w:t>
            </w:r>
            <w:proofErr w:type="spellStart"/>
            <w:r w:rsidRPr="007A6F7F">
              <w:rPr>
                <w:szCs w:val="22"/>
              </w:rPr>
              <w:t>început</w:t>
            </w:r>
            <w:proofErr w:type="spellEnd"/>
            <w:r w:rsidRPr="007A6F7F">
              <w:rPr>
                <w:szCs w:val="22"/>
              </w:rPr>
              <w:t xml:space="preserve"> de an </w:t>
            </w:r>
            <w:proofErr w:type="spellStart"/>
            <w:r w:rsidRPr="007A6F7F">
              <w:rPr>
                <w:szCs w:val="22"/>
              </w:rPr>
              <w:t>școlar</w:t>
            </w:r>
            <w:proofErr w:type="spellEnd"/>
            <w:r w:rsidRPr="007A6F7F">
              <w:rPr>
                <w:szCs w:val="22"/>
              </w:rPr>
              <w:t>;</w:t>
            </w:r>
          </w:p>
          <w:p w14:paraId="2AD94DD4" w14:textId="77777777" w:rsidR="00BF143C" w:rsidRPr="007A6F7F" w:rsidRDefault="00BF143C" w:rsidP="00B71D79">
            <w:pPr>
              <w:pStyle w:val="a4"/>
              <w:numPr>
                <w:ilvl w:val="0"/>
                <w:numId w:val="35"/>
              </w:numPr>
              <w:tabs>
                <w:tab w:val="clear" w:pos="709"/>
              </w:tabs>
              <w:ind w:left="313" w:hanging="313"/>
              <w:jc w:val="left"/>
              <w:rPr>
                <w:szCs w:val="22"/>
              </w:rPr>
            </w:pPr>
            <w:r w:rsidRPr="007A6F7F">
              <w:rPr>
                <w:szCs w:val="22"/>
              </w:rPr>
              <w:t xml:space="preserve">Lista de control </w:t>
            </w:r>
            <w:proofErr w:type="spellStart"/>
            <w:r w:rsidRPr="007A6F7F">
              <w:rPr>
                <w:szCs w:val="22"/>
              </w:rPr>
              <w:t>pentru</w:t>
            </w:r>
            <w:proofErr w:type="spellEnd"/>
            <w:r w:rsidRPr="007A6F7F">
              <w:rPr>
                <w:szCs w:val="22"/>
              </w:rPr>
              <w:t xml:space="preserve"> </w:t>
            </w:r>
            <w:proofErr w:type="spellStart"/>
            <w:r w:rsidRPr="007A6F7F">
              <w:rPr>
                <w:szCs w:val="22"/>
              </w:rPr>
              <w:t>identificarea</w:t>
            </w:r>
            <w:proofErr w:type="spellEnd"/>
            <w:r w:rsidRPr="007A6F7F">
              <w:rPr>
                <w:szCs w:val="22"/>
              </w:rPr>
              <w:t xml:space="preserve"> </w:t>
            </w:r>
            <w:proofErr w:type="spellStart"/>
            <w:r w:rsidRPr="007A6F7F">
              <w:rPr>
                <w:szCs w:val="22"/>
              </w:rPr>
              <w:t>inițială</w:t>
            </w:r>
            <w:proofErr w:type="spellEnd"/>
            <w:r w:rsidRPr="007A6F7F">
              <w:rPr>
                <w:szCs w:val="22"/>
              </w:rPr>
              <w:t>/</w:t>
            </w:r>
            <w:proofErr w:type="spellStart"/>
            <w:r w:rsidRPr="007A6F7F">
              <w:rPr>
                <w:szCs w:val="22"/>
              </w:rPr>
              <w:t>reevaluarea</w:t>
            </w:r>
            <w:proofErr w:type="spellEnd"/>
            <w:r w:rsidRPr="007A6F7F">
              <w:rPr>
                <w:szCs w:val="22"/>
              </w:rPr>
              <w:t xml:space="preserve"> </w:t>
            </w:r>
            <w:proofErr w:type="spellStart"/>
            <w:r w:rsidRPr="007A6F7F">
              <w:rPr>
                <w:szCs w:val="22"/>
              </w:rPr>
              <w:t>problemelor</w:t>
            </w:r>
            <w:proofErr w:type="spellEnd"/>
            <w:r w:rsidRPr="007A6F7F">
              <w:rPr>
                <w:szCs w:val="22"/>
              </w:rPr>
              <w:t xml:space="preserve"> de </w:t>
            </w:r>
            <w:proofErr w:type="spellStart"/>
            <w:r w:rsidRPr="007A6F7F">
              <w:rPr>
                <w:szCs w:val="22"/>
              </w:rPr>
              <w:t>dezvoltarea</w:t>
            </w:r>
            <w:proofErr w:type="spellEnd"/>
            <w:r w:rsidRPr="007A6F7F">
              <w:rPr>
                <w:szCs w:val="22"/>
              </w:rPr>
              <w:t xml:space="preserve"> </w:t>
            </w:r>
            <w:proofErr w:type="spellStart"/>
            <w:r w:rsidRPr="007A6F7F">
              <w:rPr>
                <w:szCs w:val="22"/>
              </w:rPr>
              <w:t>copilului</w:t>
            </w:r>
            <w:proofErr w:type="spellEnd"/>
            <w:r w:rsidRPr="007A6F7F">
              <w:rPr>
                <w:szCs w:val="22"/>
              </w:rPr>
              <w:t>;</w:t>
            </w:r>
          </w:p>
          <w:p w14:paraId="6D8B8A84" w14:textId="77777777" w:rsidR="00BF143C" w:rsidRPr="007A6F7F" w:rsidRDefault="00BF143C" w:rsidP="00B71D79">
            <w:pPr>
              <w:pStyle w:val="a4"/>
              <w:numPr>
                <w:ilvl w:val="0"/>
                <w:numId w:val="35"/>
              </w:numPr>
              <w:tabs>
                <w:tab w:val="clear" w:pos="709"/>
              </w:tabs>
              <w:ind w:left="350"/>
              <w:jc w:val="left"/>
              <w:rPr>
                <w:szCs w:val="22"/>
              </w:rPr>
            </w:pPr>
            <w:proofErr w:type="spellStart"/>
            <w:r w:rsidRPr="007A6F7F">
              <w:rPr>
                <w:szCs w:val="22"/>
              </w:rPr>
              <w:t>Proc</w:t>
            </w:r>
            <w:r w:rsidR="00D3018A" w:rsidRPr="007A6F7F">
              <w:rPr>
                <w:szCs w:val="22"/>
              </w:rPr>
              <w:t>ese-verbale</w:t>
            </w:r>
            <w:proofErr w:type="spellEnd"/>
            <w:r w:rsidR="00D3018A" w:rsidRPr="007A6F7F">
              <w:rPr>
                <w:szCs w:val="22"/>
              </w:rPr>
              <w:t xml:space="preserve"> ale </w:t>
            </w:r>
            <w:proofErr w:type="spellStart"/>
            <w:r w:rsidR="00D3018A" w:rsidRPr="007A6F7F">
              <w:rPr>
                <w:szCs w:val="22"/>
              </w:rPr>
              <w:t>ședințelor</w:t>
            </w:r>
            <w:proofErr w:type="spellEnd"/>
            <w:r w:rsidR="00D3018A" w:rsidRPr="007A6F7F">
              <w:rPr>
                <w:szCs w:val="22"/>
              </w:rPr>
              <w:t xml:space="preserve"> CMI</w:t>
            </w:r>
          </w:p>
          <w:p w14:paraId="1D4DD541" w14:textId="77777777" w:rsidR="00BF143C" w:rsidRPr="007A6F7F" w:rsidRDefault="00BF143C" w:rsidP="007A6F7F">
            <w:pPr>
              <w:pStyle w:val="a4"/>
              <w:ind w:left="350"/>
              <w:jc w:val="left"/>
              <w:rPr>
                <w:szCs w:val="22"/>
              </w:rPr>
            </w:pPr>
            <w:r w:rsidRPr="007A6F7F">
              <w:rPr>
                <w:szCs w:val="22"/>
              </w:rPr>
              <w:t xml:space="preserve">- Control </w:t>
            </w:r>
            <w:proofErr w:type="spellStart"/>
            <w:r w:rsidRPr="007A6F7F">
              <w:rPr>
                <w:szCs w:val="22"/>
              </w:rPr>
              <w:t>tematic</w:t>
            </w:r>
            <w:proofErr w:type="spellEnd"/>
            <w:r w:rsidRPr="007A6F7F">
              <w:rPr>
                <w:szCs w:val="22"/>
              </w:rPr>
              <w:t xml:space="preserve"> „</w:t>
            </w:r>
            <w:proofErr w:type="spellStart"/>
            <w:r w:rsidRPr="007A6F7F">
              <w:rPr>
                <w:szCs w:val="22"/>
              </w:rPr>
              <w:t>Monitorizarea</w:t>
            </w:r>
            <w:proofErr w:type="spellEnd"/>
            <w:r w:rsidRPr="007A6F7F">
              <w:rPr>
                <w:szCs w:val="22"/>
              </w:rPr>
              <w:t xml:space="preserve"> </w:t>
            </w:r>
            <w:proofErr w:type="spellStart"/>
            <w:r w:rsidRPr="007A6F7F">
              <w:rPr>
                <w:szCs w:val="22"/>
              </w:rPr>
              <w:t>evaluării</w:t>
            </w:r>
            <w:proofErr w:type="spellEnd"/>
            <w:r w:rsidRPr="007A6F7F">
              <w:rPr>
                <w:szCs w:val="22"/>
              </w:rPr>
              <w:t xml:space="preserve"> </w:t>
            </w:r>
            <w:proofErr w:type="spellStart"/>
            <w:r w:rsidRPr="007A6F7F">
              <w:rPr>
                <w:szCs w:val="22"/>
              </w:rPr>
              <w:t>dezvoltării</w:t>
            </w:r>
            <w:proofErr w:type="spellEnd"/>
            <w:r w:rsidRPr="007A6F7F">
              <w:rPr>
                <w:szCs w:val="22"/>
              </w:rPr>
              <w:t xml:space="preserve"> </w:t>
            </w:r>
            <w:proofErr w:type="spellStart"/>
            <w:r w:rsidRPr="007A6F7F">
              <w:rPr>
                <w:szCs w:val="22"/>
              </w:rPr>
              <w:t>copiilor</w:t>
            </w:r>
            <w:proofErr w:type="spellEnd"/>
            <w:r w:rsidRPr="007A6F7F">
              <w:rPr>
                <w:szCs w:val="22"/>
              </w:rPr>
              <w:t xml:space="preserve"> </w:t>
            </w:r>
            <w:proofErr w:type="spellStart"/>
            <w:r w:rsidRPr="007A6F7F">
              <w:rPr>
                <w:szCs w:val="22"/>
              </w:rPr>
              <w:t>și</w:t>
            </w:r>
            <w:proofErr w:type="spellEnd"/>
            <w:r w:rsidRPr="007A6F7F">
              <w:rPr>
                <w:szCs w:val="22"/>
              </w:rPr>
              <w:t xml:space="preserve"> a </w:t>
            </w:r>
            <w:proofErr w:type="spellStart"/>
            <w:r w:rsidRPr="007A6F7F">
              <w:rPr>
                <w:szCs w:val="22"/>
              </w:rPr>
              <w:t>complectării</w:t>
            </w:r>
            <w:proofErr w:type="spellEnd"/>
            <w:r w:rsidRPr="007A6F7F">
              <w:rPr>
                <w:szCs w:val="22"/>
              </w:rPr>
              <w:t xml:space="preserve"> </w:t>
            </w:r>
            <w:proofErr w:type="spellStart"/>
            <w:r w:rsidRPr="007A6F7F">
              <w:rPr>
                <w:szCs w:val="22"/>
              </w:rPr>
              <w:t>Rapoartelor</w:t>
            </w:r>
            <w:proofErr w:type="spellEnd"/>
            <w:r w:rsidRPr="007A6F7F">
              <w:rPr>
                <w:szCs w:val="22"/>
              </w:rPr>
              <w:t xml:space="preserve"> </w:t>
            </w:r>
            <w:proofErr w:type="spellStart"/>
            <w:r w:rsidRPr="007A6F7F">
              <w:rPr>
                <w:szCs w:val="22"/>
              </w:rPr>
              <w:t>despre</w:t>
            </w:r>
            <w:proofErr w:type="spellEnd"/>
            <w:r w:rsidRPr="007A6F7F">
              <w:rPr>
                <w:szCs w:val="22"/>
              </w:rPr>
              <w:t xml:space="preserve"> </w:t>
            </w:r>
            <w:proofErr w:type="spellStart"/>
            <w:r w:rsidRPr="007A6F7F">
              <w:rPr>
                <w:szCs w:val="22"/>
              </w:rPr>
              <w:t>dezvoltarea</w:t>
            </w:r>
            <w:proofErr w:type="spellEnd"/>
            <w:r w:rsidRPr="007A6F7F">
              <w:rPr>
                <w:szCs w:val="22"/>
              </w:rPr>
              <w:t xml:space="preserve"> </w:t>
            </w:r>
            <w:proofErr w:type="spellStart"/>
            <w:r w:rsidRPr="007A6F7F">
              <w:rPr>
                <w:szCs w:val="22"/>
              </w:rPr>
              <w:t>fizică</w:t>
            </w:r>
            <w:proofErr w:type="spellEnd"/>
            <w:r w:rsidRPr="007A6F7F">
              <w:rPr>
                <w:szCs w:val="22"/>
              </w:rPr>
              <w:t>, socio-</w:t>
            </w:r>
            <w:proofErr w:type="spellStart"/>
            <w:r w:rsidRPr="007A6F7F">
              <w:rPr>
                <w:szCs w:val="22"/>
              </w:rPr>
              <w:t>emoțională</w:t>
            </w:r>
            <w:proofErr w:type="spellEnd"/>
            <w:r w:rsidRPr="007A6F7F">
              <w:rPr>
                <w:szCs w:val="22"/>
              </w:rPr>
              <w:t xml:space="preserve">, cognitive a </w:t>
            </w:r>
            <w:proofErr w:type="spellStart"/>
            <w:r w:rsidRPr="007A6F7F">
              <w:rPr>
                <w:szCs w:val="22"/>
              </w:rPr>
              <w:t>limbajului</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comunicării</w:t>
            </w:r>
            <w:proofErr w:type="spellEnd"/>
            <w:r w:rsidRPr="007A6F7F">
              <w:rPr>
                <w:szCs w:val="22"/>
              </w:rPr>
              <w:t xml:space="preserve">, precum </w:t>
            </w:r>
            <w:proofErr w:type="spellStart"/>
            <w:r w:rsidRPr="007A6F7F">
              <w:rPr>
                <w:szCs w:val="22"/>
              </w:rPr>
              <w:t>și</w:t>
            </w:r>
            <w:proofErr w:type="spellEnd"/>
            <w:r w:rsidRPr="007A6F7F">
              <w:rPr>
                <w:szCs w:val="22"/>
              </w:rPr>
              <w:t xml:space="preserve"> a </w:t>
            </w:r>
            <w:proofErr w:type="spellStart"/>
            <w:r w:rsidRPr="007A6F7F">
              <w:rPr>
                <w:szCs w:val="22"/>
              </w:rPr>
              <w:t>dezvoltării</w:t>
            </w:r>
            <w:proofErr w:type="spellEnd"/>
            <w:r w:rsidRPr="007A6F7F">
              <w:rPr>
                <w:szCs w:val="22"/>
              </w:rPr>
              <w:t xml:space="preserve"> </w:t>
            </w:r>
            <w:proofErr w:type="spellStart"/>
            <w:r w:rsidRPr="007A6F7F">
              <w:rPr>
                <w:szCs w:val="22"/>
              </w:rPr>
              <w:t>capacităților</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aptitudinilor</w:t>
            </w:r>
            <w:proofErr w:type="spellEnd"/>
            <w:r w:rsidRPr="007A6F7F">
              <w:rPr>
                <w:szCs w:val="22"/>
              </w:rPr>
              <w:t xml:space="preserve"> de </w:t>
            </w:r>
            <w:proofErr w:type="spellStart"/>
            <w:r w:rsidRPr="007A6F7F">
              <w:rPr>
                <w:szCs w:val="22"/>
              </w:rPr>
              <w:t>învățare</w:t>
            </w:r>
            <w:proofErr w:type="spellEnd"/>
            <w:r w:rsidRPr="007A6F7F">
              <w:rPr>
                <w:szCs w:val="22"/>
              </w:rPr>
              <w:t xml:space="preserve">” </w:t>
            </w:r>
            <w:r w:rsidR="00836068">
              <w:rPr>
                <w:szCs w:val="22"/>
              </w:rPr>
              <w:t xml:space="preserve">( </w:t>
            </w:r>
            <w:proofErr w:type="spellStart"/>
            <w:r w:rsidR="00836068">
              <w:rPr>
                <w:szCs w:val="22"/>
              </w:rPr>
              <w:t>mai</w:t>
            </w:r>
            <w:proofErr w:type="spellEnd"/>
            <w:r w:rsidR="00836068">
              <w:rPr>
                <w:szCs w:val="22"/>
              </w:rPr>
              <w:t xml:space="preserve"> 2022</w:t>
            </w:r>
            <w:r w:rsidRPr="007A6F7F">
              <w:rPr>
                <w:szCs w:val="22"/>
              </w:rPr>
              <w:t>);</w:t>
            </w:r>
          </w:p>
          <w:p w14:paraId="4DFAD649" w14:textId="77777777" w:rsidR="00BF143C" w:rsidRPr="00836068" w:rsidRDefault="00BF143C" w:rsidP="00B71D79">
            <w:pPr>
              <w:pStyle w:val="a4"/>
              <w:numPr>
                <w:ilvl w:val="0"/>
                <w:numId w:val="35"/>
              </w:numPr>
              <w:tabs>
                <w:tab w:val="clear" w:pos="709"/>
              </w:tabs>
              <w:ind w:left="313" w:hanging="313"/>
              <w:jc w:val="left"/>
              <w:rPr>
                <w:szCs w:val="22"/>
              </w:rPr>
            </w:pPr>
            <w:proofErr w:type="spellStart"/>
            <w:r w:rsidRPr="007A6F7F">
              <w:rPr>
                <w:szCs w:val="22"/>
              </w:rPr>
              <w:t>Tabel</w:t>
            </w:r>
            <w:proofErr w:type="spellEnd"/>
            <w:r w:rsidRPr="007A6F7F">
              <w:rPr>
                <w:szCs w:val="22"/>
              </w:rPr>
              <w:t xml:space="preserve"> </w:t>
            </w:r>
            <w:proofErr w:type="spellStart"/>
            <w:r w:rsidRPr="007A6F7F">
              <w:rPr>
                <w:szCs w:val="22"/>
              </w:rPr>
              <w:t>generalizator</w:t>
            </w:r>
            <w:proofErr w:type="spellEnd"/>
            <w:r w:rsidRPr="007A6F7F">
              <w:rPr>
                <w:szCs w:val="22"/>
              </w:rPr>
              <w:t xml:space="preserve"> „</w:t>
            </w:r>
            <w:proofErr w:type="spellStart"/>
            <w:r w:rsidRPr="007A6F7F">
              <w:rPr>
                <w:szCs w:val="22"/>
              </w:rPr>
              <w:t>Monitorizarea</w:t>
            </w:r>
            <w:proofErr w:type="spellEnd"/>
            <w:r w:rsidRPr="007A6F7F">
              <w:rPr>
                <w:szCs w:val="22"/>
              </w:rPr>
              <w:t xml:space="preserve"> </w:t>
            </w:r>
            <w:proofErr w:type="spellStart"/>
            <w:r w:rsidRPr="007A6F7F">
              <w:rPr>
                <w:szCs w:val="22"/>
              </w:rPr>
              <w:t>c</w:t>
            </w:r>
            <w:r w:rsidR="00836068">
              <w:rPr>
                <w:szCs w:val="22"/>
              </w:rPr>
              <w:t>opiilor</w:t>
            </w:r>
            <w:proofErr w:type="spellEnd"/>
            <w:r w:rsidR="00836068">
              <w:rPr>
                <w:szCs w:val="22"/>
              </w:rPr>
              <w:t xml:space="preserve"> la </w:t>
            </w:r>
            <w:proofErr w:type="spellStart"/>
            <w:r w:rsidR="00836068">
              <w:rPr>
                <w:szCs w:val="22"/>
              </w:rPr>
              <w:t>sfârșit</w:t>
            </w:r>
            <w:proofErr w:type="spellEnd"/>
            <w:r w:rsidR="00836068">
              <w:rPr>
                <w:szCs w:val="22"/>
              </w:rPr>
              <w:t xml:space="preserve"> de an </w:t>
            </w:r>
            <w:proofErr w:type="spellStart"/>
            <w:r w:rsidR="00836068">
              <w:rPr>
                <w:szCs w:val="22"/>
              </w:rPr>
              <w:t>școlar</w:t>
            </w:r>
            <w:proofErr w:type="spellEnd"/>
            <w:r w:rsidR="00836068">
              <w:rPr>
                <w:szCs w:val="22"/>
              </w:rPr>
              <w:t>.</w:t>
            </w:r>
          </w:p>
        </w:tc>
      </w:tr>
      <w:tr w:rsidR="00BF143C" w:rsidRPr="007A6F7F" w14:paraId="1E303124" w14:textId="77777777" w:rsidTr="00DF435F">
        <w:tc>
          <w:tcPr>
            <w:tcW w:w="2069" w:type="dxa"/>
          </w:tcPr>
          <w:p w14:paraId="0E6EA5D0" w14:textId="77777777" w:rsidR="00BF143C" w:rsidRPr="007A6F7F" w:rsidRDefault="00BF143C" w:rsidP="007A6F7F">
            <w:pPr>
              <w:jc w:val="left"/>
            </w:pPr>
            <w:r w:rsidRPr="007A6F7F">
              <w:t>Constatări</w:t>
            </w:r>
          </w:p>
        </w:tc>
        <w:tc>
          <w:tcPr>
            <w:tcW w:w="7570" w:type="dxa"/>
            <w:gridSpan w:val="3"/>
          </w:tcPr>
          <w:p w14:paraId="45DBD967" w14:textId="77777777" w:rsidR="00BF143C" w:rsidRPr="007A6F7F" w:rsidRDefault="00BF143C" w:rsidP="007A6F7F">
            <w:pPr>
              <w:pStyle w:val="a4"/>
              <w:numPr>
                <w:ilvl w:val="0"/>
                <w:numId w:val="2"/>
              </w:numPr>
              <w:jc w:val="left"/>
              <w:rPr>
                <w:iCs/>
                <w:sz w:val="24"/>
                <w:szCs w:val="22"/>
              </w:rPr>
            </w:pPr>
            <w:proofErr w:type="spellStart"/>
            <w:r w:rsidRPr="007A6F7F">
              <w:rPr>
                <w:szCs w:val="22"/>
              </w:rPr>
              <w:t>Instituția</w:t>
            </w:r>
            <w:proofErr w:type="spellEnd"/>
            <w:r w:rsidRPr="007A6F7F">
              <w:rPr>
                <w:szCs w:val="22"/>
              </w:rPr>
              <w:t xml:space="preserve"> </w:t>
            </w:r>
            <w:proofErr w:type="spellStart"/>
            <w:r w:rsidRPr="007A6F7F">
              <w:rPr>
                <w:szCs w:val="22"/>
              </w:rPr>
              <w:t>monitorizează</w:t>
            </w:r>
            <w:proofErr w:type="spellEnd"/>
            <w:r w:rsidRPr="007A6F7F">
              <w:rPr>
                <w:szCs w:val="22"/>
              </w:rPr>
              <w:t xml:space="preserve"> </w:t>
            </w:r>
            <w:proofErr w:type="spellStart"/>
            <w:r w:rsidRPr="007A6F7F">
              <w:rPr>
                <w:szCs w:val="22"/>
              </w:rPr>
              <w:t>progresul</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dezvoltarea</w:t>
            </w:r>
            <w:proofErr w:type="spellEnd"/>
            <w:r w:rsidRPr="007A6F7F">
              <w:rPr>
                <w:szCs w:val="22"/>
              </w:rPr>
              <w:t xml:space="preserve"> </w:t>
            </w:r>
            <w:proofErr w:type="spellStart"/>
            <w:r w:rsidRPr="007A6F7F">
              <w:rPr>
                <w:szCs w:val="22"/>
              </w:rPr>
              <w:t>fiecărui</w:t>
            </w:r>
            <w:proofErr w:type="spellEnd"/>
            <w:r w:rsidRPr="007A6F7F">
              <w:rPr>
                <w:szCs w:val="22"/>
              </w:rPr>
              <w:t xml:space="preserve"> </w:t>
            </w:r>
            <w:proofErr w:type="spellStart"/>
            <w:r w:rsidRPr="007A6F7F">
              <w:rPr>
                <w:szCs w:val="22"/>
              </w:rPr>
              <w:t>copil</w:t>
            </w:r>
            <w:proofErr w:type="spellEnd"/>
            <w:r w:rsidRPr="007A6F7F">
              <w:rPr>
                <w:szCs w:val="22"/>
              </w:rPr>
              <w:t xml:space="preserve">, </w:t>
            </w:r>
            <w:proofErr w:type="spellStart"/>
            <w:r w:rsidRPr="007A6F7F">
              <w:rPr>
                <w:szCs w:val="22"/>
              </w:rPr>
              <w:t>creează</w:t>
            </w:r>
            <w:proofErr w:type="spellEnd"/>
            <w:r w:rsidRPr="007A6F7F">
              <w:rPr>
                <w:szCs w:val="22"/>
              </w:rPr>
              <w:t xml:space="preserve"> </w:t>
            </w:r>
            <w:proofErr w:type="spellStart"/>
            <w:r w:rsidRPr="007A6F7F">
              <w:rPr>
                <w:szCs w:val="22"/>
              </w:rPr>
              <w:t>condiții</w:t>
            </w:r>
            <w:proofErr w:type="spellEnd"/>
            <w:r w:rsidRPr="007A6F7F">
              <w:rPr>
                <w:szCs w:val="22"/>
              </w:rPr>
              <w:t xml:space="preserve"> </w:t>
            </w:r>
            <w:proofErr w:type="spellStart"/>
            <w:r w:rsidRPr="007A6F7F">
              <w:rPr>
                <w:szCs w:val="22"/>
              </w:rPr>
              <w:t>pentru</w:t>
            </w:r>
            <w:proofErr w:type="spellEnd"/>
            <w:r w:rsidRPr="007A6F7F">
              <w:rPr>
                <w:szCs w:val="22"/>
              </w:rPr>
              <w:t xml:space="preserve"> </w:t>
            </w:r>
            <w:proofErr w:type="spellStart"/>
            <w:r w:rsidRPr="007A6F7F">
              <w:rPr>
                <w:szCs w:val="22"/>
              </w:rPr>
              <w:t>dezvoltarea</w:t>
            </w:r>
            <w:proofErr w:type="spellEnd"/>
            <w:r w:rsidRPr="007A6F7F">
              <w:rPr>
                <w:szCs w:val="22"/>
              </w:rPr>
              <w:t xml:space="preserve"> </w:t>
            </w:r>
            <w:proofErr w:type="spellStart"/>
            <w:r w:rsidRPr="007A6F7F">
              <w:rPr>
                <w:szCs w:val="22"/>
              </w:rPr>
              <w:t>capacităților</w:t>
            </w:r>
            <w:proofErr w:type="spellEnd"/>
            <w:r w:rsidRPr="007A6F7F">
              <w:rPr>
                <w:szCs w:val="22"/>
              </w:rPr>
              <w:t xml:space="preserve"> sale cognitive, </w:t>
            </w:r>
            <w:proofErr w:type="spellStart"/>
            <w:r w:rsidRPr="007A6F7F">
              <w:rPr>
                <w:szCs w:val="22"/>
              </w:rPr>
              <w:t>abilităților</w:t>
            </w:r>
            <w:proofErr w:type="spellEnd"/>
            <w:r w:rsidRPr="007A6F7F">
              <w:rPr>
                <w:szCs w:val="22"/>
              </w:rPr>
              <w:t xml:space="preserve"> </w:t>
            </w:r>
            <w:proofErr w:type="spellStart"/>
            <w:r w:rsidRPr="007A6F7F">
              <w:rPr>
                <w:szCs w:val="22"/>
              </w:rPr>
              <w:t>emoționale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asigură</w:t>
            </w:r>
            <w:proofErr w:type="spellEnd"/>
            <w:r w:rsidRPr="007A6F7F">
              <w:rPr>
                <w:szCs w:val="22"/>
              </w:rPr>
              <w:t xml:space="preserve"> </w:t>
            </w:r>
            <w:proofErr w:type="spellStart"/>
            <w:r w:rsidRPr="007A6F7F">
              <w:rPr>
                <w:szCs w:val="22"/>
              </w:rPr>
              <w:t>activitatea</w:t>
            </w:r>
            <w:proofErr w:type="spellEnd"/>
            <w:r w:rsidRPr="007A6F7F">
              <w:rPr>
                <w:szCs w:val="22"/>
              </w:rPr>
              <w:t xml:space="preserve"> </w:t>
            </w:r>
            <w:proofErr w:type="spellStart"/>
            <w:r w:rsidRPr="007A6F7F">
              <w:rPr>
                <w:szCs w:val="22"/>
              </w:rPr>
              <w:t>comisiei</w:t>
            </w:r>
            <w:proofErr w:type="spellEnd"/>
            <w:r w:rsidRPr="007A6F7F">
              <w:rPr>
                <w:szCs w:val="22"/>
              </w:rPr>
              <w:t xml:space="preserve"> </w:t>
            </w:r>
            <w:proofErr w:type="spellStart"/>
            <w:r w:rsidRPr="007A6F7F">
              <w:rPr>
                <w:szCs w:val="22"/>
              </w:rPr>
              <w:t>multifuncționale</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anul</w:t>
            </w:r>
            <w:proofErr w:type="spellEnd"/>
            <w:r w:rsidRPr="007A6F7F">
              <w:rPr>
                <w:szCs w:val="22"/>
              </w:rPr>
              <w:t xml:space="preserve"> de </w:t>
            </w:r>
            <w:proofErr w:type="spellStart"/>
            <w:r w:rsidRPr="007A6F7F">
              <w:rPr>
                <w:rFonts w:eastAsia="Times New Roman"/>
                <w:szCs w:val="22"/>
              </w:rPr>
              <w:t>studii</w:t>
            </w:r>
            <w:proofErr w:type="spellEnd"/>
            <w:r w:rsidRPr="007A6F7F">
              <w:rPr>
                <w:rFonts w:eastAsia="Times New Roman"/>
                <w:szCs w:val="22"/>
              </w:rPr>
              <w:t xml:space="preserve"> </w:t>
            </w:r>
            <w:r w:rsidR="00836068">
              <w:rPr>
                <w:szCs w:val="22"/>
              </w:rPr>
              <w:t>2021-2022</w:t>
            </w:r>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baza</w:t>
            </w:r>
            <w:proofErr w:type="spellEnd"/>
            <w:r w:rsidRPr="007A6F7F">
              <w:rPr>
                <w:szCs w:val="22"/>
              </w:rPr>
              <w:t xml:space="preserve"> </w:t>
            </w:r>
            <w:proofErr w:type="spellStart"/>
            <w:r w:rsidRPr="007A6F7F">
              <w:rPr>
                <w:szCs w:val="22"/>
              </w:rPr>
              <w:t>rezultatelor</w:t>
            </w:r>
            <w:proofErr w:type="spellEnd"/>
            <w:r w:rsidRPr="007A6F7F">
              <w:rPr>
                <w:szCs w:val="22"/>
              </w:rPr>
              <w:t xml:space="preserve"> </w:t>
            </w:r>
            <w:proofErr w:type="spellStart"/>
            <w:r w:rsidRPr="007A6F7F">
              <w:rPr>
                <w:szCs w:val="22"/>
              </w:rPr>
              <w:t>analizei</w:t>
            </w:r>
            <w:proofErr w:type="spellEnd"/>
            <w:r w:rsidRPr="007A6F7F">
              <w:rPr>
                <w:szCs w:val="22"/>
              </w:rPr>
              <w:t xml:space="preserve"> </w:t>
            </w:r>
            <w:proofErr w:type="spellStart"/>
            <w:r w:rsidRPr="007A6F7F">
              <w:rPr>
                <w:szCs w:val="22"/>
              </w:rPr>
              <w:t>dosarelor</w:t>
            </w:r>
            <w:proofErr w:type="spellEnd"/>
            <w:r w:rsidRPr="007A6F7F">
              <w:rPr>
                <w:szCs w:val="22"/>
              </w:rPr>
              <w:t xml:space="preserve"> </w:t>
            </w:r>
            <w:proofErr w:type="spellStart"/>
            <w:r w:rsidRPr="007A6F7F">
              <w:rPr>
                <w:szCs w:val="22"/>
              </w:rPr>
              <w:t>medicale</w:t>
            </w:r>
            <w:proofErr w:type="spellEnd"/>
            <w:r w:rsidRPr="007A6F7F">
              <w:rPr>
                <w:szCs w:val="22"/>
              </w:rPr>
              <w:t xml:space="preserve"> </w:t>
            </w:r>
            <w:proofErr w:type="spellStart"/>
            <w:r w:rsidRPr="007A6F7F">
              <w:rPr>
                <w:szCs w:val="22"/>
              </w:rPr>
              <w:t>și</w:t>
            </w:r>
            <w:proofErr w:type="spellEnd"/>
            <w:r w:rsidRPr="007A6F7F">
              <w:rPr>
                <w:szCs w:val="22"/>
              </w:rPr>
              <w:t xml:space="preserve"> a </w:t>
            </w:r>
            <w:proofErr w:type="spellStart"/>
            <w:r w:rsidRPr="007A6F7F">
              <w:rPr>
                <w:szCs w:val="22"/>
              </w:rPr>
              <w:t>observării</w:t>
            </w:r>
            <w:proofErr w:type="spellEnd"/>
            <w:r w:rsidRPr="007A6F7F">
              <w:rPr>
                <w:szCs w:val="22"/>
              </w:rPr>
              <w:t xml:space="preserve"> </w:t>
            </w:r>
            <w:proofErr w:type="spellStart"/>
            <w:r w:rsidRPr="007A6F7F">
              <w:rPr>
                <w:szCs w:val="22"/>
              </w:rPr>
              <w:t>pedagogice</w:t>
            </w:r>
            <w:proofErr w:type="spellEnd"/>
            <w:r w:rsidRPr="007A6F7F">
              <w:rPr>
                <w:szCs w:val="22"/>
              </w:rPr>
              <w:t xml:space="preserve"> </w:t>
            </w:r>
            <w:proofErr w:type="spellStart"/>
            <w:r w:rsidRPr="007A6F7F">
              <w:rPr>
                <w:szCs w:val="22"/>
              </w:rPr>
              <w:t>directe</w:t>
            </w:r>
            <w:proofErr w:type="spellEnd"/>
            <w:r w:rsidR="00D3018A" w:rsidRPr="007A6F7F">
              <w:rPr>
                <w:szCs w:val="22"/>
              </w:rPr>
              <w:t xml:space="preserve"> nu</w:t>
            </w:r>
            <w:r w:rsidR="00D3018A" w:rsidRPr="007A6F7F">
              <w:rPr>
                <w:rFonts w:eastAsia="Times New Roman"/>
                <w:szCs w:val="22"/>
              </w:rPr>
              <w:t xml:space="preserve"> au </w:t>
            </w:r>
            <w:proofErr w:type="spellStart"/>
            <w:r w:rsidR="00D3018A" w:rsidRPr="007A6F7F">
              <w:rPr>
                <w:rFonts w:eastAsia="Times New Roman"/>
                <w:szCs w:val="22"/>
              </w:rPr>
              <w:t>fost</w:t>
            </w:r>
            <w:proofErr w:type="spellEnd"/>
            <w:r w:rsidR="00D3018A" w:rsidRPr="007A6F7F">
              <w:rPr>
                <w:rFonts w:eastAsia="Times New Roman"/>
                <w:szCs w:val="22"/>
              </w:rPr>
              <w:t xml:space="preserve"> </w:t>
            </w:r>
            <w:proofErr w:type="spellStart"/>
            <w:r w:rsidR="00D3018A" w:rsidRPr="007A6F7F">
              <w:rPr>
                <w:rFonts w:eastAsia="Times New Roman"/>
                <w:szCs w:val="22"/>
              </w:rPr>
              <w:t>identificați</w:t>
            </w:r>
            <w:proofErr w:type="spellEnd"/>
            <w:r w:rsidR="00D3018A" w:rsidRPr="007A6F7F">
              <w:rPr>
                <w:rFonts w:eastAsia="Times New Roman"/>
                <w:szCs w:val="22"/>
              </w:rPr>
              <w:t xml:space="preserve"> </w:t>
            </w:r>
            <w:r w:rsidRPr="007A6F7F">
              <w:rPr>
                <w:szCs w:val="22"/>
              </w:rPr>
              <w:t xml:space="preserve"> </w:t>
            </w:r>
            <w:proofErr w:type="spellStart"/>
            <w:r w:rsidRPr="007A6F7F">
              <w:rPr>
                <w:szCs w:val="22"/>
              </w:rPr>
              <w:t>copii</w:t>
            </w:r>
            <w:proofErr w:type="spellEnd"/>
            <w:r w:rsidRPr="007A6F7F">
              <w:rPr>
                <w:szCs w:val="22"/>
              </w:rPr>
              <w:t xml:space="preserve"> cu CES, </w:t>
            </w:r>
            <w:proofErr w:type="spellStart"/>
            <w:r w:rsidRPr="007A6F7F">
              <w:rPr>
                <w:szCs w:val="22"/>
              </w:rPr>
              <w:t>în</w:t>
            </w:r>
            <w:proofErr w:type="spellEnd"/>
            <w:r w:rsidRPr="007A6F7F">
              <w:rPr>
                <w:szCs w:val="22"/>
              </w:rPr>
              <w:t xml:space="preserve"> </w:t>
            </w:r>
            <w:proofErr w:type="spellStart"/>
            <w:r w:rsidRPr="007A6F7F">
              <w:rPr>
                <w:szCs w:val="22"/>
              </w:rPr>
              <w:t>a</w:t>
            </w:r>
            <w:r w:rsidR="00D3018A" w:rsidRPr="007A6F7F">
              <w:rPr>
                <w:rFonts w:eastAsia="Times New Roman"/>
                <w:szCs w:val="22"/>
              </w:rPr>
              <w:t>nul</w:t>
            </w:r>
            <w:proofErr w:type="spellEnd"/>
            <w:r w:rsidR="00D3018A" w:rsidRPr="007A6F7F">
              <w:rPr>
                <w:rFonts w:eastAsia="Times New Roman"/>
                <w:szCs w:val="22"/>
              </w:rPr>
              <w:t xml:space="preserve"> de </w:t>
            </w:r>
            <w:proofErr w:type="spellStart"/>
            <w:r w:rsidR="00D3018A" w:rsidRPr="007A6F7F">
              <w:rPr>
                <w:rFonts w:eastAsia="Times New Roman"/>
                <w:szCs w:val="22"/>
              </w:rPr>
              <w:t>studi</w:t>
            </w:r>
            <w:r w:rsidR="00836068">
              <w:rPr>
                <w:rFonts w:eastAsia="Times New Roman"/>
                <w:szCs w:val="22"/>
              </w:rPr>
              <w:t>i</w:t>
            </w:r>
            <w:proofErr w:type="spellEnd"/>
            <w:r w:rsidR="00836068">
              <w:rPr>
                <w:rFonts w:eastAsia="Times New Roman"/>
                <w:szCs w:val="22"/>
              </w:rPr>
              <w:t xml:space="preserve"> 2021-2022</w:t>
            </w:r>
            <w:r w:rsidR="00D3018A" w:rsidRPr="007A6F7F">
              <w:rPr>
                <w:rFonts w:eastAsia="Times New Roman"/>
                <w:szCs w:val="22"/>
              </w:rPr>
              <w:t>.</w:t>
            </w:r>
          </w:p>
        </w:tc>
      </w:tr>
      <w:tr w:rsidR="00BF143C" w:rsidRPr="007A6F7F" w14:paraId="3DA64C88" w14:textId="77777777" w:rsidTr="00DF435F">
        <w:tc>
          <w:tcPr>
            <w:tcW w:w="2069" w:type="dxa"/>
          </w:tcPr>
          <w:p w14:paraId="39D9FB0F" w14:textId="77777777" w:rsidR="00BF143C" w:rsidRPr="007A6F7F" w:rsidRDefault="00BF143C" w:rsidP="007A6F7F">
            <w:pPr>
              <w:jc w:val="left"/>
            </w:pPr>
            <w:r w:rsidRPr="007A6F7F">
              <w:lastRenderedPageBreak/>
              <w:t>Pondere și punctaj acordat</w:t>
            </w:r>
          </w:p>
        </w:tc>
        <w:tc>
          <w:tcPr>
            <w:tcW w:w="1475" w:type="dxa"/>
          </w:tcPr>
          <w:p w14:paraId="7A814523" w14:textId="77777777" w:rsidR="00BF143C" w:rsidRPr="007A6F7F" w:rsidRDefault="00BF143C" w:rsidP="007A6F7F">
            <w:pPr>
              <w:jc w:val="left"/>
            </w:pPr>
            <w:r w:rsidRPr="007A6F7F">
              <w:t>Pondere:</w:t>
            </w:r>
            <w:r w:rsidRPr="007A6F7F">
              <w:rPr>
                <w:bCs/>
              </w:rPr>
              <w:t>1</w:t>
            </w:r>
          </w:p>
        </w:tc>
        <w:tc>
          <w:tcPr>
            <w:tcW w:w="3827" w:type="dxa"/>
          </w:tcPr>
          <w:p w14:paraId="4C4655FC" w14:textId="77777777" w:rsidR="00BF143C" w:rsidRPr="007A6F7F" w:rsidRDefault="00BF143C" w:rsidP="007A6F7F">
            <w:pPr>
              <w:jc w:val="left"/>
            </w:pPr>
            <w:r w:rsidRPr="007A6F7F">
              <w:t>Autoevaluare conform criteriilor: -</w:t>
            </w:r>
            <w:r w:rsidR="004C10FE" w:rsidRPr="007A6F7F">
              <w:t>0,</w:t>
            </w:r>
            <w:r w:rsidR="00D375EF">
              <w:rPr>
                <w:lang w:val="ru-RU"/>
              </w:rPr>
              <w:t>7</w:t>
            </w:r>
            <w:r w:rsidR="004C10FE" w:rsidRPr="007A6F7F">
              <w:t>5</w:t>
            </w:r>
          </w:p>
        </w:tc>
        <w:tc>
          <w:tcPr>
            <w:tcW w:w="2268" w:type="dxa"/>
          </w:tcPr>
          <w:p w14:paraId="415D9191" w14:textId="77777777" w:rsidR="00BF143C" w:rsidRPr="007A6F7F" w:rsidRDefault="00BF143C" w:rsidP="007A6F7F">
            <w:pPr>
              <w:jc w:val="left"/>
            </w:pPr>
            <w:r w:rsidRPr="007A6F7F">
              <w:t>Punctaj acordat: -</w:t>
            </w:r>
            <w:r w:rsidR="004C10FE" w:rsidRPr="007A6F7F">
              <w:t>0,</w:t>
            </w:r>
            <w:r w:rsidR="00D375EF">
              <w:rPr>
                <w:lang w:val="ru-RU"/>
              </w:rPr>
              <w:t>7</w:t>
            </w:r>
            <w:r w:rsidR="004C10FE" w:rsidRPr="007A6F7F">
              <w:t>5</w:t>
            </w:r>
            <w:r w:rsidRPr="007A6F7F">
              <w:t xml:space="preserve"> </w:t>
            </w:r>
          </w:p>
        </w:tc>
      </w:tr>
    </w:tbl>
    <w:p w14:paraId="2FD2C39E" w14:textId="77777777" w:rsidR="00C86EAE" w:rsidRPr="007A6F7F" w:rsidRDefault="00C86EAE" w:rsidP="007A6F7F">
      <w:pPr>
        <w:jc w:val="left"/>
      </w:pPr>
    </w:p>
    <w:p w14:paraId="43A73F71" w14:textId="77777777" w:rsidR="00C86EAE" w:rsidRPr="007A6F7F" w:rsidRDefault="00C86EAE" w:rsidP="007A6F7F">
      <w:pPr>
        <w:jc w:val="left"/>
        <w:rPr>
          <w:b/>
          <w:bCs/>
        </w:rPr>
      </w:pPr>
      <w:r w:rsidRPr="007A6F7F">
        <w:rPr>
          <w:b/>
          <w:bCs/>
        </w:rPr>
        <w:t>Domeniu: Curriculum/ proces educațional</w:t>
      </w:r>
    </w:p>
    <w:p w14:paraId="0239B0FD" w14:textId="77777777" w:rsidR="00C86EAE" w:rsidRPr="007A6F7F" w:rsidRDefault="00C86EAE" w:rsidP="007A6F7F">
      <w:pPr>
        <w:jc w:val="left"/>
        <w:rPr>
          <w:lang w:val="en-US"/>
        </w:rPr>
      </w:pPr>
      <w:r w:rsidRPr="007A6F7F">
        <w:rPr>
          <w:b/>
          <w:bCs/>
          <w:lang w:val="en-US"/>
        </w:rPr>
        <w:t>Indicator 3.1.5.</w:t>
      </w:r>
      <w:r w:rsidRPr="007A6F7F">
        <w:rPr>
          <w:lang w:val="en-US"/>
        </w:rPr>
        <w:t xml:space="preserve">Desfășurareaprocesuluieducaționalînconcordanță cu </w:t>
      </w:r>
      <w:proofErr w:type="spellStart"/>
      <w:r w:rsidRPr="007A6F7F">
        <w:rPr>
          <w:lang w:val="en-US"/>
        </w:rPr>
        <w:t>particularitățileșinevoilespecifice</w:t>
      </w:r>
      <w:proofErr w:type="spellEnd"/>
      <w:r w:rsidRPr="007A6F7F">
        <w:rPr>
          <w:lang w:val="en-US"/>
        </w:rPr>
        <w:t xml:space="preserve"> ale </w:t>
      </w:r>
      <w:proofErr w:type="spellStart"/>
      <w:r w:rsidRPr="007A6F7F">
        <w:rPr>
          <w:lang w:val="en-US"/>
        </w:rPr>
        <w:t>fiecăruielev</w:t>
      </w:r>
      <w:proofErr w:type="spellEnd"/>
      <w:r w:rsidRPr="007A6F7F">
        <w:rPr>
          <w:lang w:val="en-US"/>
        </w:rPr>
        <w:t xml:space="preserve">/ </w:t>
      </w:r>
      <w:proofErr w:type="spellStart"/>
      <w:r w:rsidRPr="007A6F7F">
        <w:rPr>
          <w:lang w:val="en-US"/>
        </w:rPr>
        <w:t>copilșiasigurareaunui</w:t>
      </w:r>
      <w:proofErr w:type="spellEnd"/>
      <w:r w:rsidRPr="007A6F7F">
        <w:rPr>
          <w:lang w:val="en-US"/>
        </w:rPr>
        <w:t xml:space="preserve"> Plan </w:t>
      </w:r>
      <w:proofErr w:type="spellStart"/>
      <w:r w:rsidRPr="007A6F7F">
        <w:rPr>
          <w:lang w:val="en-US"/>
        </w:rPr>
        <w:t>educaționalindividualizat</w:t>
      </w:r>
      <w:proofErr w:type="spellEnd"/>
      <w:r w:rsidRPr="007A6F7F">
        <w:rPr>
          <w:lang w:val="en-US"/>
        </w:rPr>
        <w:t xml:space="preserve"> (PEI), curriculum </w:t>
      </w:r>
      <w:proofErr w:type="spellStart"/>
      <w:r w:rsidRPr="007A6F7F">
        <w:rPr>
          <w:lang w:val="en-US"/>
        </w:rPr>
        <w:t>adaptat</w:t>
      </w:r>
      <w:proofErr w:type="spellEnd"/>
      <w:r w:rsidRPr="007A6F7F">
        <w:rPr>
          <w:lang w:val="en-US"/>
        </w:rPr>
        <w:t xml:space="preserve">, </w:t>
      </w:r>
      <w:proofErr w:type="spellStart"/>
      <w:r w:rsidRPr="007A6F7F">
        <w:rPr>
          <w:lang w:val="en-US"/>
        </w:rPr>
        <w:t>asistent</w:t>
      </w:r>
      <w:proofErr w:type="spellEnd"/>
      <w:r w:rsidRPr="007A6F7F">
        <w:rPr>
          <w:lang w:val="en-US"/>
        </w:rPr>
        <w:t xml:space="preserve"> personal, set de </w:t>
      </w:r>
      <w:proofErr w:type="spellStart"/>
      <w:r w:rsidRPr="007A6F7F">
        <w:rPr>
          <w:lang w:val="en-US"/>
        </w:rPr>
        <w:t>materialedidacticesaualtemăsurișiservicii</w:t>
      </w:r>
      <w:proofErr w:type="spellEnd"/>
      <w:r w:rsidRPr="007A6F7F">
        <w:rPr>
          <w:lang w:val="en-US"/>
        </w:rPr>
        <w:t xml:space="preserve"> de </w:t>
      </w:r>
      <w:proofErr w:type="spellStart"/>
      <w:r w:rsidRPr="007A6F7F">
        <w:rPr>
          <w:lang w:val="en-U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143C" w:rsidRPr="007A6F7F" w14:paraId="60748E50" w14:textId="77777777" w:rsidTr="00DF435F">
        <w:tc>
          <w:tcPr>
            <w:tcW w:w="2069" w:type="dxa"/>
          </w:tcPr>
          <w:p w14:paraId="7A4792B4" w14:textId="77777777" w:rsidR="00BF143C" w:rsidRPr="007A6F7F" w:rsidRDefault="00BF143C" w:rsidP="007A6F7F">
            <w:pPr>
              <w:jc w:val="left"/>
            </w:pPr>
            <w:r w:rsidRPr="007A6F7F">
              <w:t xml:space="preserve">Dovezi </w:t>
            </w:r>
          </w:p>
        </w:tc>
        <w:tc>
          <w:tcPr>
            <w:tcW w:w="7570" w:type="dxa"/>
            <w:gridSpan w:val="3"/>
          </w:tcPr>
          <w:p w14:paraId="26D3F775" w14:textId="77777777" w:rsidR="00BF143C" w:rsidRDefault="00BF143C" w:rsidP="00B71D79">
            <w:pPr>
              <w:pStyle w:val="a4"/>
              <w:numPr>
                <w:ilvl w:val="0"/>
                <w:numId w:val="36"/>
              </w:numPr>
              <w:tabs>
                <w:tab w:val="clear" w:pos="709"/>
              </w:tabs>
              <w:ind w:left="455" w:hanging="425"/>
              <w:jc w:val="left"/>
              <w:rPr>
                <w:bCs/>
              </w:rPr>
            </w:pPr>
            <w:proofErr w:type="spellStart"/>
            <w:r w:rsidRPr="007A6F7F">
              <w:rPr>
                <w:bCs/>
              </w:rPr>
              <w:t>Planul</w:t>
            </w:r>
            <w:proofErr w:type="spellEnd"/>
            <w:r w:rsidRPr="007A6F7F">
              <w:rPr>
                <w:bCs/>
              </w:rPr>
              <w:t xml:space="preserve"> </w:t>
            </w:r>
            <w:proofErr w:type="spellStart"/>
            <w:r w:rsidRPr="007A6F7F">
              <w:rPr>
                <w:bCs/>
              </w:rPr>
              <w:t>anual</w:t>
            </w:r>
            <w:proofErr w:type="spellEnd"/>
            <w:r w:rsidRPr="007A6F7F">
              <w:rPr>
                <w:bCs/>
              </w:rPr>
              <w:t xml:space="preserve"> de </w:t>
            </w:r>
            <w:proofErr w:type="spellStart"/>
            <w:r w:rsidRPr="007A6F7F">
              <w:rPr>
                <w:bCs/>
              </w:rPr>
              <w:t>activ</w:t>
            </w:r>
            <w:r w:rsidR="00836068">
              <w:rPr>
                <w:bCs/>
              </w:rPr>
              <w:t>itate</w:t>
            </w:r>
            <w:proofErr w:type="spellEnd"/>
            <w:r w:rsidR="00836068">
              <w:rPr>
                <w:bCs/>
              </w:rPr>
              <w:t xml:space="preserve"> </w:t>
            </w:r>
            <w:proofErr w:type="spellStart"/>
            <w:r w:rsidR="00836068">
              <w:rPr>
                <w:bCs/>
              </w:rPr>
              <w:t>pentru</w:t>
            </w:r>
            <w:proofErr w:type="spellEnd"/>
            <w:r w:rsidR="00836068">
              <w:rPr>
                <w:bCs/>
              </w:rPr>
              <w:t xml:space="preserve"> </w:t>
            </w:r>
            <w:proofErr w:type="spellStart"/>
            <w:r w:rsidR="00836068">
              <w:rPr>
                <w:bCs/>
              </w:rPr>
              <w:t>anul</w:t>
            </w:r>
            <w:proofErr w:type="spellEnd"/>
            <w:r w:rsidR="00836068">
              <w:rPr>
                <w:bCs/>
              </w:rPr>
              <w:t xml:space="preserve"> de </w:t>
            </w:r>
            <w:proofErr w:type="spellStart"/>
            <w:r w:rsidR="00836068">
              <w:rPr>
                <w:bCs/>
              </w:rPr>
              <w:t>studii</w:t>
            </w:r>
            <w:proofErr w:type="spellEnd"/>
            <w:r w:rsidR="00836068">
              <w:rPr>
                <w:bCs/>
              </w:rPr>
              <w:t xml:space="preserve"> 2021-2022</w:t>
            </w:r>
            <w:r w:rsidRPr="007A6F7F">
              <w:rPr>
                <w:bCs/>
              </w:rPr>
              <w:t xml:space="preserve">, </w:t>
            </w:r>
            <w:proofErr w:type="spellStart"/>
            <w:r w:rsidRPr="007A6F7F">
              <w:rPr>
                <w:bCs/>
              </w:rPr>
              <w:t>Activitatea</w:t>
            </w:r>
            <w:proofErr w:type="spellEnd"/>
            <w:r w:rsidRPr="007A6F7F">
              <w:rPr>
                <w:bCs/>
              </w:rPr>
              <w:t xml:space="preserve"> CMI;</w:t>
            </w:r>
          </w:p>
          <w:p w14:paraId="2CC91BD9" w14:textId="77777777" w:rsidR="000B11BA" w:rsidRDefault="000B11BA" w:rsidP="00B71D79">
            <w:pPr>
              <w:pStyle w:val="a4"/>
              <w:numPr>
                <w:ilvl w:val="0"/>
                <w:numId w:val="36"/>
              </w:numPr>
              <w:tabs>
                <w:tab w:val="clear" w:pos="709"/>
              </w:tabs>
              <w:ind w:left="455" w:hanging="425"/>
              <w:jc w:val="left"/>
              <w:rPr>
                <w:bCs/>
              </w:rPr>
            </w:pPr>
            <w:proofErr w:type="spellStart"/>
            <w:r>
              <w:rPr>
                <w:bCs/>
              </w:rPr>
              <w:t>Planul</w:t>
            </w:r>
            <w:proofErr w:type="spellEnd"/>
            <w:r>
              <w:rPr>
                <w:bCs/>
              </w:rPr>
              <w:t xml:space="preserve"> strategic de </w:t>
            </w:r>
            <w:proofErr w:type="spellStart"/>
            <w:r>
              <w:rPr>
                <w:bCs/>
              </w:rPr>
              <w:t>dezvoltare</w:t>
            </w:r>
            <w:proofErr w:type="spellEnd"/>
            <w:r>
              <w:rPr>
                <w:bCs/>
              </w:rPr>
              <w:t xml:space="preserve"> al </w:t>
            </w:r>
            <w:proofErr w:type="spellStart"/>
            <w:r>
              <w:rPr>
                <w:bCs/>
              </w:rPr>
              <w:t>instituției</w:t>
            </w:r>
            <w:proofErr w:type="spellEnd"/>
            <w:r>
              <w:rPr>
                <w:bCs/>
              </w:rPr>
              <w:t xml:space="preserve"> </w:t>
            </w:r>
            <w:proofErr w:type="spellStart"/>
            <w:r>
              <w:rPr>
                <w:bCs/>
              </w:rPr>
              <w:t>pentru</w:t>
            </w:r>
            <w:proofErr w:type="spellEnd"/>
            <w:r>
              <w:rPr>
                <w:bCs/>
              </w:rPr>
              <w:t xml:space="preserve"> </w:t>
            </w:r>
            <w:proofErr w:type="spellStart"/>
            <w:r>
              <w:rPr>
                <w:bCs/>
              </w:rPr>
              <w:t>anii</w:t>
            </w:r>
            <w:proofErr w:type="spellEnd"/>
            <w:r>
              <w:rPr>
                <w:bCs/>
              </w:rPr>
              <w:t xml:space="preserve"> 2018-2023, </w:t>
            </w:r>
            <w:proofErr w:type="spellStart"/>
            <w:r>
              <w:rPr>
                <w:bCs/>
              </w:rPr>
              <w:t>discutat</w:t>
            </w:r>
            <w:proofErr w:type="spellEnd"/>
            <w:r>
              <w:rPr>
                <w:bCs/>
              </w:rPr>
              <w:t xml:space="preserve"> la</w:t>
            </w:r>
            <w:r w:rsidR="003F2661">
              <w:rPr>
                <w:bCs/>
              </w:rPr>
              <w:t xml:space="preserve"> </w:t>
            </w:r>
            <w:proofErr w:type="spellStart"/>
            <w:r>
              <w:rPr>
                <w:bCs/>
              </w:rPr>
              <w:t>Consiliul</w:t>
            </w:r>
            <w:proofErr w:type="spellEnd"/>
            <w:r>
              <w:rPr>
                <w:bCs/>
              </w:rPr>
              <w:t xml:space="preserve"> </w:t>
            </w:r>
            <w:proofErr w:type="spellStart"/>
            <w:r>
              <w:rPr>
                <w:bCs/>
              </w:rPr>
              <w:t>și</w:t>
            </w:r>
            <w:proofErr w:type="spellEnd"/>
            <w:r>
              <w:rPr>
                <w:bCs/>
              </w:rPr>
              <w:t xml:space="preserve"> </w:t>
            </w:r>
            <w:proofErr w:type="spellStart"/>
            <w:r>
              <w:rPr>
                <w:bCs/>
              </w:rPr>
              <w:t>aprobat</w:t>
            </w:r>
            <w:proofErr w:type="spellEnd"/>
            <w:r>
              <w:rPr>
                <w:bCs/>
              </w:rPr>
              <w:t xml:space="preserve"> la </w:t>
            </w:r>
            <w:proofErr w:type="spellStart"/>
            <w:r>
              <w:rPr>
                <w:bCs/>
              </w:rPr>
              <w:t>Consiliul</w:t>
            </w:r>
            <w:proofErr w:type="spellEnd"/>
            <w:r>
              <w:rPr>
                <w:bCs/>
              </w:rPr>
              <w:t xml:space="preserve"> administrative nr.</w:t>
            </w:r>
            <w:r w:rsidR="00E9171F">
              <w:rPr>
                <w:bCs/>
              </w:rPr>
              <w:t>01</w:t>
            </w:r>
            <w:r>
              <w:rPr>
                <w:bCs/>
              </w:rPr>
              <w:t xml:space="preserve"> din</w:t>
            </w:r>
            <w:r w:rsidR="00E9171F">
              <w:rPr>
                <w:bCs/>
              </w:rPr>
              <w:t xml:space="preserve"> 15.01.2018</w:t>
            </w:r>
            <w:r>
              <w:rPr>
                <w:bCs/>
              </w:rPr>
              <w:t xml:space="preserve"> .</w:t>
            </w:r>
          </w:p>
          <w:p w14:paraId="3A3E0D3A" w14:textId="77777777" w:rsidR="000B11BA" w:rsidRDefault="000B11BA" w:rsidP="00B71D79">
            <w:pPr>
              <w:pStyle w:val="a4"/>
              <w:numPr>
                <w:ilvl w:val="0"/>
                <w:numId w:val="36"/>
              </w:numPr>
              <w:tabs>
                <w:tab w:val="clear" w:pos="709"/>
              </w:tabs>
              <w:ind w:left="455" w:hanging="425"/>
              <w:jc w:val="left"/>
              <w:rPr>
                <w:bCs/>
              </w:rPr>
            </w:pPr>
            <w:proofErr w:type="spellStart"/>
            <w:r>
              <w:rPr>
                <w:bCs/>
              </w:rPr>
              <w:t>Regulament</w:t>
            </w:r>
            <w:proofErr w:type="spellEnd"/>
            <w:r>
              <w:rPr>
                <w:bCs/>
              </w:rPr>
              <w:t xml:space="preserve"> de </w:t>
            </w:r>
            <w:proofErr w:type="spellStart"/>
            <w:r>
              <w:rPr>
                <w:bCs/>
              </w:rPr>
              <w:t>organizare</w:t>
            </w:r>
            <w:proofErr w:type="spellEnd"/>
            <w:r>
              <w:rPr>
                <w:bCs/>
              </w:rPr>
              <w:t xml:space="preserve"> </w:t>
            </w:r>
            <w:proofErr w:type="spellStart"/>
            <w:r>
              <w:rPr>
                <w:bCs/>
              </w:rPr>
              <w:t>și</w:t>
            </w:r>
            <w:proofErr w:type="spellEnd"/>
            <w:r>
              <w:rPr>
                <w:bCs/>
              </w:rPr>
              <w:t xml:space="preserve"> </w:t>
            </w:r>
            <w:proofErr w:type="spellStart"/>
            <w:r>
              <w:rPr>
                <w:bCs/>
              </w:rPr>
              <w:t>funcționare</w:t>
            </w:r>
            <w:proofErr w:type="spellEnd"/>
            <w:r>
              <w:rPr>
                <w:bCs/>
              </w:rPr>
              <w:t xml:space="preserve"> a </w:t>
            </w:r>
            <w:proofErr w:type="spellStart"/>
            <w:r>
              <w:rPr>
                <w:bCs/>
              </w:rPr>
              <w:t>instituției</w:t>
            </w:r>
            <w:proofErr w:type="spellEnd"/>
            <w:r>
              <w:rPr>
                <w:bCs/>
              </w:rPr>
              <w:t xml:space="preserve"> de </w:t>
            </w:r>
            <w:proofErr w:type="spellStart"/>
            <w:r>
              <w:rPr>
                <w:bCs/>
              </w:rPr>
              <w:t>educație</w:t>
            </w:r>
            <w:proofErr w:type="spellEnd"/>
            <w:r>
              <w:rPr>
                <w:bCs/>
              </w:rPr>
              <w:t xml:space="preserve"> </w:t>
            </w:r>
            <w:proofErr w:type="spellStart"/>
            <w:r>
              <w:rPr>
                <w:bCs/>
              </w:rPr>
              <w:t>timpurie</w:t>
            </w:r>
            <w:proofErr w:type="spellEnd"/>
            <w:r>
              <w:rPr>
                <w:bCs/>
              </w:rPr>
              <w:t xml:space="preserve"> nr.1„ </w:t>
            </w:r>
            <w:proofErr w:type="spellStart"/>
            <w:r>
              <w:rPr>
                <w:bCs/>
              </w:rPr>
              <w:t>Poienița</w:t>
            </w:r>
            <w:proofErr w:type="spellEnd"/>
            <w:r>
              <w:rPr>
                <w:bCs/>
              </w:rPr>
              <w:t xml:space="preserve"> </w:t>
            </w:r>
            <w:proofErr w:type="spellStart"/>
            <w:r>
              <w:rPr>
                <w:bCs/>
              </w:rPr>
              <w:t>veselă</w:t>
            </w:r>
            <w:proofErr w:type="spellEnd"/>
            <w:r>
              <w:rPr>
                <w:bCs/>
              </w:rPr>
              <w:t xml:space="preserve">” </w:t>
            </w:r>
            <w:proofErr w:type="spellStart"/>
            <w:r>
              <w:rPr>
                <w:bCs/>
              </w:rPr>
              <w:t>discutat</w:t>
            </w:r>
            <w:proofErr w:type="spellEnd"/>
            <w:r>
              <w:rPr>
                <w:bCs/>
              </w:rPr>
              <w:t xml:space="preserve"> la </w:t>
            </w:r>
            <w:proofErr w:type="spellStart"/>
            <w:r>
              <w:rPr>
                <w:bCs/>
              </w:rPr>
              <w:t>Consiliul</w:t>
            </w:r>
            <w:proofErr w:type="spellEnd"/>
            <w:r>
              <w:rPr>
                <w:bCs/>
              </w:rPr>
              <w:t xml:space="preserve"> pedagogic nr.1 din27.09.2021 </w:t>
            </w:r>
            <w:proofErr w:type="spellStart"/>
            <w:r>
              <w:rPr>
                <w:bCs/>
              </w:rPr>
              <w:t>și</w:t>
            </w:r>
            <w:proofErr w:type="spellEnd"/>
            <w:r>
              <w:rPr>
                <w:bCs/>
              </w:rPr>
              <w:t xml:space="preserve"> </w:t>
            </w:r>
            <w:proofErr w:type="spellStart"/>
            <w:r>
              <w:rPr>
                <w:bCs/>
              </w:rPr>
              <w:t>aprobat</w:t>
            </w:r>
            <w:proofErr w:type="spellEnd"/>
            <w:r>
              <w:rPr>
                <w:bCs/>
              </w:rPr>
              <w:t xml:space="preserve"> la </w:t>
            </w:r>
            <w:proofErr w:type="spellStart"/>
            <w:r>
              <w:rPr>
                <w:bCs/>
              </w:rPr>
              <w:t>Consiliul</w:t>
            </w:r>
            <w:proofErr w:type="spellEnd"/>
            <w:r>
              <w:rPr>
                <w:bCs/>
              </w:rPr>
              <w:t xml:space="preserve"> </w:t>
            </w:r>
            <w:proofErr w:type="spellStart"/>
            <w:r>
              <w:rPr>
                <w:bCs/>
              </w:rPr>
              <w:t>administrativ</w:t>
            </w:r>
            <w:proofErr w:type="spellEnd"/>
            <w:r>
              <w:rPr>
                <w:bCs/>
              </w:rPr>
              <w:t xml:space="preserve"> nr.1 din 27.09.2021</w:t>
            </w:r>
          </w:p>
          <w:p w14:paraId="798E4927" w14:textId="77777777" w:rsidR="000B11BA" w:rsidRDefault="000B11BA" w:rsidP="00B71D79">
            <w:pPr>
              <w:pStyle w:val="a4"/>
              <w:numPr>
                <w:ilvl w:val="0"/>
                <w:numId w:val="36"/>
              </w:numPr>
              <w:tabs>
                <w:tab w:val="clear" w:pos="709"/>
              </w:tabs>
              <w:ind w:left="455" w:hanging="425"/>
              <w:jc w:val="left"/>
              <w:rPr>
                <w:bCs/>
              </w:rPr>
            </w:pPr>
            <w:proofErr w:type="spellStart"/>
            <w:r>
              <w:rPr>
                <w:bCs/>
              </w:rPr>
              <w:t>Proiectările</w:t>
            </w:r>
            <w:proofErr w:type="spellEnd"/>
            <w:r>
              <w:rPr>
                <w:bCs/>
              </w:rPr>
              <w:t xml:space="preserve"> </w:t>
            </w:r>
            <w:proofErr w:type="spellStart"/>
            <w:r>
              <w:rPr>
                <w:bCs/>
              </w:rPr>
              <w:t>tematice</w:t>
            </w:r>
            <w:proofErr w:type="spellEnd"/>
            <w:r>
              <w:rPr>
                <w:bCs/>
              </w:rPr>
              <w:t>/</w:t>
            </w:r>
            <w:proofErr w:type="spellStart"/>
            <w:r>
              <w:rPr>
                <w:bCs/>
              </w:rPr>
              <w:t>zilnice</w:t>
            </w:r>
            <w:proofErr w:type="spellEnd"/>
            <w:r>
              <w:rPr>
                <w:bCs/>
              </w:rPr>
              <w:t xml:space="preserve"> </w:t>
            </w:r>
            <w:proofErr w:type="spellStart"/>
            <w:r>
              <w:rPr>
                <w:bCs/>
              </w:rPr>
              <w:t>pentru</w:t>
            </w:r>
            <w:proofErr w:type="spellEnd"/>
            <w:r>
              <w:rPr>
                <w:bCs/>
              </w:rPr>
              <w:t xml:space="preserve"> </w:t>
            </w:r>
            <w:proofErr w:type="spellStart"/>
            <w:r>
              <w:rPr>
                <w:bCs/>
              </w:rPr>
              <w:t>anul</w:t>
            </w:r>
            <w:proofErr w:type="spellEnd"/>
            <w:r>
              <w:rPr>
                <w:bCs/>
              </w:rPr>
              <w:t xml:space="preserve"> de </w:t>
            </w:r>
            <w:proofErr w:type="spellStart"/>
            <w:r>
              <w:rPr>
                <w:bCs/>
              </w:rPr>
              <w:t>studii</w:t>
            </w:r>
            <w:proofErr w:type="spellEnd"/>
            <w:r>
              <w:rPr>
                <w:bCs/>
              </w:rPr>
              <w:t xml:space="preserve"> 2021-2022 </w:t>
            </w:r>
            <w:proofErr w:type="spellStart"/>
            <w:r>
              <w:rPr>
                <w:bCs/>
              </w:rPr>
              <w:t>în</w:t>
            </w:r>
            <w:proofErr w:type="spellEnd"/>
            <w:r>
              <w:rPr>
                <w:bCs/>
              </w:rPr>
              <w:t xml:space="preserve"> </w:t>
            </w:r>
            <w:proofErr w:type="spellStart"/>
            <w:r>
              <w:rPr>
                <w:bCs/>
              </w:rPr>
              <w:t>grupele</w:t>
            </w:r>
            <w:proofErr w:type="spellEnd"/>
            <w:r>
              <w:rPr>
                <w:bCs/>
              </w:rPr>
              <w:t xml:space="preserve"> de </w:t>
            </w:r>
            <w:proofErr w:type="spellStart"/>
            <w:r>
              <w:rPr>
                <w:bCs/>
              </w:rPr>
              <w:t>copii</w:t>
            </w:r>
            <w:proofErr w:type="spellEnd"/>
            <w:r>
              <w:rPr>
                <w:bCs/>
              </w:rPr>
              <w:t xml:space="preserve"> , </w:t>
            </w:r>
            <w:proofErr w:type="spellStart"/>
            <w:r>
              <w:rPr>
                <w:bCs/>
              </w:rPr>
              <w:t>aprobate</w:t>
            </w:r>
            <w:proofErr w:type="spellEnd"/>
            <w:r>
              <w:rPr>
                <w:bCs/>
              </w:rPr>
              <w:t xml:space="preserve"> la director </w:t>
            </w:r>
            <w:proofErr w:type="spellStart"/>
            <w:r>
              <w:rPr>
                <w:bCs/>
              </w:rPr>
              <w:t>instituției</w:t>
            </w:r>
            <w:proofErr w:type="spellEnd"/>
          </w:p>
          <w:p w14:paraId="62994A43" w14:textId="77777777" w:rsidR="000B11BA" w:rsidRDefault="00BC3BC8" w:rsidP="00B71D79">
            <w:pPr>
              <w:pStyle w:val="a4"/>
              <w:numPr>
                <w:ilvl w:val="0"/>
                <w:numId w:val="36"/>
              </w:numPr>
              <w:tabs>
                <w:tab w:val="clear" w:pos="709"/>
              </w:tabs>
              <w:ind w:left="455" w:hanging="425"/>
              <w:jc w:val="left"/>
              <w:rPr>
                <w:bCs/>
              </w:rPr>
            </w:pPr>
            <w:proofErr w:type="spellStart"/>
            <w:r>
              <w:rPr>
                <w:bCs/>
              </w:rPr>
              <w:t>Rapoarte</w:t>
            </w:r>
            <w:proofErr w:type="spellEnd"/>
            <w:r>
              <w:rPr>
                <w:bCs/>
              </w:rPr>
              <w:t xml:space="preserve"> de </w:t>
            </w:r>
            <w:proofErr w:type="spellStart"/>
            <w:r>
              <w:rPr>
                <w:bCs/>
              </w:rPr>
              <w:t>evaluare</w:t>
            </w:r>
            <w:proofErr w:type="spellEnd"/>
            <w:r>
              <w:rPr>
                <w:bCs/>
              </w:rPr>
              <w:t xml:space="preserve"> a </w:t>
            </w:r>
            <w:proofErr w:type="spellStart"/>
            <w:r>
              <w:rPr>
                <w:bCs/>
              </w:rPr>
              <w:t>dezvoltării</w:t>
            </w:r>
            <w:proofErr w:type="spellEnd"/>
            <w:r>
              <w:rPr>
                <w:bCs/>
              </w:rPr>
              <w:t xml:space="preserve"> </w:t>
            </w:r>
            <w:proofErr w:type="spellStart"/>
            <w:r w:rsidR="003F2661">
              <w:rPr>
                <w:bCs/>
              </w:rPr>
              <w:t>copilului</w:t>
            </w:r>
            <w:proofErr w:type="spellEnd"/>
            <w:r w:rsidR="003F2661">
              <w:rPr>
                <w:bCs/>
              </w:rPr>
              <w:t xml:space="preserve"> (</w:t>
            </w:r>
            <w:proofErr w:type="spellStart"/>
            <w:r w:rsidR="003F2661">
              <w:rPr>
                <w:bCs/>
              </w:rPr>
              <w:t>inițiale</w:t>
            </w:r>
            <w:proofErr w:type="spellEnd"/>
            <w:r w:rsidR="003F2661">
              <w:rPr>
                <w:bCs/>
              </w:rPr>
              <w:t xml:space="preserve"> </w:t>
            </w:r>
            <w:proofErr w:type="spellStart"/>
            <w:r w:rsidR="003F2661">
              <w:rPr>
                <w:bCs/>
              </w:rPr>
              <w:t>și</w:t>
            </w:r>
            <w:proofErr w:type="spellEnd"/>
            <w:r w:rsidR="003F2661">
              <w:rPr>
                <w:bCs/>
              </w:rPr>
              <w:t xml:space="preserve"> finale) </w:t>
            </w:r>
            <w:proofErr w:type="spellStart"/>
            <w:r>
              <w:rPr>
                <w:bCs/>
              </w:rPr>
              <w:t>completate</w:t>
            </w:r>
            <w:proofErr w:type="spellEnd"/>
            <w:r>
              <w:rPr>
                <w:bCs/>
              </w:rPr>
              <w:t xml:space="preserve"> de </w:t>
            </w:r>
            <w:proofErr w:type="spellStart"/>
            <w:r>
              <w:rPr>
                <w:bCs/>
              </w:rPr>
              <w:t>cadrul</w:t>
            </w:r>
            <w:proofErr w:type="spellEnd"/>
            <w:r>
              <w:rPr>
                <w:bCs/>
              </w:rPr>
              <w:t xml:space="preserve"> didactic.</w:t>
            </w:r>
            <w:r w:rsidR="003F2661">
              <w:rPr>
                <w:bCs/>
              </w:rPr>
              <w:t xml:space="preserve"> </w:t>
            </w:r>
            <w:proofErr w:type="spellStart"/>
            <w:r w:rsidRPr="00BC3BC8">
              <w:rPr>
                <w:bCs/>
              </w:rPr>
              <w:t>Rapoarte</w:t>
            </w:r>
            <w:proofErr w:type="spellEnd"/>
            <w:r w:rsidRPr="00BC3BC8">
              <w:rPr>
                <w:bCs/>
              </w:rPr>
              <w:t xml:space="preserve"> de </w:t>
            </w:r>
            <w:proofErr w:type="spellStart"/>
            <w:r w:rsidRPr="00BC3BC8">
              <w:rPr>
                <w:bCs/>
              </w:rPr>
              <w:t>evaluare</w:t>
            </w:r>
            <w:proofErr w:type="spellEnd"/>
            <w:r w:rsidRPr="00BC3BC8">
              <w:rPr>
                <w:bCs/>
              </w:rPr>
              <w:t xml:space="preserve"> a </w:t>
            </w:r>
            <w:proofErr w:type="spellStart"/>
            <w:r w:rsidR="003F2661">
              <w:rPr>
                <w:bCs/>
              </w:rPr>
              <w:t>dezvoltării</w:t>
            </w:r>
            <w:proofErr w:type="spellEnd"/>
            <w:r w:rsidR="003F2661">
              <w:rPr>
                <w:bCs/>
              </w:rPr>
              <w:t xml:space="preserve"> </w:t>
            </w:r>
            <w:proofErr w:type="spellStart"/>
            <w:r w:rsidR="003F2661">
              <w:rPr>
                <w:bCs/>
              </w:rPr>
              <w:t>copilului</w:t>
            </w:r>
            <w:proofErr w:type="spellEnd"/>
            <w:r w:rsidR="003F2661">
              <w:rPr>
                <w:bCs/>
              </w:rPr>
              <w:t xml:space="preserve"> (finale) </w:t>
            </w:r>
            <w:proofErr w:type="spellStart"/>
            <w:r w:rsidRPr="00BC3BC8">
              <w:rPr>
                <w:bCs/>
              </w:rPr>
              <w:t>completate</w:t>
            </w:r>
            <w:proofErr w:type="spellEnd"/>
            <w:r w:rsidRPr="00BC3BC8">
              <w:rPr>
                <w:bCs/>
              </w:rPr>
              <w:t xml:space="preserve"> de </w:t>
            </w:r>
            <w:proofErr w:type="spellStart"/>
            <w:r w:rsidRPr="00BC3BC8">
              <w:rPr>
                <w:bCs/>
              </w:rPr>
              <w:t>cadrul</w:t>
            </w:r>
            <w:proofErr w:type="spellEnd"/>
            <w:r w:rsidRPr="00BC3BC8">
              <w:rPr>
                <w:bCs/>
              </w:rPr>
              <w:t xml:space="preserve"> didactic </w:t>
            </w:r>
            <w:proofErr w:type="spellStart"/>
            <w:r w:rsidRPr="00BC3BC8">
              <w:rPr>
                <w:bCs/>
              </w:rPr>
              <w:t>pentru</w:t>
            </w:r>
            <w:proofErr w:type="spellEnd"/>
            <w:r w:rsidRPr="00BC3BC8">
              <w:rPr>
                <w:bCs/>
              </w:rPr>
              <w:t xml:space="preserve"> </w:t>
            </w:r>
            <w:proofErr w:type="spellStart"/>
            <w:r w:rsidRPr="00BC3BC8">
              <w:rPr>
                <w:bCs/>
              </w:rPr>
              <w:t>debutul</w:t>
            </w:r>
            <w:proofErr w:type="spellEnd"/>
            <w:r w:rsidRPr="00BC3BC8">
              <w:rPr>
                <w:bCs/>
              </w:rPr>
              <w:t xml:space="preserve"> </w:t>
            </w:r>
            <w:proofErr w:type="spellStart"/>
            <w:r w:rsidRPr="00BC3BC8">
              <w:rPr>
                <w:bCs/>
              </w:rPr>
              <w:t>scolar</w:t>
            </w:r>
            <w:proofErr w:type="spellEnd"/>
            <w:r>
              <w:rPr>
                <w:bCs/>
              </w:rPr>
              <w:t>.</w:t>
            </w:r>
          </w:p>
          <w:p w14:paraId="2DC2D82A" w14:textId="77777777" w:rsidR="00BC3BC8" w:rsidRDefault="00BC3BC8" w:rsidP="00B71D79">
            <w:pPr>
              <w:pStyle w:val="a4"/>
              <w:numPr>
                <w:ilvl w:val="0"/>
                <w:numId w:val="36"/>
              </w:numPr>
              <w:tabs>
                <w:tab w:val="clear" w:pos="709"/>
              </w:tabs>
              <w:ind w:left="455" w:hanging="425"/>
              <w:jc w:val="left"/>
              <w:rPr>
                <w:bCs/>
              </w:rPr>
            </w:pPr>
            <w:proofErr w:type="spellStart"/>
            <w:r>
              <w:rPr>
                <w:bCs/>
              </w:rPr>
              <w:t>Fișele</w:t>
            </w:r>
            <w:proofErr w:type="spellEnd"/>
            <w:r>
              <w:rPr>
                <w:bCs/>
              </w:rPr>
              <w:t xml:space="preserve"> de </w:t>
            </w:r>
            <w:proofErr w:type="spellStart"/>
            <w:r>
              <w:rPr>
                <w:bCs/>
              </w:rPr>
              <w:t>evaluare</w:t>
            </w:r>
            <w:proofErr w:type="spellEnd"/>
            <w:r>
              <w:rPr>
                <w:bCs/>
              </w:rPr>
              <w:t xml:space="preserve"> </w:t>
            </w:r>
            <w:proofErr w:type="spellStart"/>
            <w:r>
              <w:rPr>
                <w:bCs/>
              </w:rPr>
              <w:t>inițială</w:t>
            </w:r>
            <w:proofErr w:type="spellEnd"/>
            <w:r>
              <w:rPr>
                <w:bCs/>
              </w:rPr>
              <w:t>,</w:t>
            </w:r>
            <w:r w:rsidR="003F2661">
              <w:rPr>
                <w:bCs/>
              </w:rPr>
              <w:t xml:space="preserve"> </w:t>
            </w:r>
            <w:r>
              <w:rPr>
                <w:bCs/>
              </w:rPr>
              <w:t xml:space="preserve">formative </w:t>
            </w:r>
            <w:proofErr w:type="spellStart"/>
            <w:r>
              <w:rPr>
                <w:bCs/>
              </w:rPr>
              <w:t>și</w:t>
            </w:r>
            <w:proofErr w:type="spellEnd"/>
            <w:r>
              <w:rPr>
                <w:bCs/>
              </w:rPr>
              <w:t xml:space="preserve"> </w:t>
            </w:r>
            <w:proofErr w:type="spellStart"/>
            <w:r>
              <w:rPr>
                <w:bCs/>
              </w:rPr>
              <w:t>sumativă</w:t>
            </w:r>
            <w:proofErr w:type="spellEnd"/>
            <w:r>
              <w:rPr>
                <w:bCs/>
              </w:rPr>
              <w:t xml:space="preserve"> ale </w:t>
            </w:r>
            <w:proofErr w:type="spellStart"/>
            <w:r>
              <w:rPr>
                <w:bCs/>
              </w:rPr>
              <w:t>copiilor</w:t>
            </w:r>
            <w:proofErr w:type="spellEnd"/>
            <w:r>
              <w:rPr>
                <w:bCs/>
              </w:rPr>
              <w:t xml:space="preserve"> </w:t>
            </w:r>
            <w:proofErr w:type="spellStart"/>
            <w:r>
              <w:rPr>
                <w:bCs/>
              </w:rPr>
              <w:t>intocmite</w:t>
            </w:r>
            <w:proofErr w:type="spellEnd"/>
            <w:r>
              <w:rPr>
                <w:bCs/>
              </w:rPr>
              <w:t xml:space="preserve"> de </w:t>
            </w:r>
            <w:proofErr w:type="spellStart"/>
            <w:r>
              <w:rPr>
                <w:bCs/>
              </w:rPr>
              <w:t>educatori</w:t>
            </w:r>
            <w:proofErr w:type="spellEnd"/>
            <w:r>
              <w:rPr>
                <w:bCs/>
              </w:rPr>
              <w:t>.</w:t>
            </w:r>
          </w:p>
          <w:p w14:paraId="26EB8559" w14:textId="77777777" w:rsidR="00BC3BC8" w:rsidRDefault="00BC3BC8" w:rsidP="00B71D79">
            <w:pPr>
              <w:pStyle w:val="a4"/>
              <w:numPr>
                <w:ilvl w:val="0"/>
                <w:numId w:val="36"/>
              </w:numPr>
              <w:tabs>
                <w:tab w:val="clear" w:pos="709"/>
              </w:tabs>
              <w:ind w:left="455" w:hanging="425"/>
              <w:jc w:val="left"/>
              <w:rPr>
                <w:bCs/>
              </w:rPr>
            </w:pPr>
            <w:proofErr w:type="spellStart"/>
            <w:r>
              <w:rPr>
                <w:bCs/>
              </w:rPr>
              <w:t>Portofoliile</w:t>
            </w:r>
            <w:proofErr w:type="spellEnd"/>
            <w:r>
              <w:rPr>
                <w:bCs/>
              </w:rPr>
              <w:t xml:space="preserve"> </w:t>
            </w:r>
            <w:proofErr w:type="spellStart"/>
            <w:r>
              <w:rPr>
                <w:bCs/>
              </w:rPr>
              <w:t>copiilor</w:t>
            </w:r>
            <w:proofErr w:type="spellEnd"/>
          </w:p>
          <w:p w14:paraId="346762C0" w14:textId="77777777" w:rsidR="00BC3BC8" w:rsidRPr="00BC3BC8" w:rsidRDefault="00BC3BC8" w:rsidP="00B71D79">
            <w:pPr>
              <w:pStyle w:val="a4"/>
              <w:numPr>
                <w:ilvl w:val="0"/>
                <w:numId w:val="36"/>
              </w:numPr>
              <w:tabs>
                <w:tab w:val="clear" w:pos="709"/>
              </w:tabs>
              <w:ind w:left="455" w:hanging="425"/>
              <w:jc w:val="left"/>
              <w:rPr>
                <w:bCs/>
              </w:rPr>
            </w:pPr>
            <w:proofErr w:type="spellStart"/>
            <w:r>
              <w:rPr>
                <w:bCs/>
              </w:rPr>
              <w:t>Materiale</w:t>
            </w:r>
            <w:proofErr w:type="spellEnd"/>
            <w:r>
              <w:rPr>
                <w:bCs/>
              </w:rPr>
              <w:t xml:space="preserve"> demonstrative </w:t>
            </w:r>
            <w:proofErr w:type="spellStart"/>
            <w:r>
              <w:rPr>
                <w:bCs/>
              </w:rPr>
              <w:t>și</w:t>
            </w:r>
            <w:proofErr w:type="spellEnd"/>
            <w:r>
              <w:rPr>
                <w:bCs/>
              </w:rPr>
              <w:t xml:space="preserve"> </w:t>
            </w:r>
            <w:proofErr w:type="spellStart"/>
            <w:r>
              <w:rPr>
                <w:bCs/>
              </w:rPr>
              <w:t>distribuitive</w:t>
            </w:r>
            <w:proofErr w:type="spellEnd"/>
            <w:r>
              <w:rPr>
                <w:bCs/>
              </w:rPr>
              <w:t>.</w:t>
            </w:r>
          </w:p>
          <w:p w14:paraId="7D443B29" w14:textId="77777777" w:rsidR="00BF143C" w:rsidRPr="007A6F7F" w:rsidRDefault="00836068" w:rsidP="00B71D79">
            <w:pPr>
              <w:pStyle w:val="a4"/>
              <w:numPr>
                <w:ilvl w:val="0"/>
                <w:numId w:val="36"/>
              </w:numPr>
              <w:tabs>
                <w:tab w:val="clear" w:pos="709"/>
              </w:tabs>
              <w:ind w:left="455" w:hanging="425"/>
              <w:jc w:val="left"/>
              <w:rPr>
                <w:bCs/>
              </w:rPr>
            </w:pPr>
            <w:proofErr w:type="spellStart"/>
            <w:r>
              <w:rPr>
                <w:bCs/>
              </w:rPr>
              <w:t>Ordinul</w:t>
            </w:r>
            <w:proofErr w:type="spellEnd"/>
            <w:r>
              <w:rPr>
                <w:bCs/>
              </w:rPr>
              <w:t xml:space="preserve"> nr.13 din 13.09.2022</w:t>
            </w:r>
            <w:r w:rsidR="00BF143C" w:rsidRPr="007A6F7F">
              <w:rPr>
                <w:bCs/>
              </w:rPr>
              <w:t xml:space="preserve">. Cu </w:t>
            </w:r>
            <w:proofErr w:type="spellStart"/>
            <w:r w:rsidR="00BF143C" w:rsidRPr="007A6F7F">
              <w:rPr>
                <w:bCs/>
              </w:rPr>
              <w:t>referire</w:t>
            </w:r>
            <w:proofErr w:type="spellEnd"/>
            <w:r w:rsidR="00BF143C" w:rsidRPr="007A6F7F">
              <w:rPr>
                <w:bCs/>
              </w:rPr>
              <w:t xml:space="preserve"> la </w:t>
            </w:r>
            <w:proofErr w:type="spellStart"/>
            <w:r w:rsidR="00BF143C" w:rsidRPr="007A6F7F">
              <w:rPr>
                <w:bCs/>
              </w:rPr>
              <w:t>constituirea</w:t>
            </w:r>
            <w:proofErr w:type="spellEnd"/>
            <w:r w:rsidR="00BF143C" w:rsidRPr="007A6F7F">
              <w:rPr>
                <w:bCs/>
              </w:rPr>
              <w:t xml:space="preserve"> CMI;</w:t>
            </w:r>
          </w:p>
          <w:p w14:paraId="3D9E84D0" w14:textId="77777777" w:rsidR="00BF143C" w:rsidRPr="007A6F7F" w:rsidRDefault="00BF143C" w:rsidP="00B71D79">
            <w:pPr>
              <w:pStyle w:val="a4"/>
              <w:numPr>
                <w:ilvl w:val="0"/>
                <w:numId w:val="36"/>
              </w:numPr>
              <w:tabs>
                <w:tab w:val="clear" w:pos="709"/>
              </w:tabs>
              <w:ind w:left="455" w:hanging="425"/>
              <w:jc w:val="left"/>
              <w:rPr>
                <w:bCs/>
              </w:rPr>
            </w:pPr>
            <w:proofErr w:type="spellStart"/>
            <w:r w:rsidRPr="007A6F7F">
              <w:rPr>
                <w:bCs/>
              </w:rPr>
              <w:t>Registrul</w:t>
            </w:r>
            <w:proofErr w:type="spellEnd"/>
            <w:r w:rsidRPr="007A6F7F">
              <w:rPr>
                <w:bCs/>
              </w:rPr>
              <w:t xml:space="preserve"> de </w:t>
            </w:r>
            <w:proofErr w:type="spellStart"/>
            <w:r w:rsidRPr="007A6F7F">
              <w:rPr>
                <w:bCs/>
              </w:rPr>
              <w:t>evidență</w:t>
            </w:r>
            <w:proofErr w:type="spellEnd"/>
            <w:r w:rsidRPr="007A6F7F">
              <w:rPr>
                <w:bCs/>
              </w:rPr>
              <w:t xml:space="preserve"> a </w:t>
            </w:r>
            <w:proofErr w:type="spellStart"/>
            <w:r w:rsidRPr="007A6F7F">
              <w:rPr>
                <w:bCs/>
              </w:rPr>
              <w:t>copiilor</w:t>
            </w:r>
            <w:proofErr w:type="spellEnd"/>
            <w:r w:rsidRPr="007A6F7F">
              <w:rPr>
                <w:bCs/>
              </w:rPr>
              <w:t xml:space="preserve"> </w:t>
            </w:r>
            <w:proofErr w:type="spellStart"/>
            <w:r w:rsidRPr="007A6F7F">
              <w:rPr>
                <w:bCs/>
              </w:rPr>
              <w:t>examinați</w:t>
            </w:r>
            <w:proofErr w:type="spellEnd"/>
            <w:r w:rsidRPr="007A6F7F">
              <w:rPr>
                <w:bCs/>
              </w:rPr>
              <w:t>;</w:t>
            </w:r>
          </w:p>
          <w:p w14:paraId="0559EF37" w14:textId="77777777" w:rsidR="00BF143C" w:rsidRPr="007A6F7F" w:rsidRDefault="00BF143C" w:rsidP="00B71D79">
            <w:pPr>
              <w:pStyle w:val="a4"/>
              <w:numPr>
                <w:ilvl w:val="0"/>
                <w:numId w:val="36"/>
              </w:numPr>
              <w:tabs>
                <w:tab w:val="clear" w:pos="709"/>
              </w:tabs>
              <w:ind w:left="455" w:hanging="425"/>
              <w:jc w:val="left"/>
              <w:rPr>
                <w:bCs/>
              </w:rPr>
            </w:pPr>
            <w:proofErr w:type="spellStart"/>
            <w:r w:rsidRPr="007A6F7F">
              <w:rPr>
                <w:bCs/>
              </w:rPr>
              <w:t>Registrul</w:t>
            </w:r>
            <w:proofErr w:type="spellEnd"/>
            <w:r w:rsidRPr="007A6F7F">
              <w:rPr>
                <w:bCs/>
              </w:rPr>
              <w:t xml:space="preserve"> de </w:t>
            </w:r>
            <w:proofErr w:type="spellStart"/>
            <w:r w:rsidRPr="007A6F7F">
              <w:rPr>
                <w:bCs/>
              </w:rPr>
              <w:t>evidență</w:t>
            </w:r>
            <w:proofErr w:type="spellEnd"/>
            <w:r w:rsidRPr="007A6F7F">
              <w:rPr>
                <w:bCs/>
              </w:rPr>
              <w:t xml:space="preserve"> a </w:t>
            </w:r>
            <w:proofErr w:type="spellStart"/>
            <w:r w:rsidRPr="007A6F7F">
              <w:rPr>
                <w:bCs/>
              </w:rPr>
              <w:t>activității</w:t>
            </w:r>
            <w:proofErr w:type="spellEnd"/>
            <w:r w:rsidRPr="007A6F7F">
              <w:rPr>
                <w:bCs/>
              </w:rPr>
              <w:t xml:space="preserve"> CMI;</w:t>
            </w:r>
          </w:p>
          <w:p w14:paraId="663AC7AD" w14:textId="77777777" w:rsidR="00BF143C" w:rsidRPr="007A6F7F" w:rsidRDefault="00BF143C" w:rsidP="00B71D79">
            <w:pPr>
              <w:pStyle w:val="a4"/>
              <w:numPr>
                <w:ilvl w:val="0"/>
                <w:numId w:val="36"/>
              </w:numPr>
              <w:tabs>
                <w:tab w:val="clear" w:pos="709"/>
              </w:tabs>
              <w:ind w:left="455" w:hanging="425"/>
              <w:jc w:val="left"/>
              <w:rPr>
                <w:bCs/>
              </w:rPr>
            </w:pPr>
            <w:proofErr w:type="spellStart"/>
            <w:r w:rsidRPr="007A6F7F">
              <w:rPr>
                <w:bCs/>
              </w:rPr>
              <w:t>Dosare</w:t>
            </w:r>
            <w:proofErr w:type="spellEnd"/>
            <w:r w:rsidRPr="007A6F7F">
              <w:rPr>
                <w:bCs/>
              </w:rPr>
              <w:t xml:space="preserve"> ale </w:t>
            </w:r>
            <w:proofErr w:type="spellStart"/>
            <w:r w:rsidRPr="007A6F7F">
              <w:rPr>
                <w:bCs/>
              </w:rPr>
              <w:t>copiilor</w:t>
            </w:r>
            <w:proofErr w:type="spellEnd"/>
            <w:r w:rsidRPr="007A6F7F">
              <w:rPr>
                <w:bCs/>
              </w:rPr>
              <w:t>;</w:t>
            </w:r>
          </w:p>
          <w:p w14:paraId="780B289D" w14:textId="77777777" w:rsidR="00BF143C" w:rsidRPr="007A6F7F" w:rsidRDefault="00BF143C" w:rsidP="00B71D79">
            <w:pPr>
              <w:pStyle w:val="a4"/>
              <w:numPr>
                <w:ilvl w:val="0"/>
                <w:numId w:val="36"/>
              </w:numPr>
              <w:tabs>
                <w:tab w:val="clear" w:pos="709"/>
              </w:tabs>
              <w:ind w:left="455" w:hanging="425"/>
              <w:jc w:val="left"/>
              <w:rPr>
                <w:bCs/>
              </w:rPr>
            </w:pPr>
            <w:proofErr w:type="spellStart"/>
            <w:r w:rsidRPr="007A6F7F">
              <w:rPr>
                <w:bCs/>
              </w:rPr>
              <w:t>Acordurile</w:t>
            </w:r>
            <w:proofErr w:type="spellEnd"/>
            <w:r w:rsidRPr="007A6F7F">
              <w:rPr>
                <w:bCs/>
              </w:rPr>
              <w:t xml:space="preserve"> </w:t>
            </w:r>
            <w:proofErr w:type="spellStart"/>
            <w:r w:rsidRPr="007A6F7F">
              <w:rPr>
                <w:bCs/>
              </w:rPr>
              <w:t>părinților</w:t>
            </w:r>
            <w:proofErr w:type="spellEnd"/>
            <w:r w:rsidRPr="007A6F7F">
              <w:rPr>
                <w:bCs/>
              </w:rPr>
              <w:t xml:space="preserve"> </w:t>
            </w:r>
            <w:proofErr w:type="spellStart"/>
            <w:r w:rsidRPr="007A6F7F">
              <w:rPr>
                <w:bCs/>
              </w:rPr>
              <w:t>privind</w:t>
            </w:r>
            <w:proofErr w:type="spellEnd"/>
            <w:r w:rsidRPr="007A6F7F">
              <w:rPr>
                <w:bCs/>
              </w:rPr>
              <w:t xml:space="preserve"> </w:t>
            </w:r>
            <w:proofErr w:type="spellStart"/>
            <w:r w:rsidRPr="007A6F7F">
              <w:rPr>
                <w:bCs/>
              </w:rPr>
              <w:t>evaluarea</w:t>
            </w:r>
            <w:proofErr w:type="spellEnd"/>
            <w:r w:rsidRPr="007A6F7F">
              <w:rPr>
                <w:bCs/>
              </w:rPr>
              <w:t xml:space="preserve"> </w:t>
            </w:r>
            <w:proofErr w:type="spellStart"/>
            <w:r w:rsidRPr="007A6F7F">
              <w:rPr>
                <w:bCs/>
              </w:rPr>
              <w:t>copiilor</w:t>
            </w:r>
            <w:proofErr w:type="spellEnd"/>
            <w:r w:rsidRPr="007A6F7F">
              <w:rPr>
                <w:bCs/>
              </w:rPr>
              <w:t>;</w:t>
            </w:r>
          </w:p>
          <w:p w14:paraId="5F21F709" w14:textId="77777777" w:rsidR="00BF143C" w:rsidRPr="007A6F7F" w:rsidRDefault="00BF143C" w:rsidP="00B71D79">
            <w:pPr>
              <w:pStyle w:val="a4"/>
              <w:numPr>
                <w:ilvl w:val="0"/>
                <w:numId w:val="36"/>
              </w:numPr>
              <w:tabs>
                <w:tab w:val="clear" w:pos="709"/>
              </w:tabs>
              <w:ind w:left="455" w:hanging="425"/>
              <w:jc w:val="left"/>
              <w:rPr>
                <w:bCs/>
              </w:rPr>
            </w:pPr>
            <w:proofErr w:type="spellStart"/>
            <w:r w:rsidRPr="007A6F7F">
              <w:rPr>
                <w:bCs/>
              </w:rPr>
              <w:t>Registrul</w:t>
            </w:r>
            <w:proofErr w:type="spellEnd"/>
            <w:r w:rsidRPr="007A6F7F">
              <w:rPr>
                <w:bCs/>
              </w:rPr>
              <w:t xml:space="preserve"> </w:t>
            </w:r>
            <w:proofErr w:type="spellStart"/>
            <w:r w:rsidRPr="007A6F7F">
              <w:rPr>
                <w:bCs/>
              </w:rPr>
              <w:t>proceselor</w:t>
            </w:r>
            <w:proofErr w:type="spellEnd"/>
            <w:r w:rsidRPr="007A6F7F">
              <w:rPr>
                <w:bCs/>
              </w:rPr>
              <w:t xml:space="preserve"> </w:t>
            </w:r>
            <w:proofErr w:type="spellStart"/>
            <w:r w:rsidRPr="007A6F7F">
              <w:rPr>
                <w:bCs/>
              </w:rPr>
              <w:t>verbale</w:t>
            </w:r>
            <w:proofErr w:type="spellEnd"/>
            <w:r w:rsidRPr="007A6F7F">
              <w:rPr>
                <w:bCs/>
              </w:rPr>
              <w:t xml:space="preserve"> a CMI;</w:t>
            </w:r>
          </w:p>
          <w:p w14:paraId="350EF29B" w14:textId="77777777" w:rsidR="00BF143C" w:rsidRPr="007A6F7F" w:rsidRDefault="00BF143C" w:rsidP="00B71D79">
            <w:pPr>
              <w:pStyle w:val="a4"/>
              <w:numPr>
                <w:ilvl w:val="0"/>
                <w:numId w:val="36"/>
              </w:numPr>
              <w:tabs>
                <w:tab w:val="clear" w:pos="709"/>
              </w:tabs>
              <w:ind w:left="455" w:hanging="425"/>
              <w:jc w:val="left"/>
              <w:rPr>
                <w:bCs/>
              </w:rPr>
            </w:pPr>
            <w:proofErr w:type="spellStart"/>
            <w:r w:rsidRPr="007A6F7F">
              <w:rPr>
                <w:bCs/>
              </w:rPr>
              <w:t>Rapoarte</w:t>
            </w:r>
            <w:proofErr w:type="spellEnd"/>
            <w:r w:rsidRPr="007A6F7F">
              <w:rPr>
                <w:bCs/>
              </w:rPr>
              <w:t xml:space="preserve"> de </w:t>
            </w:r>
            <w:proofErr w:type="spellStart"/>
            <w:r w:rsidRPr="007A6F7F">
              <w:rPr>
                <w:bCs/>
              </w:rPr>
              <w:t>evaluare</w:t>
            </w:r>
            <w:proofErr w:type="spellEnd"/>
            <w:r w:rsidRPr="007A6F7F">
              <w:rPr>
                <w:bCs/>
              </w:rPr>
              <w:t xml:space="preserve"> </w:t>
            </w:r>
            <w:proofErr w:type="spellStart"/>
            <w:r w:rsidRPr="007A6F7F">
              <w:rPr>
                <w:bCs/>
              </w:rPr>
              <w:t>complexă</w:t>
            </w:r>
            <w:proofErr w:type="spellEnd"/>
            <w:r w:rsidRPr="007A6F7F">
              <w:rPr>
                <w:bCs/>
              </w:rPr>
              <w:t xml:space="preserve"> a </w:t>
            </w:r>
            <w:proofErr w:type="spellStart"/>
            <w:r w:rsidRPr="007A6F7F">
              <w:rPr>
                <w:bCs/>
              </w:rPr>
              <w:t>dezvoltării</w:t>
            </w:r>
            <w:proofErr w:type="spellEnd"/>
            <w:r w:rsidRPr="007A6F7F">
              <w:rPr>
                <w:bCs/>
              </w:rPr>
              <w:t xml:space="preserve"> </w:t>
            </w:r>
            <w:proofErr w:type="spellStart"/>
            <w:r w:rsidRPr="007A6F7F">
              <w:rPr>
                <w:bCs/>
              </w:rPr>
              <w:t>copilului</w:t>
            </w:r>
            <w:proofErr w:type="spellEnd"/>
            <w:r w:rsidRPr="007A6F7F">
              <w:rPr>
                <w:bCs/>
              </w:rPr>
              <w:t>;</w:t>
            </w:r>
          </w:p>
          <w:p w14:paraId="197DF216" w14:textId="77777777" w:rsidR="00BF143C" w:rsidRPr="007A6F7F" w:rsidRDefault="00BF143C" w:rsidP="00B71D79">
            <w:pPr>
              <w:pStyle w:val="a4"/>
              <w:numPr>
                <w:ilvl w:val="0"/>
                <w:numId w:val="36"/>
              </w:numPr>
              <w:tabs>
                <w:tab w:val="clear" w:pos="709"/>
              </w:tabs>
              <w:ind w:left="455" w:hanging="425"/>
              <w:jc w:val="left"/>
              <w:rPr>
                <w:bCs/>
              </w:rPr>
            </w:pPr>
            <w:proofErr w:type="spellStart"/>
            <w:r w:rsidRPr="007A6F7F">
              <w:rPr>
                <w:bCs/>
              </w:rPr>
              <w:t>Referință</w:t>
            </w:r>
            <w:proofErr w:type="spellEnd"/>
            <w:r w:rsidRPr="007A6F7F">
              <w:rPr>
                <w:bCs/>
              </w:rPr>
              <w:t xml:space="preserve"> de </w:t>
            </w:r>
            <w:proofErr w:type="spellStart"/>
            <w:r w:rsidRPr="007A6F7F">
              <w:rPr>
                <w:bCs/>
              </w:rPr>
              <w:t>grup</w:t>
            </w:r>
            <w:proofErr w:type="spellEnd"/>
            <w:r w:rsidRPr="007A6F7F">
              <w:rPr>
                <w:bCs/>
              </w:rPr>
              <w:t xml:space="preserve"> </w:t>
            </w:r>
            <w:proofErr w:type="spellStart"/>
            <w:r w:rsidRPr="007A6F7F">
              <w:rPr>
                <w:bCs/>
              </w:rPr>
              <w:t>pentru</w:t>
            </w:r>
            <w:proofErr w:type="spellEnd"/>
            <w:r w:rsidRPr="007A6F7F">
              <w:rPr>
                <w:bCs/>
              </w:rPr>
              <w:t xml:space="preserve"> </w:t>
            </w:r>
            <w:proofErr w:type="spellStart"/>
            <w:r w:rsidRPr="007A6F7F">
              <w:rPr>
                <w:bCs/>
              </w:rPr>
              <w:t>evaluarea</w:t>
            </w:r>
            <w:proofErr w:type="spellEnd"/>
            <w:r w:rsidRPr="007A6F7F">
              <w:rPr>
                <w:bCs/>
              </w:rPr>
              <w:t xml:space="preserve"> </w:t>
            </w:r>
            <w:proofErr w:type="spellStart"/>
            <w:r w:rsidRPr="007A6F7F">
              <w:rPr>
                <w:bCs/>
              </w:rPr>
              <w:t>complexă</w:t>
            </w:r>
            <w:proofErr w:type="spellEnd"/>
            <w:r w:rsidRPr="007A6F7F">
              <w:rPr>
                <w:bCs/>
              </w:rPr>
              <w:t xml:space="preserve"> a </w:t>
            </w:r>
            <w:proofErr w:type="spellStart"/>
            <w:r w:rsidRPr="007A6F7F">
              <w:rPr>
                <w:bCs/>
              </w:rPr>
              <w:t>dezvoltării</w:t>
            </w:r>
            <w:proofErr w:type="spellEnd"/>
            <w:r w:rsidRPr="007A6F7F">
              <w:rPr>
                <w:bCs/>
              </w:rPr>
              <w:t xml:space="preserve"> </w:t>
            </w:r>
            <w:proofErr w:type="spellStart"/>
            <w:r w:rsidRPr="007A6F7F">
              <w:rPr>
                <w:bCs/>
              </w:rPr>
              <w:t>copiilor</w:t>
            </w:r>
            <w:proofErr w:type="spellEnd"/>
            <w:r w:rsidRPr="007A6F7F">
              <w:rPr>
                <w:bCs/>
              </w:rPr>
              <w:t xml:space="preserve"> de </w:t>
            </w:r>
            <w:proofErr w:type="spellStart"/>
            <w:r w:rsidRPr="007A6F7F">
              <w:rPr>
                <w:bCs/>
              </w:rPr>
              <w:t>vârstă</w:t>
            </w:r>
            <w:proofErr w:type="spellEnd"/>
            <w:r w:rsidRPr="007A6F7F">
              <w:rPr>
                <w:bCs/>
              </w:rPr>
              <w:t xml:space="preserve"> </w:t>
            </w:r>
            <w:proofErr w:type="spellStart"/>
            <w:r w:rsidRPr="007A6F7F">
              <w:rPr>
                <w:bCs/>
              </w:rPr>
              <w:t>timpurie</w:t>
            </w:r>
            <w:proofErr w:type="spellEnd"/>
            <w:r w:rsidRPr="007A6F7F">
              <w:rPr>
                <w:bCs/>
              </w:rPr>
              <w:t>;</w:t>
            </w:r>
          </w:p>
          <w:p w14:paraId="0FBCFE4D" w14:textId="77777777" w:rsidR="00BF143C" w:rsidRPr="007A6F7F" w:rsidRDefault="00BF143C" w:rsidP="00B71D79">
            <w:pPr>
              <w:pStyle w:val="a4"/>
              <w:numPr>
                <w:ilvl w:val="0"/>
                <w:numId w:val="36"/>
              </w:numPr>
              <w:tabs>
                <w:tab w:val="clear" w:pos="709"/>
              </w:tabs>
              <w:ind w:left="455" w:hanging="425"/>
              <w:jc w:val="left"/>
              <w:rPr>
                <w:bCs/>
                <w:color w:val="FF0000"/>
              </w:rPr>
            </w:pPr>
            <w:proofErr w:type="spellStart"/>
            <w:r w:rsidRPr="007A6F7F">
              <w:rPr>
                <w:bCs/>
              </w:rPr>
              <w:t>Asigurarea</w:t>
            </w:r>
            <w:proofErr w:type="spellEnd"/>
            <w:r w:rsidRPr="007A6F7F">
              <w:rPr>
                <w:bCs/>
              </w:rPr>
              <w:t xml:space="preserve"> </w:t>
            </w:r>
            <w:proofErr w:type="spellStart"/>
            <w:r w:rsidRPr="007A6F7F">
              <w:rPr>
                <w:bCs/>
              </w:rPr>
              <w:t>instituției</w:t>
            </w:r>
            <w:proofErr w:type="spellEnd"/>
            <w:r w:rsidRPr="007A6F7F">
              <w:rPr>
                <w:bCs/>
              </w:rPr>
              <w:t xml:space="preserve"> cu cabinet medical. </w:t>
            </w:r>
          </w:p>
        </w:tc>
      </w:tr>
      <w:tr w:rsidR="00BF143C" w:rsidRPr="007A6F7F" w14:paraId="59281265" w14:textId="77777777" w:rsidTr="00DF435F">
        <w:tc>
          <w:tcPr>
            <w:tcW w:w="2069" w:type="dxa"/>
          </w:tcPr>
          <w:p w14:paraId="728471B2" w14:textId="77777777" w:rsidR="00BF143C" w:rsidRPr="007A6F7F" w:rsidRDefault="00BF143C" w:rsidP="007A6F7F">
            <w:pPr>
              <w:jc w:val="left"/>
            </w:pPr>
            <w:r w:rsidRPr="007A6F7F">
              <w:t>Constatări</w:t>
            </w:r>
          </w:p>
        </w:tc>
        <w:tc>
          <w:tcPr>
            <w:tcW w:w="7570" w:type="dxa"/>
            <w:gridSpan w:val="3"/>
          </w:tcPr>
          <w:p w14:paraId="5E0AA350" w14:textId="77777777" w:rsidR="00BF143C" w:rsidRPr="007A6F7F" w:rsidRDefault="00BF143C" w:rsidP="007A6F7F">
            <w:pPr>
              <w:jc w:val="left"/>
              <w:rPr>
                <w:bCs/>
              </w:rPr>
            </w:pPr>
            <w:r w:rsidRPr="007A6F7F">
              <w:rPr>
                <w:bCs/>
              </w:rPr>
              <w:t>Procesul educațional se desfășoară în corespundere cu particularitățile și nevoile specifice ale copiilor.</w:t>
            </w:r>
            <w:r w:rsidR="006B3453" w:rsidRPr="007A6F7F">
              <w:rPr>
                <w:bCs/>
              </w:rPr>
              <w:t xml:space="preserve"> </w:t>
            </w:r>
          </w:p>
        </w:tc>
      </w:tr>
      <w:tr w:rsidR="00BF143C" w:rsidRPr="007A6F7F" w14:paraId="51E69023" w14:textId="77777777" w:rsidTr="00DF435F">
        <w:tc>
          <w:tcPr>
            <w:tcW w:w="2069" w:type="dxa"/>
          </w:tcPr>
          <w:p w14:paraId="7156A0D4" w14:textId="77777777" w:rsidR="00BF143C" w:rsidRPr="007A6F7F" w:rsidRDefault="00BF143C" w:rsidP="007A6F7F">
            <w:pPr>
              <w:jc w:val="left"/>
            </w:pPr>
            <w:r w:rsidRPr="007A6F7F">
              <w:t>Pondere și punctaj acordat</w:t>
            </w:r>
          </w:p>
        </w:tc>
        <w:tc>
          <w:tcPr>
            <w:tcW w:w="1475" w:type="dxa"/>
          </w:tcPr>
          <w:p w14:paraId="2364D3B0" w14:textId="77777777" w:rsidR="00BF143C" w:rsidRPr="007A6F7F" w:rsidRDefault="00BF143C" w:rsidP="007A6F7F">
            <w:pPr>
              <w:jc w:val="left"/>
            </w:pPr>
            <w:r w:rsidRPr="007A6F7F">
              <w:t>Pondere:</w:t>
            </w:r>
            <w:r w:rsidRPr="007A6F7F">
              <w:rPr>
                <w:bCs/>
              </w:rPr>
              <w:t>2</w:t>
            </w:r>
          </w:p>
        </w:tc>
        <w:tc>
          <w:tcPr>
            <w:tcW w:w="3827" w:type="dxa"/>
          </w:tcPr>
          <w:p w14:paraId="6E19C55A" w14:textId="77777777" w:rsidR="00BF143C" w:rsidRPr="00D375EF" w:rsidRDefault="00BF143C" w:rsidP="00D375EF">
            <w:pPr>
              <w:jc w:val="left"/>
              <w:rPr>
                <w:lang w:val="ru-RU"/>
              </w:rPr>
            </w:pPr>
            <w:r w:rsidRPr="007A6F7F">
              <w:t>Autoevaluare conform criteriilor: -</w:t>
            </w:r>
            <w:r w:rsidR="004C10FE" w:rsidRPr="007A6F7F">
              <w:t>0,</w:t>
            </w:r>
            <w:r w:rsidR="00D375EF">
              <w:rPr>
                <w:lang w:val="ru-RU"/>
              </w:rPr>
              <w:t>75</w:t>
            </w:r>
          </w:p>
        </w:tc>
        <w:tc>
          <w:tcPr>
            <w:tcW w:w="2268" w:type="dxa"/>
          </w:tcPr>
          <w:p w14:paraId="6DB4F34C" w14:textId="77777777" w:rsidR="00BF143C" w:rsidRPr="007A6F7F" w:rsidRDefault="00BF143C" w:rsidP="007A6F7F">
            <w:pPr>
              <w:jc w:val="left"/>
            </w:pPr>
            <w:r w:rsidRPr="007A6F7F">
              <w:t xml:space="preserve">Punctaj acordat: - </w:t>
            </w:r>
            <w:r w:rsidR="00D375EF">
              <w:t>1,5</w:t>
            </w:r>
          </w:p>
        </w:tc>
      </w:tr>
      <w:tr w:rsidR="00BF143C" w:rsidRPr="007A6F7F" w14:paraId="06B7F35F" w14:textId="77777777" w:rsidTr="00DF435F">
        <w:tc>
          <w:tcPr>
            <w:tcW w:w="7371" w:type="dxa"/>
            <w:gridSpan w:val="3"/>
          </w:tcPr>
          <w:p w14:paraId="15346D5A" w14:textId="77777777" w:rsidR="00BF143C" w:rsidRPr="007A6F7F" w:rsidRDefault="00BF143C" w:rsidP="007A6F7F">
            <w:pPr>
              <w:jc w:val="left"/>
              <w:rPr>
                <w:b/>
                <w:bCs/>
              </w:rPr>
            </w:pPr>
            <w:r w:rsidRPr="007A6F7F">
              <w:rPr>
                <w:b/>
                <w:bCs/>
              </w:rPr>
              <w:t>Total standard</w:t>
            </w:r>
          </w:p>
        </w:tc>
        <w:tc>
          <w:tcPr>
            <w:tcW w:w="2268" w:type="dxa"/>
          </w:tcPr>
          <w:p w14:paraId="1753D8FC" w14:textId="77777777" w:rsidR="00BF143C" w:rsidRPr="007A6F7F" w:rsidRDefault="004C10FE" w:rsidP="007A6F7F">
            <w:pPr>
              <w:jc w:val="left"/>
              <w:rPr>
                <w:b/>
                <w:bCs/>
              </w:rPr>
            </w:pPr>
            <w:r w:rsidRPr="007A6F7F">
              <w:rPr>
                <w:b/>
                <w:bCs/>
              </w:rPr>
              <w:t>4,75</w:t>
            </w:r>
          </w:p>
        </w:tc>
      </w:tr>
    </w:tbl>
    <w:p w14:paraId="5A004359" w14:textId="77777777" w:rsidR="00C86EAE" w:rsidRPr="007A6F7F" w:rsidRDefault="00C86EAE" w:rsidP="007A6F7F">
      <w:pPr>
        <w:jc w:val="left"/>
      </w:pPr>
    </w:p>
    <w:p w14:paraId="5724A43E" w14:textId="77777777" w:rsidR="00C86EAE" w:rsidRPr="007A6F7F" w:rsidRDefault="00C86EAE" w:rsidP="007A6F7F">
      <w:pPr>
        <w:pStyle w:val="2"/>
        <w:jc w:val="left"/>
        <w:rPr>
          <w:rFonts w:ascii="Times New Roman" w:hAnsi="Times New Roman"/>
          <w:lang w:val="en-US"/>
        </w:rPr>
      </w:pPr>
      <w:bookmarkStart w:id="23" w:name="_Toc46741872"/>
      <w:bookmarkStart w:id="24" w:name="_Toc48389090"/>
      <w:r w:rsidRPr="007A6F7F">
        <w:rPr>
          <w:rFonts w:ascii="Times New Roman" w:hAnsi="Times New Roman"/>
          <w:lang w:val="en-US"/>
        </w:rPr>
        <w:t xml:space="preserve">Standard 3.2. </w:t>
      </w:r>
      <w:proofErr w:type="spellStart"/>
      <w:r w:rsidRPr="007A6F7F">
        <w:rPr>
          <w:rFonts w:ascii="Times New Roman" w:hAnsi="Times New Roman"/>
          <w:lang w:val="en-US"/>
        </w:rPr>
        <w:t>Politicileșipracticile</w:t>
      </w:r>
      <w:proofErr w:type="spellEnd"/>
      <w:r w:rsidRPr="007A6F7F">
        <w:rPr>
          <w:rFonts w:ascii="Times New Roman" w:hAnsi="Times New Roman"/>
          <w:lang w:val="en-US"/>
        </w:rPr>
        <w:t xml:space="preserve"> din </w:t>
      </w:r>
      <w:proofErr w:type="spellStart"/>
      <w:r w:rsidRPr="007A6F7F">
        <w:rPr>
          <w:rFonts w:ascii="Times New Roman" w:hAnsi="Times New Roman"/>
          <w:lang w:val="en-US"/>
        </w:rPr>
        <w:t>instituția</w:t>
      </w:r>
      <w:proofErr w:type="spellEnd"/>
      <w:r w:rsidRPr="007A6F7F">
        <w:rPr>
          <w:rFonts w:ascii="Times New Roman" w:hAnsi="Times New Roman"/>
          <w:lang w:val="en-US"/>
        </w:rPr>
        <w:t xml:space="preserve"> de </w:t>
      </w:r>
      <w:proofErr w:type="spellStart"/>
      <w:r w:rsidRPr="007A6F7F">
        <w:rPr>
          <w:rFonts w:ascii="Times New Roman" w:hAnsi="Times New Roman"/>
          <w:lang w:val="en-US"/>
        </w:rPr>
        <w:t>învățământ</w:t>
      </w:r>
      <w:proofErr w:type="spellEnd"/>
      <w:r w:rsidRPr="007A6F7F">
        <w:rPr>
          <w:rFonts w:ascii="Times New Roman" w:hAnsi="Times New Roman"/>
          <w:lang w:val="en-US"/>
        </w:rPr>
        <w:t xml:space="preserve"> sunt </w:t>
      </w:r>
      <w:proofErr w:type="spellStart"/>
      <w:r w:rsidRPr="007A6F7F">
        <w:rPr>
          <w:rFonts w:ascii="Times New Roman" w:hAnsi="Times New Roman"/>
          <w:lang w:val="en-US"/>
        </w:rPr>
        <w:t>incluzive</w:t>
      </w:r>
      <w:proofErr w:type="spellEnd"/>
      <w:r w:rsidRPr="007A6F7F">
        <w:rPr>
          <w:rFonts w:ascii="Times New Roman" w:hAnsi="Times New Roman"/>
          <w:lang w:val="en-US"/>
        </w:rPr>
        <w:t xml:space="preserve">, </w:t>
      </w:r>
      <w:proofErr w:type="spellStart"/>
      <w:r w:rsidRPr="007A6F7F">
        <w:rPr>
          <w:rFonts w:ascii="Times New Roman" w:hAnsi="Times New Roman"/>
          <w:lang w:val="en-US"/>
        </w:rPr>
        <w:t>nediscriminatoriișirespectădiferențeleindividuale</w:t>
      </w:r>
      <w:bookmarkEnd w:id="23"/>
      <w:bookmarkEnd w:id="24"/>
      <w:proofErr w:type="spellEnd"/>
    </w:p>
    <w:p w14:paraId="33BDC27B"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Management</w:t>
      </w:r>
    </w:p>
    <w:p w14:paraId="11DAA800" w14:textId="77777777" w:rsidR="00C86EAE" w:rsidRPr="007A6F7F" w:rsidRDefault="00C86EAE" w:rsidP="007A6F7F">
      <w:pPr>
        <w:jc w:val="left"/>
        <w:rPr>
          <w:lang w:val="en-US"/>
        </w:rPr>
      </w:pPr>
      <w:r w:rsidRPr="007A6F7F">
        <w:rPr>
          <w:b/>
          <w:bCs/>
          <w:lang w:val="en-US"/>
        </w:rPr>
        <w:t>Indicator 3.2.1.</w:t>
      </w:r>
      <w:r w:rsidRPr="007A6F7F">
        <w:rPr>
          <w:lang w:val="en-US"/>
        </w:rPr>
        <w:t xml:space="preserve">Existența, </w:t>
      </w:r>
      <w:proofErr w:type="spellStart"/>
      <w:r w:rsidRPr="007A6F7F">
        <w:rPr>
          <w:lang w:val="en-US"/>
        </w:rPr>
        <w:t>îndocumentele</w:t>
      </w:r>
      <w:proofErr w:type="spellEnd"/>
      <w:r w:rsidRPr="007A6F7F">
        <w:rPr>
          <w:lang w:val="en-US"/>
        </w:rPr>
        <w:t xml:space="preserve"> de </w:t>
      </w:r>
      <w:proofErr w:type="spellStart"/>
      <w:r w:rsidRPr="007A6F7F">
        <w:rPr>
          <w:lang w:val="en-US"/>
        </w:rPr>
        <w:t>planificare</w:t>
      </w:r>
      <w:proofErr w:type="spellEnd"/>
      <w:r w:rsidRPr="007A6F7F">
        <w:rPr>
          <w:lang w:val="en-US"/>
        </w:rPr>
        <w:t xml:space="preserve">, a </w:t>
      </w:r>
      <w:proofErr w:type="spellStart"/>
      <w:r w:rsidRPr="007A6F7F">
        <w:rPr>
          <w:lang w:val="en-US"/>
        </w:rPr>
        <w:t>mecanismelor</w:t>
      </w:r>
      <w:proofErr w:type="spellEnd"/>
      <w:r w:rsidRPr="007A6F7F">
        <w:rPr>
          <w:lang w:val="en-US"/>
        </w:rPr>
        <w:t xml:space="preserve"> de </w:t>
      </w:r>
      <w:proofErr w:type="spellStart"/>
      <w:r w:rsidRPr="007A6F7F">
        <w:rPr>
          <w:lang w:val="en-US"/>
        </w:rPr>
        <w:t>identificareșicombatere</w:t>
      </w:r>
      <w:proofErr w:type="spellEnd"/>
      <w:r w:rsidRPr="007A6F7F">
        <w:rPr>
          <w:lang w:val="en-US"/>
        </w:rPr>
        <w:t xml:space="preserve"> a </w:t>
      </w:r>
      <w:proofErr w:type="spellStart"/>
      <w:r w:rsidRPr="007A6F7F">
        <w:rPr>
          <w:lang w:val="en-US"/>
        </w:rPr>
        <w:t>oricărorforme</w:t>
      </w:r>
      <w:proofErr w:type="spellEnd"/>
      <w:r w:rsidRPr="007A6F7F">
        <w:rPr>
          <w:lang w:val="en-US"/>
        </w:rPr>
        <w:t xml:space="preserve"> de </w:t>
      </w:r>
      <w:proofErr w:type="spellStart"/>
      <w:r w:rsidRPr="007A6F7F">
        <w:rPr>
          <w:lang w:val="en-US"/>
        </w:rPr>
        <w:t>discriminareși</w:t>
      </w:r>
      <w:proofErr w:type="spellEnd"/>
      <w:r w:rsidRPr="007A6F7F">
        <w:rPr>
          <w:lang w:val="en-US"/>
        </w:rPr>
        <w:t xml:space="preserve"> de </w:t>
      </w:r>
      <w:proofErr w:type="spellStart"/>
      <w:r w:rsidRPr="007A6F7F">
        <w:rPr>
          <w:lang w:val="en-US"/>
        </w:rPr>
        <w:t>respectare</w:t>
      </w:r>
      <w:proofErr w:type="spellEnd"/>
      <w:r w:rsidRPr="007A6F7F">
        <w:rPr>
          <w:lang w:val="en-US"/>
        </w:rPr>
        <w:t xml:space="preserve"> a </w:t>
      </w:r>
      <w:proofErr w:type="spellStart"/>
      <w:r w:rsidRPr="007A6F7F">
        <w:rPr>
          <w:lang w:val="en-US"/>
        </w:rPr>
        <w:t>diferențelorindividuale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01D9DFFA" w14:textId="77777777" w:rsidTr="00DF435F">
        <w:tc>
          <w:tcPr>
            <w:tcW w:w="2069" w:type="dxa"/>
          </w:tcPr>
          <w:p w14:paraId="0C6BCE23" w14:textId="77777777" w:rsidR="00C86EAE" w:rsidRPr="007A6F7F" w:rsidRDefault="00C86EAE" w:rsidP="007A6F7F">
            <w:pPr>
              <w:jc w:val="left"/>
            </w:pPr>
            <w:r w:rsidRPr="007A6F7F">
              <w:t xml:space="preserve">Dovezi </w:t>
            </w:r>
          </w:p>
        </w:tc>
        <w:tc>
          <w:tcPr>
            <w:tcW w:w="7570" w:type="dxa"/>
            <w:gridSpan w:val="3"/>
          </w:tcPr>
          <w:p w14:paraId="1ECFC8CB" w14:textId="77777777" w:rsidR="00BF143C" w:rsidRDefault="006B3453" w:rsidP="007A6F7F">
            <w:pPr>
              <w:pStyle w:val="a4"/>
              <w:numPr>
                <w:ilvl w:val="0"/>
                <w:numId w:val="2"/>
              </w:numPr>
              <w:tabs>
                <w:tab w:val="clear" w:pos="709"/>
              </w:tabs>
              <w:jc w:val="left"/>
              <w:rPr>
                <w:bCs/>
              </w:rPr>
            </w:pPr>
            <w:r w:rsidRPr="007A6F7F">
              <w:rPr>
                <w:bCs/>
              </w:rPr>
              <w:t xml:space="preserve">PDI </w:t>
            </w:r>
            <w:proofErr w:type="spellStart"/>
            <w:r w:rsidRPr="007A6F7F">
              <w:rPr>
                <w:bCs/>
              </w:rPr>
              <w:t>pentru</w:t>
            </w:r>
            <w:proofErr w:type="spellEnd"/>
            <w:r w:rsidRPr="007A6F7F">
              <w:rPr>
                <w:bCs/>
              </w:rPr>
              <w:t xml:space="preserve"> </w:t>
            </w:r>
            <w:proofErr w:type="spellStart"/>
            <w:r w:rsidRPr="007A6F7F">
              <w:rPr>
                <w:bCs/>
              </w:rPr>
              <w:t>anii</w:t>
            </w:r>
            <w:proofErr w:type="spellEnd"/>
            <w:r w:rsidRPr="007A6F7F">
              <w:rPr>
                <w:bCs/>
              </w:rPr>
              <w:t xml:space="preserve"> 2018-2023</w:t>
            </w:r>
            <w:r w:rsidR="00BF143C" w:rsidRPr="007A6F7F">
              <w:rPr>
                <w:bCs/>
              </w:rPr>
              <w:t xml:space="preserve">, Componenta: Curriculum; </w:t>
            </w:r>
          </w:p>
          <w:p w14:paraId="2456D071" w14:textId="77777777" w:rsidR="002F59DC" w:rsidRPr="00E9171F" w:rsidRDefault="00F64C99" w:rsidP="00E9171F">
            <w:pPr>
              <w:pStyle w:val="a4"/>
              <w:numPr>
                <w:ilvl w:val="0"/>
                <w:numId w:val="2"/>
              </w:numPr>
              <w:tabs>
                <w:tab w:val="clear" w:pos="709"/>
              </w:tabs>
              <w:jc w:val="left"/>
              <w:rPr>
                <w:bCs/>
              </w:rPr>
            </w:pPr>
            <w:proofErr w:type="spellStart"/>
            <w:r>
              <w:rPr>
                <w:bCs/>
              </w:rPr>
              <w:t>Planul</w:t>
            </w:r>
            <w:proofErr w:type="spellEnd"/>
            <w:r>
              <w:rPr>
                <w:bCs/>
              </w:rPr>
              <w:t xml:space="preserve"> </w:t>
            </w:r>
            <w:proofErr w:type="spellStart"/>
            <w:r>
              <w:rPr>
                <w:bCs/>
              </w:rPr>
              <w:t>a</w:t>
            </w:r>
            <w:r w:rsidR="00BC3BC8">
              <w:rPr>
                <w:bCs/>
              </w:rPr>
              <w:t>nual</w:t>
            </w:r>
            <w:proofErr w:type="spellEnd"/>
            <w:r w:rsidR="00BC3BC8">
              <w:rPr>
                <w:bCs/>
              </w:rPr>
              <w:t xml:space="preserve"> de </w:t>
            </w:r>
            <w:proofErr w:type="spellStart"/>
            <w:r w:rsidR="00BC3BC8">
              <w:rPr>
                <w:bCs/>
              </w:rPr>
              <w:t>activitate</w:t>
            </w:r>
            <w:proofErr w:type="spellEnd"/>
            <w:r w:rsidR="00BC3BC8">
              <w:rPr>
                <w:bCs/>
              </w:rPr>
              <w:t xml:space="preserve"> </w:t>
            </w:r>
            <w:proofErr w:type="spellStart"/>
            <w:r w:rsidR="00BC3BC8">
              <w:rPr>
                <w:bCs/>
              </w:rPr>
              <w:t>pentru</w:t>
            </w:r>
            <w:proofErr w:type="spellEnd"/>
            <w:r w:rsidR="00BC3BC8">
              <w:rPr>
                <w:bCs/>
              </w:rPr>
              <w:t xml:space="preserve"> </w:t>
            </w:r>
            <w:proofErr w:type="spellStart"/>
            <w:r w:rsidR="00BC3BC8">
              <w:rPr>
                <w:bCs/>
              </w:rPr>
              <w:t>anul</w:t>
            </w:r>
            <w:proofErr w:type="spellEnd"/>
            <w:r w:rsidR="00BC3BC8">
              <w:rPr>
                <w:bCs/>
              </w:rPr>
              <w:t xml:space="preserve"> de </w:t>
            </w:r>
            <w:proofErr w:type="spellStart"/>
            <w:r w:rsidR="00BC3BC8">
              <w:rPr>
                <w:bCs/>
              </w:rPr>
              <w:t>studii</w:t>
            </w:r>
            <w:proofErr w:type="spellEnd"/>
            <w:r w:rsidR="00BC3BC8">
              <w:rPr>
                <w:bCs/>
              </w:rPr>
              <w:t xml:space="preserve"> 2021-2022, </w:t>
            </w:r>
            <w:proofErr w:type="spellStart"/>
            <w:r w:rsidR="00BC3BC8">
              <w:rPr>
                <w:bCs/>
              </w:rPr>
              <w:t>aprobat</w:t>
            </w:r>
            <w:proofErr w:type="spellEnd"/>
            <w:r w:rsidR="00BC3BC8">
              <w:rPr>
                <w:bCs/>
              </w:rPr>
              <w:t xml:space="preserve"> la </w:t>
            </w:r>
            <w:proofErr w:type="spellStart"/>
            <w:r w:rsidR="00BC3BC8">
              <w:rPr>
                <w:bCs/>
              </w:rPr>
              <w:t>ședința</w:t>
            </w:r>
            <w:proofErr w:type="spellEnd"/>
            <w:r w:rsidR="00BC3BC8">
              <w:rPr>
                <w:bCs/>
              </w:rPr>
              <w:t xml:space="preserve"> </w:t>
            </w:r>
            <w:proofErr w:type="spellStart"/>
            <w:r w:rsidR="00BC3BC8">
              <w:rPr>
                <w:bCs/>
              </w:rPr>
              <w:t>Consiliului</w:t>
            </w:r>
            <w:proofErr w:type="spellEnd"/>
            <w:r w:rsidR="00BC3BC8">
              <w:rPr>
                <w:bCs/>
              </w:rPr>
              <w:t xml:space="preserve"> </w:t>
            </w:r>
            <w:r w:rsidR="002F59DC">
              <w:rPr>
                <w:bCs/>
              </w:rPr>
              <w:t xml:space="preserve">de </w:t>
            </w:r>
            <w:proofErr w:type="spellStart"/>
            <w:r w:rsidR="002F59DC">
              <w:rPr>
                <w:bCs/>
              </w:rPr>
              <w:t>administrație</w:t>
            </w:r>
            <w:proofErr w:type="spellEnd"/>
            <w:r w:rsidR="002F59DC">
              <w:rPr>
                <w:bCs/>
              </w:rPr>
              <w:t xml:space="preserve"> nr.1 din 27.09.2022.</w:t>
            </w:r>
          </w:p>
          <w:p w14:paraId="31873779" w14:textId="77777777" w:rsidR="00BF143C" w:rsidRPr="007A6F7F" w:rsidRDefault="00BF143C" w:rsidP="007A6F7F">
            <w:pPr>
              <w:pStyle w:val="a4"/>
              <w:numPr>
                <w:ilvl w:val="0"/>
                <w:numId w:val="2"/>
              </w:numPr>
              <w:tabs>
                <w:tab w:val="clear" w:pos="709"/>
              </w:tabs>
              <w:jc w:val="left"/>
              <w:rPr>
                <w:bCs/>
              </w:rPr>
            </w:pPr>
            <w:proofErr w:type="spellStart"/>
            <w:r w:rsidRPr="007A6F7F">
              <w:rPr>
                <w:bCs/>
              </w:rPr>
              <w:t>Planul</w:t>
            </w:r>
            <w:proofErr w:type="spellEnd"/>
            <w:r w:rsidRPr="007A6F7F">
              <w:rPr>
                <w:bCs/>
              </w:rPr>
              <w:t xml:space="preserve"> de </w:t>
            </w:r>
            <w:proofErr w:type="spellStart"/>
            <w:r w:rsidRPr="007A6F7F">
              <w:rPr>
                <w:bCs/>
              </w:rPr>
              <w:t>activitate</w:t>
            </w:r>
            <w:proofErr w:type="spellEnd"/>
            <w:r w:rsidRPr="007A6F7F">
              <w:rPr>
                <w:bCs/>
              </w:rPr>
              <w:t xml:space="preserve"> a CMI, </w:t>
            </w:r>
            <w:proofErr w:type="spellStart"/>
            <w:r w:rsidR="002F59DC">
              <w:rPr>
                <w:bCs/>
              </w:rPr>
              <w:t>aprobat</w:t>
            </w:r>
            <w:proofErr w:type="spellEnd"/>
            <w:r w:rsidR="002F59DC">
              <w:rPr>
                <w:bCs/>
              </w:rPr>
              <w:t xml:space="preserve"> la CA nr.13</w:t>
            </w:r>
            <w:r w:rsidR="006B3453" w:rsidRPr="007A6F7F">
              <w:rPr>
                <w:bCs/>
              </w:rPr>
              <w:t xml:space="preserve"> din </w:t>
            </w:r>
            <w:r w:rsidR="002F59DC">
              <w:rPr>
                <w:bCs/>
              </w:rPr>
              <w:t>13.09.2021</w:t>
            </w:r>
          </w:p>
          <w:p w14:paraId="2B67EE2E" w14:textId="77777777" w:rsidR="00BF143C" w:rsidRPr="007A6F7F" w:rsidRDefault="00BF143C" w:rsidP="00B71D79">
            <w:pPr>
              <w:widowControl w:val="0"/>
              <w:numPr>
                <w:ilvl w:val="0"/>
                <w:numId w:val="37"/>
              </w:numPr>
              <w:ind w:left="313" w:hanging="283"/>
              <w:contextualSpacing/>
              <w:jc w:val="left"/>
              <w:rPr>
                <w:rFonts w:eastAsia="Times New Roman"/>
                <w:bCs/>
                <w:sz w:val="22"/>
                <w:szCs w:val="20"/>
              </w:rPr>
            </w:pPr>
            <w:r w:rsidRPr="007A6F7F">
              <w:rPr>
                <w:rFonts w:eastAsia="Times New Roman"/>
                <w:bCs/>
                <w:sz w:val="22"/>
                <w:szCs w:val="20"/>
              </w:rPr>
              <w:t>Fișele post ale angajaților;</w:t>
            </w:r>
          </w:p>
          <w:p w14:paraId="4D2930A7" w14:textId="77777777" w:rsidR="00BF143C" w:rsidRPr="007A6F7F" w:rsidRDefault="00BF143C" w:rsidP="00B71D79">
            <w:pPr>
              <w:widowControl w:val="0"/>
              <w:numPr>
                <w:ilvl w:val="0"/>
                <w:numId w:val="37"/>
              </w:numPr>
              <w:ind w:left="313" w:hanging="283"/>
              <w:contextualSpacing/>
              <w:jc w:val="left"/>
              <w:rPr>
                <w:rFonts w:eastAsia="Times New Roman"/>
                <w:bCs/>
                <w:sz w:val="22"/>
                <w:szCs w:val="20"/>
              </w:rPr>
            </w:pPr>
            <w:r w:rsidRPr="007A6F7F">
              <w:rPr>
                <w:rFonts w:eastAsia="Times New Roman"/>
                <w:bCs/>
                <w:sz w:val="22"/>
                <w:szCs w:val="20"/>
              </w:rPr>
              <w:t xml:space="preserve">Scutirea unor copii de plata pentru alimentație: </w:t>
            </w:r>
            <w:r w:rsidR="002F59DC">
              <w:rPr>
                <w:rFonts w:eastAsia="Times New Roman"/>
                <w:bCs/>
                <w:sz w:val="22"/>
                <w:szCs w:val="20"/>
              </w:rPr>
              <w:t xml:space="preserve"> 2021-2022</w:t>
            </w:r>
            <w:r w:rsidR="006B3453" w:rsidRPr="007A6F7F">
              <w:rPr>
                <w:rFonts w:eastAsia="Times New Roman"/>
                <w:bCs/>
                <w:sz w:val="22"/>
                <w:szCs w:val="20"/>
              </w:rPr>
              <w:t xml:space="preserve"> – nr. </w:t>
            </w:r>
            <w:r w:rsidR="002F59DC">
              <w:rPr>
                <w:rFonts w:eastAsia="Times New Roman"/>
                <w:bCs/>
                <w:sz w:val="22"/>
                <w:szCs w:val="20"/>
              </w:rPr>
              <w:t xml:space="preserve">8 </w:t>
            </w:r>
            <w:r w:rsidRPr="007A6F7F">
              <w:rPr>
                <w:rFonts w:eastAsia="Times New Roman"/>
                <w:bCs/>
                <w:sz w:val="22"/>
                <w:szCs w:val="20"/>
              </w:rPr>
              <w:t>copiii;</w:t>
            </w:r>
          </w:p>
          <w:p w14:paraId="403C5D9F" w14:textId="77777777" w:rsidR="00BF143C" w:rsidRPr="007A6F7F" w:rsidRDefault="006B3453" w:rsidP="00B71D79">
            <w:pPr>
              <w:widowControl w:val="0"/>
              <w:numPr>
                <w:ilvl w:val="0"/>
                <w:numId w:val="37"/>
              </w:numPr>
              <w:ind w:left="313" w:hanging="283"/>
              <w:contextualSpacing/>
              <w:jc w:val="left"/>
              <w:rPr>
                <w:rFonts w:eastAsia="Times New Roman"/>
                <w:bCs/>
                <w:sz w:val="22"/>
                <w:szCs w:val="20"/>
              </w:rPr>
            </w:pPr>
            <w:r w:rsidRPr="007A6F7F">
              <w:rPr>
                <w:rFonts w:eastAsia="Times New Roman"/>
                <w:bCs/>
                <w:sz w:val="22"/>
                <w:szCs w:val="20"/>
              </w:rPr>
              <w:t>Ordinul nr. 10</w:t>
            </w:r>
            <w:r w:rsidR="00BF143C" w:rsidRPr="007A6F7F">
              <w:rPr>
                <w:rFonts w:eastAsia="Times New Roman"/>
                <w:bCs/>
                <w:sz w:val="22"/>
                <w:szCs w:val="20"/>
              </w:rPr>
              <w:t xml:space="preserve"> din </w:t>
            </w:r>
            <w:r w:rsidR="00936713">
              <w:rPr>
                <w:rFonts w:eastAsia="Times New Roman"/>
                <w:bCs/>
                <w:sz w:val="22"/>
                <w:szCs w:val="20"/>
              </w:rPr>
              <w:t>01.09.2021</w:t>
            </w:r>
            <w:r w:rsidR="00BF143C" w:rsidRPr="007A6F7F">
              <w:rPr>
                <w:rFonts w:eastAsia="Times New Roman"/>
                <w:bCs/>
                <w:sz w:val="22"/>
                <w:szCs w:val="20"/>
              </w:rPr>
              <w:t xml:space="preserve"> cu privire la numirea coordonatorului ANET;</w:t>
            </w:r>
          </w:p>
          <w:p w14:paraId="66E06644" w14:textId="77777777" w:rsidR="00BF143C" w:rsidRPr="007A6F7F" w:rsidRDefault="00BF143C" w:rsidP="00B71D79">
            <w:pPr>
              <w:widowControl w:val="0"/>
              <w:numPr>
                <w:ilvl w:val="0"/>
                <w:numId w:val="38"/>
              </w:numPr>
              <w:ind w:left="318" w:hanging="283"/>
              <w:contextualSpacing/>
              <w:jc w:val="left"/>
              <w:rPr>
                <w:rFonts w:eastAsia="Times New Roman"/>
                <w:sz w:val="22"/>
              </w:rPr>
            </w:pPr>
            <w:r w:rsidRPr="007A6F7F">
              <w:rPr>
                <w:rFonts w:eastAsia="Times New Roman"/>
                <w:sz w:val="22"/>
              </w:rPr>
              <w:t>Proc</w:t>
            </w:r>
            <w:r w:rsidR="00E9171F">
              <w:rPr>
                <w:rFonts w:eastAsia="Times New Roman"/>
                <w:sz w:val="22"/>
              </w:rPr>
              <w:t>esul-verbal nr.01 din 27.09.2021</w:t>
            </w:r>
            <w:r w:rsidRPr="007A6F7F">
              <w:rPr>
                <w:rFonts w:eastAsia="Times New Roman"/>
                <w:sz w:val="22"/>
              </w:rPr>
              <w:t xml:space="preserve"> al ședinței Consiliului de administrație cu privire la informarea angajaţilor instituţiei cu următoarele documente:</w:t>
            </w:r>
          </w:p>
          <w:p w14:paraId="49C01FCF" w14:textId="77777777" w:rsidR="00BF143C" w:rsidRPr="007A6F7F" w:rsidRDefault="00BF143C" w:rsidP="00B71D79">
            <w:pPr>
              <w:widowControl w:val="0"/>
              <w:numPr>
                <w:ilvl w:val="0"/>
                <w:numId w:val="39"/>
              </w:numPr>
              <w:ind w:left="657" w:hanging="283"/>
              <w:contextualSpacing/>
              <w:jc w:val="left"/>
              <w:rPr>
                <w:rFonts w:eastAsia="Times New Roman"/>
                <w:sz w:val="22"/>
              </w:rPr>
            </w:pPr>
            <w:r w:rsidRPr="007A6F7F">
              <w:rPr>
                <w:rFonts w:eastAsia="Times New Roman"/>
                <w:sz w:val="22"/>
              </w:rPr>
              <w:t xml:space="preserve">Procedura de organizare instituţională şi de intervenţie a lucrătorilor instituţiilor de învăţământ în cazurile de abuz, neglijare, trafic al copilului, </w:t>
            </w:r>
            <w:r w:rsidRPr="007A6F7F">
              <w:rPr>
                <w:rFonts w:eastAsia="Times New Roman"/>
                <w:sz w:val="22"/>
              </w:rPr>
              <w:lastRenderedPageBreak/>
              <w:t>Ordinul Ministerului Educaţiei nr. 77 din 22 februarie 2013;</w:t>
            </w:r>
          </w:p>
          <w:p w14:paraId="6A91319F" w14:textId="77777777" w:rsidR="00BF143C" w:rsidRPr="007A6F7F" w:rsidRDefault="00BF143C" w:rsidP="00B71D79">
            <w:pPr>
              <w:widowControl w:val="0"/>
              <w:numPr>
                <w:ilvl w:val="0"/>
                <w:numId w:val="39"/>
              </w:numPr>
              <w:ind w:left="657" w:hanging="283"/>
              <w:contextualSpacing/>
              <w:jc w:val="left"/>
              <w:rPr>
                <w:rFonts w:eastAsia="Times New Roman"/>
                <w:sz w:val="22"/>
              </w:rPr>
            </w:pPr>
            <w:r w:rsidRPr="007A6F7F">
              <w:rPr>
                <w:rFonts w:eastAsia="Times New Roman"/>
                <w:sz w:val="22"/>
              </w:rPr>
              <w:t>Metodologia de aplicare a Procedurii de organizare instituţională şi de intervenţie a lucrătorilor instituţiilor de învăţământ preuniversitar în cazurile de abuz, neglijare, exploatare, trafic al copilului, Ordinul Ministerului Educaţiei nr.1049 din 10 octombrie 2014;</w:t>
            </w:r>
          </w:p>
          <w:p w14:paraId="5F299067" w14:textId="77777777" w:rsidR="00BF143C" w:rsidRPr="007A6F7F" w:rsidRDefault="002F59DC" w:rsidP="00B71D79">
            <w:pPr>
              <w:widowControl w:val="0"/>
              <w:numPr>
                <w:ilvl w:val="0"/>
                <w:numId w:val="37"/>
              </w:numPr>
              <w:ind w:left="317" w:hanging="283"/>
              <w:contextualSpacing/>
              <w:jc w:val="left"/>
              <w:rPr>
                <w:rFonts w:eastAsia="Times New Roman"/>
                <w:bCs/>
                <w:sz w:val="22"/>
                <w:szCs w:val="20"/>
              </w:rPr>
            </w:pPr>
            <w:r>
              <w:rPr>
                <w:rFonts w:eastAsia="Times New Roman"/>
                <w:bCs/>
                <w:sz w:val="22"/>
                <w:szCs w:val="20"/>
              </w:rPr>
              <w:t xml:space="preserve">Ordinul nr.14 din 13.09.2021 </w:t>
            </w:r>
            <w:r w:rsidR="00BF143C" w:rsidRPr="007A6F7F">
              <w:rPr>
                <w:rFonts w:eastAsia="Times New Roman"/>
                <w:bCs/>
                <w:sz w:val="22"/>
                <w:szCs w:val="20"/>
              </w:rPr>
              <w:t xml:space="preserve"> cu privire la acțiunile de prevenire a cazurilor de abuz, neglijenţă şi exploatare a copiilor;</w:t>
            </w:r>
          </w:p>
          <w:p w14:paraId="5895B1FB" w14:textId="77777777" w:rsidR="00C86EAE" w:rsidRPr="007A6F7F" w:rsidRDefault="00BF143C" w:rsidP="007A6F7F">
            <w:pPr>
              <w:pStyle w:val="a4"/>
              <w:numPr>
                <w:ilvl w:val="0"/>
                <w:numId w:val="2"/>
              </w:numPr>
              <w:jc w:val="left"/>
              <w:rPr>
                <w:iCs/>
                <w:sz w:val="24"/>
                <w:szCs w:val="22"/>
              </w:rPr>
            </w:pPr>
            <w:r w:rsidRPr="007A6F7F">
              <w:rPr>
                <w:rFonts w:eastAsia="Arial Unicode MS"/>
                <w:bCs/>
                <w:szCs w:val="24"/>
                <w:lang w:val="ro-RO"/>
              </w:rPr>
              <w:t>Contra</w:t>
            </w:r>
            <w:r w:rsidR="006B3453" w:rsidRPr="007A6F7F">
              <w:rPr>
                <w:rFonts w:eastAsia="Arial Unicode MS"/>
                <w:bCs/>
                <w:szCs w:val="24"/>
                <w:lang w:val="ro-RO"/>
              </w:rPr>
              <w:t>c</w:t>
            </w:r>
            <w:r w:rsidRPr="007A6F7F">
              <w:rPr>
                <w:rFonts w:eastAsia="Arial Unicode MS"/>
                <w:bCs/>
                <w:szCs w:val="24"/>
                <w:lang w:val="ro-RO"/>
              </w:rPr>
              <w:t>tele individuale de muncă semnate de angajaţi în care se stipulează obligațiunea de a sesiza toate cazurile</w:t>
            </w:r>
            <w:r w:rsidRPr="007A6F7F">
              <w:rPr>
                <w:rFonts w:eastAsia="Arial Unicode MS"/>
                <w:bCs/>
                <w:color w:val="008000"/>
                <w:szCs w:val="24"/>
                <w:lang w:val="ro-RO"/>
              </w:rPr>
              <w:t xml:space="preserve"> </w:t>
            </w:r>
            <w:r w:rsidRPr="007A6F7F">
              <w:rPr>
                <w:rFonts w:eastAsia="Arial Unicode MS"/>
                <w:bCs/>
                <w:szCs w:val="24"/>
                <w:lang w:val="ro-RO"/>
              </w:rPr>
              <w:t>de violență</w:t>
            </w:r>
          </w:p>
        </w:tc>
      </w:tr>
      <w:tr w:rsidR="00C86EAE" w:rsidRPr="007A6F7F" w14:paraId="27B5B25B" w14:textId="77777777" w:rsidTr="00DF435F">
        <w:tc>
          <w:tcPr>
            <w:tcW w:w="2069" w:type="dxa"/>
          </w:tcPr>
          <w:p w14:paraId="1E721B9E" w14:textId="77777777" w:rsidR="00C86EAE" w:rsidRPr="007A6F7F" w:rsidRDefault="00C86EAE" w:rsidP="007A6F7F">
            <w:pPr>
              <w:jc w:val="left"/>
            </w:pPr>
            <w:r w:rsidRPr="007A6F7F">
              <w:lastRenderedPageBreak/>
              <w:t>Constatări</w:t>
            </w:r>
          </w:p>
        </w:tc>
        <w:tc>
          <w:tcPr>
            <w:tcW w:w="7570" w:type="dxa"/>
            <w:gridSpan w:val="3"/>
          </w:tcPr>
          <w:p w14:paraId="1A9A2CCF" w14:textId="77777777" w:rsidR="00C86EAE" w:rsidRPr="007A6F7F" w:rsidRDefault="00BF143C" w:rsidP="007A6F7F">
            <w:pPr>
              <w:pStyle w:val="a4"/>
              <w:numPr>
                <w:ilvl w:val="0"/>
                <w:numId w:val="2"/>
              </w:numPr>
              <w:jc w:val="left"/>
              <w:rPr>
                <w:iCs/>
                <w:sz w:val="24"/>
                <w:szCs w:val="22"/>
              </w:rPr>
            </w:pPr>
            <w:proofErr w:type="spellStart"/>
            <w:r w:rsidRPr="007A6F7F">
              <w:rPr>
                <w:szCs w:val="22"/>
              </w:rPr>
              <w:t>Regulamentul</w:t>
            </w:r>
            <w:proofErr w:type="spellEnd"/>
            <w:r w:rsidRPr="007A6F7F">
              <w:rPr>
                <w:szCs w:val="22"/>
              </w:rPr>
              <w:t xml:space="preserve"> de </w:t>
            </w:r>
            <w:proofErr w:type="spellStart"/>
            <w:r w:rsidRPr="007A6F7F">
              <w:rPr>
                <w:szCs w:val="22"/>
              </w:rPr>
              <w:t>organizare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funcționare</w:t>
            </w:r>
            <w:proofErr w:type="spellEnd"/>
            <w:r w:rsidRPr="007A6F7F">
              <w:rPr>
                <w:szCs w:val="22"/>
              </w:rPr>
              <w:t xml:space="preserve"> a </w:t>
            </w:r>
            <w:proofErr w:type="spellStart"/>
            <w:r w:rsidRPr="007A6F7F">
              <w:rPr>
                <w:szCs w:val="22"/>
              </w:rPr>
              <w:t>instituției</w:t>
            </w:r>
            <w:proofErr w:type="spellEnd"/>
            <w:r w:rsidRPr="007A6F7F">
              <w:rPr>
                <w:szCs w:val="22"/>
              </w:rPr>
              <w:t xml:space="preserve"> </w:t>
            </w:r>
            <w:proofErr w:type="spellStart"/>
            <w:r w:rsidRPr="007A6F7F">
              <w:rPr>
                <w:szCs w:val="22"/>
              </w:rPr>
              <w:t>prevede</w:t>
            </w:r>
            <w:proofErr w:type="spellEnd"/>
            <w:r w:rsidRPr="007A6F7F">
              <w:rPr>
                <w:szCs w:val="22"/>
              </w:rPr>
              <w:t xml:space="preserve"> </w:t>
            </w:r>
            <w:proofErr w:type="spellStart"/>
            <w:r w:rsidRPr="007A6F7F">
              <w:rPr>
                <w:szCs w:val="22"/>
              </w:rPr>
              <w:t>obligativitatea</w:t>
            </w:r>
            <w:proofErr w:type="spellEnd"/>
            <w:r w:rsidRPr="007A6F7F">
              <w:rPr>
                <w:szCs w:val="22"/>
              </w:rPr>
              <w:t xml:space="preserve"> </w:t>
            </w:r>
            <w:proofErr w:type="spellStart"/>
            <w:r w:rsidRPr="007A6F7F">
              <w:rPr>
                <w:szCs w:val="22"/>
              </w:rPr>
              <w:t>cadrelor</w:t>
            </w:r>
            <w:proofErr w:type="spellEnd"/>
            <w:r w:rsidRPr="007A6F7F">
              <w:rPr>
                <w:szCs w:val="22"/>
              </w:rPr>
              <w:t xml:space="preserve"> </w:t>
            </w:r>
            <w:proofErr w:type="spellStart"/>
            <w:r w:rsidRPr="007A6F7F">
              <w:rPr>
                <w:szCs w:val="22"/>
              </w:rPr>
              <w:t>didactice</w:t>
            </w:r>
            <w:proofErr w:type="spellEnd"/>
            <w:r w:rsidRPr="007A6F7F">
              <w:rPr>
                <w:szCs w:val="22"/>
              </w:rPr>
              <w:t xml:space="preserve"> de </w:t>
            </w:r>
            <w:proofErr w:type="spellStart"/>
            <w:r w:rsidRPr="007A6F7F">
              <w:rPr>
                <w:szCs w:val="22"/>
              </w:rPr>
              <w:t>cunoaștere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utilizare</w:t>
            </w:r>
            <w:proofErr w:type="spellEnd"/>
            <w:r w:rsidRPr="007A6F7F">
              <w:rPr>
                <w:szCs w:val="22"/>
              </w:rPr>
              <w:t xml:space="preserve"> a </w:t>
            </w:r>
            <w:proofErr w:type="spellStart"/>
            <w:r w:rsidRPr="007A6F7F">
              <w:rPr>
                <w:szCs w:val="22"/>
              </w:rPr>
              <w:t>mecanismelor</w:t>
            </w:r>
            <w:proofErr w:type="spellEnd"/>
            <w:r w:rsidRPr="007A6F7F">
              <w:rPr>
                <w:szCs w:val="22"/>
              </w:rPr>
              <w:t xml:space="preserve"> de </w:t>
            </w:r>
            <w:proofErr w:type="spellStart"/>
            <w:r w:rsidRPr="007A6F7F">
              <w:rPr>
                <w:szCs w:val="22"/>
              </w:rPr>
              <w:t>identificare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combatere</w:t>
            </w:r>
            <w:proofErr w:type="spellEnd"/>
            <w:r w:rsidRPr="007A6F7F">
              <w:rPr>
                <w:szCs w:val="22"/>
              </w:rPr>
              <w:t xml:space="preserve"> a </w:t>
            </w:r>
            <w:proofErr w:type="spellStart"/>
            <w:r w:rsidRPr="007A6F7F">
              <w:rPr>
                <w:szCs w:val="22"/>
              </w:rPr>
              <w:t>oricăror</w:t>
            </w:r>
            <w:proofErr w:type="spellEnd"/>
            <w:r w:rsidRPr="007A6F7F">
              <w:rPr>
                <w:szCs w:val="22"/>
              </w:rPr>
              <w:t xml:space="preserve"> </w:t>
            </w:r>
            <w:proofErr w:type="spellStart"/>
            <w:r w:rsidRPr="007A6F7F">
              <w:rPr>
                <w:szCs w:val="22"/>
              </w:rPr>
              <w:t>forme</w:t>
            </w:r>
            <w:proofErr w:type="spellEnd"/>
            <w:r w:rsidRPr="007A6F7F">
              <w:rPr>
                <w:szCs w:val="22"/>
              </w:rPr>
              <w:t xml:space="preserve"> de </w:t>
            </w:r>
            <w:proofErr w:type="spellStart"/>
            <w:r w:rsidRPr="007A6F7F">
              <w:rPr>
                <w:szCs w:val="22"/>
              </w:rPr>
              <w:t>discriminare</w:t>
            </w:r>
            <w:proofErr w:type="spellEnd"/>
            <w:r w:rsidRPr="007A6F7F">
              <w:rPr>
                <w:szCs w:val="22"/>
              </w:rPr>
              <w:t xml:space="preserve"> </w:t>
            </w:r>
            <w:proofErr w:type="spellStart"/>
            <w:r w:rsidRPr="007A6F7F">
              <w:rPr>
                <w:szCs w:val="22"/>
              </w:rPr>
              <w:t>și</w:t>
            </w:r>
            <w:proofErr w:type="spellEnd"/>
            <w:r w:rsidRPr="007A6F7F">
              <w:rPr>
                <w:szCs w:val="22"/>
              </w:rPr>
              <w:t xml:space="preserve"> de </w:t>
            </w:r>
            <w:proofErr w:type="spellStart"/>
            <w:r w:rsidRPr="007A6F7F">
              <w:rPr>
                <w:szCs w:val="22"/>
              </w:rPr>
              <w:t>respectare</w:t>
            </w:r>
            <w:proofErr w:type="spellEnd"/>
            <w:r w:rsidRPr="007A6F7F">
              <w:rPr>
                <w:szCs w:val="22"/>
              </w:rPr>
              <w:t xml:space="preserve"> a </w:t>
            </w:r>
            <w:proofErr w:type="spellStart"/>
            <w:r w:rsidRPr="007A6F7F">
              <w:rPr>
                <w:szCs w:val="22"/>
              </w:rPr>
              <w:t>diferențelor</w:t>
            </w:r>
            <w:proofErr w:type="spellEnd"/>
            <w:r w:rsidRPr="007A6F7F">
              <w:rPr>
                <w:szCs w:val="22"/>
              </w:rPr>
              <w:t xml:space="preserve"> </w:t>
            </w:r>
            <w:proofErr w:type="spellStart"/>
            <w:r w:rsidRPr="007A6F7F">
              <w:rPr>
                <w:szCs w:val="22"/>
              </w:rPr>
              <w:t>individuale</w:t>
            </w:r>
            <w:proofErr w:type="spellEnd"/>
            <w:r w:rsidRPr="007A6F7F">
              <w:rPr>
                <w:szCs w:val="22"/>
              </w:rPr>
              <w:t xml:space="preserve">. PDI-ul </w:t>
            </w:r>
            <w:proofErr w:type="spellStart"/>
            <w:r w:rsidRPr="007A6F7F">
              <w:rPr>
                <w:szCs w:val="22"/>
              </w:rPr>
              <w:t>reflectă</w:t>
            </w:r>
            <w:proofErr w:type="spellEnd"/>
            <w:r w:rsidRPr="007A6F7F">
              <w:rPr>
                <w:szCs w:val="22"/>
              </w:rPr>
              <w:t xml:space="preserve"> </w:t>
            </w:r>
            <w:proofErr w:type="spellStart"/>
            <w:r w:rsidRPr="007A6F7F">
              <w:rPr>
                <w:szCs w:val="22"/>
              </w:rPr>
              <w:t>mecanisme</w:t>
            </w:r>
            <w:proofErr w:type="spellEnd"/>
            <w:r w:rsidRPr="007A6F7F">
              <w:rPr>
                <w:szCs w:val="22"/>
              </w:rPr>
              <w:t xml:space="preserve"> de </w:t>
            </w:r>
            <w:proofErr w:type="spellStart"/>
            <w:r w:rsidRPr="007A6F7F">
              <w:rPr>
                <w:szCs w:val="22"/>
              </w:rPr>
              <w:t>identificare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combatere</w:t>
            </w:r>
            <w:proofErr w:type="spellEnd"/>
            <w:r w:rsidRPr="007A6F7F">
              <w:rPr>
                <w:szCs w:val="22"/>
              </w:rPr>
              <w:t xml:space="preserve"> a </w:t>
            </w:r>
            <w:proofErr w:type="spellStart"/>
            <w:r w:rsidRPr="007A6F7F">
              <w:rPr>
                <w:szCs w:val="22"/>
              </w:rPr>
              <w:t>oricăror</w:t>
            </w:r>
            <w:proofErr w:type="spellEnd"/>
            <w:r w:rsidRPr="007A6F7F">
              <w:rPr>
                <w:szCs w:val="22"/>
              </w:rPr>
              <w:t xml:space="preserve"> </w:t>
            </w:r>
            <w:proofErr w:type="spellStart"/>
            <w:r w:rsidRPr="007A6F7F">
              <w:rPr>
                <w:szCs w:val="22"/>
              </w:rPr>
              <w:t>forme</w:t>
            </w:r>
            <w:proofErr w:type="spellEnd"/>
            <w:r w:rsidRPr="007A6F7F">
              <w:rPr>
                <w:szCs w:val="22"/>
              </w:rPr>
              <w:t xml:space="preserve"> de </w:t>
            </w:r>
            <w:proofErr w:type="spellStart"/>
            <w:r w:rsidRPr="007A6F7F">
              <w:rPr>
                <w:szCs w:val="22"/>
              </w:rPr>
              <w:t>discriminare</w:t>
            </w:r>
            <w:proofErr w:type="spellEnd"/>
            <w:r w:rsidRPr="007A6F7F">
              <w:rPr>
                <w:szCs w:val="22"/>
              </w:rPr>
              <w:t xml:space="preserve"> </w:t>
            </w:r>
            <w:proofErr w:type="spellStart"/>
            <w:r w:rsidRPr="007A6F7F">
              <w:rPr>
                <w:szCs w:val="22"/>
              </w:rPr>
              <w:t>și</w:t>
            </w:r>
            <w:proofErr w:type="spellEnd"/>
            <w:r w:rsidRPr="007A6F7F">
              <w:rPr>
                <w:szCs w:val="22"/>
              </w:rPr>
              <w:t xml:space="preserve"> de </w:t>
            </w:r>
            <w:proofErr w:type="spellStart"/>
            <w:r w:rsidRPr="007A6F7F">
              <w:rPr>
                <w:szCs w:val="22"/>
              </w:rPr>
              <w:t>respectare</w:t>
            </w:r>
            <w:proofErr w:type="spellEnd"/>
            <w:r w:rsidRPr="007A6F7F">
              <w:rPr>
                <w:szCs w:val="22"/>
              </w:rPr>
              <w:t xml:space="preserve"> a </w:t>
            </w:r>
            <w:proofErr w:type="spellStart"/>
            <w:r w:rsidRPr="007A6F7F">
              <w:rPr>
                <w:szCs w:val="22"/>
              </w:rPr>
              <w:t>diferențelor</w:t>
            </w:r>
            <w:proofErr w:type="spellEnd"/>
            <w:r w:rsidRPr="007A6F7F">
              <w:rPr>
                <w:szCs w:val="22"/>
              </w:rPr>
              <w:t xml:space="preserve"> </w:t>
            </w:r>
            <w:proofErr w:type="spellStart"/>
            <w:r w:rsidRPr="007A6F7F">
              <w:rPr>
                <w:szCs w:val="22"/>
              </w:rPr>
              <w:t>individuale</w:t>
            </w:r>
            <w:proofErr w:type="spellEnd"/>
            <w:r w:rsidRPr="007A6F7F">
              <w:rPr>
                <w:szCs w:val="22"/>
              </w:rPr>
              <w:t xml:space="preserve">. </w:t>
            </w:r>
            <w:proofErr w:type="spellStart"/>
            <w:r w:rsidRPr="007A6F7F">
              <w:rPr>
                <w:szCs w:val="22"/>
              </w:rPr>
              <w:t>Fișele</w:t>
            </w:r>
            <w:proofErr w:type="spellEnd"/>
            <w:r w:rsidRPr="007A6F7F">
              <w:rPr>
                <w:szCs w:val="22"/>
              </w:rPr>
              <w:t xml:space="preserve"> de post ale </w:t>
            </w:r>
            <w:proofErr w:type="spellStart"/>
            <w:r w:rsidRPr="007A6F7F">
              <w:rPr>
                <w:szCs w:val="22"/>
              </w:rPr>
              <w:t>angajaților</w:t>
            </w:r>
            <w:proofErr w:type="spellEnd"/>
            <w:r w:rsidRPr="007A6F7F">
              <w:rPr>
                <w:szCs w:val="22"/>
              </w:rPr>
              <w:t xml:space="preserve"> </w:t>
            </w:r>
            <w:proofErr w:type="spellStart"/>
            <w:r w:rsidRPr="007A6F7F">
              <w:rPr>
                <w:szCs w:val="22"/>
              </w:rPr>
              <w:t>conțin</w:t>
            </w:r>
            <w:proofErr w:type="spellEnd"/>
            <w:r w:rsidRPr="007A6F7F">
              <w:rPr>
                <w:szCs w:val="22"/>
              </w:rPr>
              <w:t xml:space="preserve"> </w:t>
            </w:r>
            <w:proofErr w:type="spellStart"/>
            <w:r w:rsidRPr="007A6F7F">
              <w:rPr>
                <w:szCs w:val="22"/>
              </w:rPr>
              <w:t>stipulări</w:t>
            </w:r>
            <w:proofErr w:type="spellEnd"/>
            <w:r w:rsidRPr="007A6F7F">
              <w:rPr>
                <w:szCs w:val="22"/>
              </w:rPr>
              <w:t xml:space="preserve"> </w:t>
            </w:r>
            <w:proofErr w:type="spellStart"/>
            <w:r w:rsidRPr="007A6F7F">
              <w:rPr>
                <w:szCs w:val="22"/>
              </w:rPr>
              <w:t>privind</w:t>
            </w:r>
            <w:proofErr w:type="spellEnd"/>
            <w:r w:rsidRPr="007A6F7F">
              <w:rPr>
                <w:szCs w:val="22"/>
              </w:rPr>
              <w:t xml:space="preserve"> </w:t>
            </w:r>
            <w:proofErr w:type="spellStart"/>
            <w:r w:rsidRPr="007A6F7F">
              <w:rPr>
                <w:szCs w:val="22"/>
              </w:rPr>
              <w:t>obligativitatea</w:t>
            </w:r>
            <w:proofErr w:type="spellEnd"/>
            <w:r w:rsidRPr="007A6F7F">
              <w:rPr>
                <w:szCs w:val="22"/>
              </w:rPr>
              <w:t xml:space="preserve"> </w:t>
            </w:r>
            <w:proofErr w:type="spellStart"/>
            <w:r w:rsidRPr="007A6F7F">
              <w:rPr>
                <w:szCs w:val="22"/>
              </w:rPr>
              <w:t>sesizării</w:t>
            </w:r>
            <w:proofErr w:type="spellEnd"/>
            <w:r w:rsidRPr="007A6F7F">
              <w:rPr>
                <w:szCs w:val="22"/>
              </w:rPr>
              <w:t xml:space="preserve"> </w:t>
            </w:r>
            <w:proofErr w:type="spellStart"/>
            <w:r w:rsidRPr="007A6F7F">
              <w:rPr>
                <w:szCs w:val="22"/>
              </w:rPr>
              <w:t>cazurilor</w:t>
            </w:r>
            <w:proofErr w:type="spellEnd"/>
            <w:r w:rsidRPr="007A6F7F">
              <w:rPr>
                <w:szCs w:val="22"/>
              </w:rPr>
              <w:t xml:space="preserve"> de </w:t>
            </w:r>
            <w:proofErr w:type="spellStart"/>
            <w:r w:rsidRPr="007A6F7F">
              <w:rPr>
                <w:szCs w:val="22"/>
              </w:rPr>
              <w:t>violență</w:t>
            </w:r>
            <w:proofErr w:type="spellEnd"/>
            <w:r w:rsidRPr="007A6F7F">
              <w:rPr>
                <w:szCs w:val="22"/>
              </w:rPr>
              <w:t xml:space="preserve">, </w:t>
            </w:r>
            <w:proofErr w:type="spellStart"/>
            <w:r w:rsidRPr="007A6F7F">
              <w:rPr>
                <w:szCs w:val="22"/>
              </w:rPr>
              <w:t>neglijare</w:t>
            </w:r>
            <w:proofErr w:type="spellEnd"/>
            <w:r w:rsidRPr="007A6F7F">
              <w:rPr>
                <w:rFonts w:eastAsia="Times New Roman"/>
                <w:b/>
                <w:szCs w:val="22"/>
              </w:rPr>
              <w:t>,</w:t>
            </w:r>
            <w:r w:rsidRPr="007A6F7F">
              <w:rPr>
                <w:rFonts w:eastAsia="Times New Roman"/>
                <w:szCs w:val="22"/>
              </w:rPr>
              <w:t xml:space="preserve"> </w:t>
            </w:r>
            <w:proofErr w:type="spellStart"/>
            <w:r w:rsidRPr="007A6F7F">
              <w:rPr>
                <w:rFonts w:eastAsia="Times New Roman"/>
                <w:szCs w:val="22"/>
              </w:rPr>
              <w:t>și</w:t>
            </w:r>
            <w:proofErr w:type="spellEnd"/>
            <w:r w:rsidRPr="007A6F7F">
              <w:rPr>
                <w:rFonts w:eastAsia="Times New Roman"/>
                <w:szCs w:val="22"/>
              </w:rPr>
              <w:t xml:space="preserve"> </w:t>
            </w:r>
            <w:proofErr w:type="spellStart"/>
            <w:r w:rsidRPr="007A6F7F">
              <w:rPr>
                <w:rFonts w:eastAsia="Times New Roman"/>
                <w:szCs w:val="22"/>
              </w:rPr>
              <w:t>trafic</w:t>
            </w:r>
            <w:proofErr w:type="spellEnd"/>
            <w:r w:rsidRPr="007A6F7F">
              <w:rPr>
                <w:rFonts w:eastAsia="Times New Roman"/>
                <w:szCs w:val="22"/>
              </w:rPr>
              <w:t xml:space="preserve"> al </w:t>
            </w:r>
            <w:proofErr w:type="spellStart"/>
            <w:r w:rsidRPr="007A6F7F">
              <w:rPr>
                <w:rFonts w:eastAsia="Times New Roman"/>
                <w:szCs w:val="22"/>
              </w:rPr>
              <w:t>co</w:t>
            </w:r>
            <w:r w:rsidRPr="007A6F7F">
              <w:rPr>
                <w:szCs w:val="22"/>
              </w:rPr>
              <w:t>pilului</w:t>
            </w:r>
            <w:proofErr w:type="spellEnd"/>
            <w:r w:rsidRPr="007A6F7F">
              <w:rPr>
                <w:szCs w:val="22"/>
              </w:rPr>
              <w:t xml:space="preserve">. </w:t>
            </w:r>
            <w:proofErr w:type="spellStart"/>
            <w:r w:rsidRPr="007A6F7F">
              <w:rPr>
                <w:szCs w:val="22"/>
              </w:rPr>
              <w:t>Administrația</w:t>
            </w:r>
            <w:proofErr w:type="spellEnd"/>
            <w:r w:rsidRPr="007A6F7F">
              <w:rPr>
                <w:szCs w:val="22"/>
              </w:rPr>
              <w:t xml:space="preserve"> </w:t>
            </w:r>
            <w:proofErr w:type="spellStart"/>
            <w:r w:rsidRPr="007A6F7F">
              <w:rPr>
                <w:szCs w:val="22"/>
              </w:rPr>
              <w:t>instituției</w:t>
            </w:r>
            <w:proofErr w:type="spellEnd"/>
            <w:r w:rsidRPr="007A6F7F">
              <w:rPr>
                <w:szCs w:val="22"/>
              </w:rPr>
              <w:t xml:space="preserve"> </w:t>
            </w:r>
            <w:proofErr w:type="spellStart"/>
            <w:r w:rsidRPr="007A6F7F">
              <w:rPr>
                <w:szCs w:val="22"/>
              </w:rPr>
              <w:t>organizează</w:t>
            </w:r>
            <w:proofErr w:type="spellEnd"/>
            <w:r w:rsidRPr="007A6F7F">
              <w:rPr>
                <w:szCs w:val="22"/>
              </w:rPr>
              <w:t xml:space="preserve"> </w:t>
            </w:r>
            <w:proofErr w:type="spellStart"/>
            <w:r w:rsidRPr="007A6F7F">
              <w:rPr>
                <w:szCs w:val="22"/>
              </w:rPr>
              <w:t>ședințe</w:t>
            </w:r>
            <w:proofErr w:type="spellEnd"/>
            <w:r w:rsidRPr="007A6F7F">
              <w:rPr>
                <w:szCs w:val="22"/>
              </w:rPr>
              <w:t xml:space="preserve"> de </w:t>
            </w:r>
            <w:proofErr w:type="spellStart"/>
            <w:r w:rsidRPr="007A6F7F">
              <w:rPr>
                <w:szCs w:val="22"/>
              </w:rPr>
              <w:t>informare</w:t>
            </w:r>
            <w:proofErr w:type="spellEnd"/>
            <w:r w:rsidRPr="007A6F7F">
              <w:rPr>
                <w:szCs w:val="22"/>
              </w:rPr>
              <w:t xml:space="preserve"> a </w:t>
            </w:r>
            <w:proofErr w:type="spellStart"/>
            <w:r w:rsidRPr="007A6F7F">
              <w:rPr>
                <w:szCs w:val="22"/>
              </w:rPr>
              <w:t>tuturor</w:t>
            </w:r>
            <w:proofErr w:type="spellEnd"/>
            <w:r w:rsidRPr="007A6F7F">
              <w:rPr>
                <w:szCs w:val="22"/>
              </w:rPr>
              <w:t xml:space="preserve"> </w:t>
            </w:r>
            <w:proofErr w:type="spellStart"/>
            <w:r w:rsidRPr="007A6F7F">
              <w:rPr>
                <w:szCs w:val="22"/>
              </w:rPr>
              <w:t>angajaților</w:t>
            </w:r>
            <w:proofErr w:type="spellEnd"/>
            <w:r w:rsidRPr="007A6F7F">
              <w:rPr>
                <w:szCs w:val="22"/>
              </w:rPr>
              <w:t xml:space="preserve"> </w:t>
            </w:r>
            <w:proofErr w:type="spellStart"/>
            <w:r w:rsidRPr="007A6F7F">
              <w:rPr>
                <w:szCs w:val="22"/>
              </w:rPr>
              <w:t>instituției</w:t>
            </w:r>
            <w:proofErr w:type="spellEnd"/>
            <w:r w:rsidRPr="007A6F7F">
              <w:rPr>
                <w:szCs w:val="22"/>
              </w:rPr>
              <w:t xml:space="preserve"> </w:t>
            </w:r>
            <w:proofErr w:type="spellStart"/>
            <w:r w:rsidRPr="007A6F7F">
              <w:rPr>
                <w:szCs w:val="22"/>
              </w:rPr>
              <w:t>privind</w:t>
            </w:r>
            <w:proofErr w:type="spellEnd"/>
            <w:r w:rsidRPr="007A6F7F">
              <w:rPr>
                <w:szCs w:val="22"/>
              </w:rPr>
              <w:t xml:space="preserve"> </w:t>
            </w:r>
            <w:proofErr w:type="spellStart"/>
            <w:r w:rsidRPr="007A6F7F">
              <w:rPr>
                <w:szCs w:val="22"/>
              </w:rPr>
              <w:t>procedura</w:t>
            </w:r>
            <w:proofErr w:type="spellEnd"/>
            <w:r w:rsidRPr="007A6F7F">
              <w:rPr>
                <w:szCs w:val="22"/>
              </w:rPr>
              <w:t xml:space="preserve"> de </w:t>
            </w:r>
            <w:proofErr w:type="spellStart"/>
            <w:r w:rsidRPr="007A6F7F">
              <w:rPr>
                <w:szCs w:val="22"/>
              </w:rPr>
              <w:t>identificare</w:t>
            </w:r>
            <w:proofErr w:type="spellEnd"/>
            <w:r w:rsidRPr="007A6F7F">
              <w:rPr>
                <w:szCs w:val="22"/>
              </w:rPr>
              <w:t xml:space="preserve">, </w:t>
            </w:r>
            <w:proofErr w:type="spellStart"/>
            <w:r w:rsidRPr="007A6F7F">
              <w:rPr>
                <w:szCs w:val="22"/>
              </w:rPr>
              <w:t>înregistrare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evaluare</w:t>
            </w:r>
            <w:proofErr w:type="spellEnd"/>
            <w:r w:rsidRPr="007A6F7F">
              <w:rPr>
                <w:szCs w:val="22"/>
              </w:rPr>
              <w:t xml:space="preserve"> </w:t>
            </w:r>
            <w:proofErr w:type="spellStart"/>
            <w:r w:rsidRPr="007A6F7F">
              <w:rPr>
                <w:szCs w:val="22"/>
              </w:rPr>
              <w:t>inițială</w:t>
            </w:r>
            <w:proofErr w:type="spellEnd"/>
            <w:r w:rsidRPr="007A6F7F">
              <w:rPr>
                <w:szCs w:val="22"/>
              </w:rPr>
              <w:t xml:space="preserve"> a </w:t>
            </w:r>
            <w:proofErr w:type="spellStart"/>
            <w:r w:rsidRPr="007A6F7F">
              <w:rPr>
                <w:szCs w:val="22"/>
              </w:rPr>
              <w:t>cazurilor</w:t>
            </w:r>
            <w:proofErr w:type="spellEnd"/>
            <w:r w:rsidRPr="007A6F7F">
              <w:rPr>
                <w:szCs w:val="22"/>
              </w:rPr>
              <w:t xml:space="preserve"> </w:t>
            </w:r>
            <w:proofErr w:type="spellStart"/>
            <w:r w:rsidRPr="007A6F7F">
              <w:rPr>
                <w:szCs w:val="22"/>
              </w:rPr>
              <w:t>suspecte</w:t>
            </w:r>
            <w:proofErr w:type="spellEnd"/>
            <w:r w:rsidRPr="007A6F7F">
              <w:rPr>
                <w:szCs w:val="22"/>
              </w:rPr>
              <w:t xml:space="preserve"> de </w:t>
            </w:r>
            <w:proofErr w:type="spellStart"/>
            <w:r w:rsidRPr="007A6F7F">
              <w:rPr>
                <w:szCs w:val="22"/>
              </w:rPr>
              <w:t>violență</w:t>
            </w:r>
            <w:proofErr w:type="spellEnd"/>
            <w:r w:rsidRPr="007A6F7F">
              <w:rPr>
                <w:szCs w:val="22"/>
              </w:rPr>
              <w:t xml:space="preserve">, </w:t>
            </w:r>
            <w:proofErr w:type="spellStart"/>
            <w:r w:rsidRPr="007A6F7F">
              <w:rPr>
                <w:szCs w:val="22"/>
              </w:rPr>
              <w:t>neglijare</w:t>
            </w:r>
            <w:proofErr w:type="spellEnd"/>
            <w:r w:rsidRPr="007A6F7F">
              <w:rPr>
                <w:szCs w:val="22"/>
              </w:rPr>
              <w:t xml:space="preserve">, </w:t>
            </w:r>
            <w:proofErr w:type="spellStart"/>
            <w:r w:rsidRPr="007A6F7F">
              <w:rPr>
                <w:szCs w:val="22"/>
              </w:rPr>
              <w:t>exploatare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trafic</w:t>
            </w:r>
            <w:proofErr w:type="spellEnd"/>
            <w:r w:rsidRPr="007A6F7F">
              <w:rPr>
                <w:szCs w:val="22"/>
              </w:rPr>
              <w:t xml:space="preserve"> al </w:t>
            </w:r>
            <w:proofErr w:type="spellStart"/>
            <w:r w:rsidRPr="007A6F7F">
              <w:rPr>
                <w:szCs w:val="22"/>
              </w:rPr>
              <w:t>copilului</w:t>
            </w:r>
            <w:proofErr w:type="spellEnd"/>
            <w:r w:rsidRPr="007A6F7F">
              <w:rPr>
                <w:szCs w:val="22"/>
              </w:rPr>
              <w:t>.</w:t>
            </w:r>
          </w:p>
        </w:tc>
      </w:tr>
      <w:tr w:rsidR="00C86EAE" w:rsidRPr="007A6F7F" w14:paraId="0934B706" w14:textId="77777777" w:rsidTr="00DF435F">
        <w:tc>
          <w:tcPr>
            <w:tcW w:w="2069" w:type="dxa"/>
          </w:tcPr>
          <w:p w14:paraId="00880688" w14:textId="77777777" w:rsidR="00C86EAE" w:rsidRPr="007A6F7F" w:rsidRDefault="00C86EAE" w:rsidP="007A6F7F">
            <w:pPr>
              <w:jc w:val="left"/>
            </w:pPr>
            <w:r w:rsidRPr="007A6F7F">
              <w:t>Pondere și punctaj acordat</w:t>
            </w:r>
          </w:p>
        </w:tc>
        <w:tc>
          <w:tcPr>
            <w:tcW w:w="1475" w:type="dxa"/>
          </w:tcPr>
          <w:p w14:paraId="7D6F4F18" w14:textId="77777777" w:rsidR="00C86EAE" w:rsidRPr="007A6F7F" w:rsidRDefault="00C86EAE" w:rsidP="007A6F7F">
            <w:pPr>
              <w:jc w:val="left"/>
            </w:pPr>
            <w:r w:rsidRPr="007A6F7F">
              <w:t>Pondere:</w:t>
            </w:r>
            <w:r w:rsidRPr="007A6F7F">
              <w:rPr>
                <w:bCs/>
              </w:rPr>
              <w:t>1</w:t>
            </w:r>
          </w:p>
        </w:tc>
        <w:tc>
          <w:tcPr>
            <w:tcW w:w="3827" w:type="dxa"/>
          </w:tcPr>
          <w:p w14:paraId="323A34B2" w14:textId="77777777" w:rsidR="00C86EAE" w:rsidRPr="007A6F7F" w:rsidRDefault="00C86EAE" w:rsidP="007A6F7F">
            <w:pPr>
              <w:jc w:val="left"/>
            </w:pPr>
            <w:r w:rsidRPr="007A6F7F">
              <w:t>Autoevaluare conform criteriilor: -</w:t>
            </w:r>
            <w:r w:rsidR="004C10FE" w:rsidRPr="007A6F7F">
              <w:t>0,</w:t>
            </w:r>
            <w:r w:rsidR="00D375EF">
              <w:rPr>
                <w:lang w:val="ru-RU"/>
              </w:rPr>
              <w:t>7</w:t>
            </w:r>
            <w:r w:rsidR="004C10FE" w:rsidRPr="007A6F7F">
              <w:t>5</w:t>
            </w:r>
          </w:p>
        </w:tc>
        <w:tc>
          <w:tcPr>
            <w:tcW w:w="2268" w:type="dxa"/>
          </w:tcPr>
          <w:p w14:paraId="7E04621C" w14:textId="77777777" w:rsidR="00C86EAE" w:rsidRPr="007A6F7F" w:rsidRDefault="00C86EAE" w:rsidP="007A6F7F">
            <w:pPr>
              <w:jc w:val="left"/>
            </w:pPr>
            <w:r w:rsidRPr="007A6F7F">
              <w:t xml:space="preserve">Punctaj acordat: - </w:t>
            </w:r>
            <w:r w:rsidR="004C10FE" w:rsidRPr="007A6F7F">
              <w:t>0,</w:t>
            </w:r>
            <w:r w:rsidR="00D375EF">
              <w:rPr>
                <w:lang w:val="ru-RU"/>
              </w:rPr>
              <w:t>7</w:t>
            </w:r>
            <w:r w:rsidR="004C10FE" w:rsidRPr="007A6F7F">
              <w:t>5</w:t>
            </w:r>
          </w:p>
        </w:tc>
      </w:tr>
    </w:tbl>
    <w:p w14:paraId="465E158E" w14:textId="77777777" w:rsidR="00C86EAE" w:rsidRPr="007A6F7F" w:rsidRDefault="00C86EAE" w:rsidP="007A6F7F">
      <w:pPr>
        <w:jc w:val="left"/>
      </w:pPr>
    </w:p>
    <w:p w14:paraId="226DC127" w14:textId="77777777" w:rsidR="00C86EAE" w:rsidRPr="007A6F7F" w:rsidRDefault="00C86EAE" w:rsidP="007A6F7F">
      <w:pPr>
        <w:jc w:val="left"/>
        <w:rPr>
          <w:lang w:val="en-US"/>
        </w:rPr>
      </w:pPr>
      <w:r w:rsidRPr="007A6F7F">
        <w:rPr>
          <w:b/>
          <w:bCs/>
          <w:lang w:val="en-US"/>
        </w:rPr>
        <w:t>Indicator 3.2.2.</w:t>
      </w:r>
      <w:r w:rsidRPr="007A6F7F">
        <w:rPr>
          <w:lang w:val="en-US"/>
        </w:rPr>
        <w:t>Promovarea</w:t>
      </w:r>
      <w:r w:rsidR="00936713">
        <w:rPr>
          <w:lang w:val="en-US"/>
        </w:rPr>
        <w:t xml:space="preserve"> </w:t>
      </w:r>
      <w:proofErr w:type="spellStart"/>
      <w:r w:rsidRPr="007A6F7F">
        <w:rPr>
          <w:lang w:val="en-US"/>
        </w:rPr>
        <w:t>diversității</w:t>
      </w:r>
      <w:proofErr w:type="spellEnd"/>
      <w:r w:rsidRPr="007A6F7F">
        <w:rPr>
          <w:lang w:val="en-US"/>
        </w:rPr>
        <w:t xml:space="preserve">, </w:t>
      </w:r>
      <w:proofErr w:type="spellStart"/>
      <w:r w:rsidRPr="007A6F7F">
        <w:rPr>
          <w:lang w:val="en-US"/>
        </w:rPr>
        <w:t>inclusiv</w:t>
      </w:r>
      <w:proofErr w:type="spellEnd"/>
      <w:r w:rsidRPr="007A6F7F">
        <w:rPr>
          <w:lang w:val="en-US"/>
        </w:rPr>
        <w:t xml:space="preserve"> a </w:t>
      </w:r>
      <w:proofErr w:type="spellStart"/>
      <w:r w:rsidRPr="007A6F7F">
        <w:rPr>
          <w:lang w:val="en-US"/>
        </w:rPr>
        <w:t>interculturalității</w:t>
      </w:r>
      <w:proofErr w:type="spellEnd"/>
      <w:r w:rsidRPr="007A6F7F">
        <w:rPr>
          <w:lang w:val="en-US"/>
        </w:rPr>
        <w:t xml:space="preserve">, </w:t>
      </w:r>
      <w:proofErr w:type="spellStart"/>
      <w:r w:rsidRPr="007A6F7F">
        <w:rPr>
          <w:lang w:val="en-US"/>
        </w:rPr>
        <w:t>în</w:t>
      </w:r>
      <w:proofErr w:type="spellEnd"/>
      <w:r w:rsidR="00936713">
        <w:rPr>
          <w:lang w:val="en-US"/>
        </w:rPr>
        <w:t xml:space="preserve"> </w:t>
      </w:r>
      <w:proofErr w:type="spellStart"/>
      <w:r w:rsidRPr="007A6F7F">
        <w:rPr>
          <w:lang w:val="en-US"/>
        </w:rPr>
        <w:t>planurile</w:t>
      </w:r>
      <w:proofErr w:type="spellEnd"/>
      <w:r w:rsidR="00936713">
        <w:rPr>
          <w:lang w:val="en-US"/>
        </w:rPr>
        <w:t xml:space="preserve"> </w:t>
      </w:r>
      <w:proofErr w:type="spellStart"/>
      <w:r w:rsidRPr="007A6F7F">
        <w:rPr>
          <w:lang w:val="en-US"/>
        </w:rPr>
        <w:t>strategice</w:t>
      </w:r>
      <w:proofErr w:type="spellEnd"/>
      <w:r w:rsidR="00936713">
        <w:rPr>
          <w:lang w:val="en-US"/>
        </w:rPr>
        <w:t xml:space="preserve"> </w:t>
      </w:r>
      <w:proofErr w:type="spellStart"/>
      <w:r w:rsidRPr="007A6F7F">
        <w:rPr>
          <w:lang w:val="en-US"/>
        </w:rPr>
        <w:t>și</w:t>
      </w:r>
      <w:proofErr w:type="spellEnd"/>
      <w:r w:rsidR="00936713">
        <w:rPr>
          <w:lang w:val="en-US"/>
        </w:rPr>
        <w:t xml:space="preserve"> </w:t>
      </w:r>
      <w:proofErr w:type="spellStart"/>
      <w:r w:rsidRPr="007A6F7F">
        <w:rPr>
          <w:lang w:val="en-US"/>
        </w:rPr>
        <w:t>operaționale</w:t>
      </w:r>
      <w:proofErr w:type="spellEnd"/>
      <w:r w:rsidRPr="007A6F7F">
        <w:rPr>
          <w:lang w:val="en-US"/>
        </w:rPr>
        <w:t xml:space="preserve"> ale </w:t>
      </w:r>
      <w:proofErr w:type="spellStart"/>
      <w:r w:rsidRPr="007A6F7F">
        <w:rPr>
          <w:lang w:val="en-US"/>
        </w:rPr>
        <w:t>instituției</w:t>
      </w:r>
      <w:proofErr w:type="spellEnd"/>
      <w:r w:rsidRPr="007A6F7F">
        <w:rPr>
          <w:lang w:val="en-US"/>
        </w:rPr>
        <w:t xml:space="preserve">, </w:t>
      </w:r>
      <w:proofErr w:type="spellStart"/>
      <w:r w:rsidRPr="007A6F7F">
        <w:rPr>
          <w:lang w:val="en-US"/>
        </w:rPr>
        <w:t>prin</w:t>
      </w:r>
      <w:proofErr w:type="spellEnd"/>
      <w:r w:rsidR="00936713">
        <w:rPr>
          <w:lang w:val="en-US"/>
        </w:rPr>
        <w:t xml:space="preserve"> </w:t>
      </w:r>
      <w:proofErr w:type="spellStart"/>
      <w:r w:rsidRPr="007A6F7F">
        <w:rPr>
          <w:lang w:val="en-US"/>
        </w:rPr>
        <w:t>programe</w:t>
      </w:r>
      <w:proofErr w:type="spellEnd"/>
      <w:r w:rsidRPr="007A6F7F">
        <w:rPr>
          <w:lang w:val="en-US"/>
        </w:rPr>
        <w:t xml:space="preserve">, </w:t>
      </w:r>
      <w:proofErr w:type="spellStart"/>
      <w:r w:rsidRPr="007A6F7F">
        <w:rPr>
          <w:lang w:val="en-US"/>
        </w:rPr>
        <w:t>activități</w:t>
      </w:r>
      <w:proofErr w:type="spellEnd"/>
      <w:r w:rsidRPr="007A6F7F">
        <w:rPr>
          <w:lang w:val="en-US"/>
        </w:rPr>
        <w:t xml:space="preserve"> care au ca </w:t>
      </w:r>
      <w:proofErr w:type="spellStart"/>
      <w:r w:rsidRPr="007A6F7F">
        <w:rPr>
          <w:lang w:val="en-US"/>
        </w:rPr>
        <w:t>țintă</w:t>
      </w:r>
      <w:proofErr w:type="spellEnd"/>
      <w:r w:rsidR="00936713">
        <w:rPr>
          <w:lang w:val="en-US"/>
        </w:rPr>
        <w:t xml:space="preserve"> </w:t>
      </w:r>
      <w:proofErr w:type="spellStart"/>
      <w:r w:rsidRPr="007A6F7F">
        <w:rPr>
          <w:lang w:val="en-US"/>
        </w:rPr>
        <w:t>educația</w:t>
      </w:r>
      <w:proofErr w:type="spellEnd"/>
      <w:r w:rsidR="00936713">
        <w:rPr>
          <w:lang w:val="en-US"/>
        </w:rPr>
        <w:t xml:space="preserve"> </w:t>
      </w:r>
      <w:proofErr w:type="spellStart"/>
      <w:r w:rsidRPr="007A6F7F">
        <w:rPr>
          <w:lang w:val="en-US"/>
        </w:rPr>
        <w:t>incluzivă</w:t>
      </w:r>
      <w:proofErr w:type="spellEnd"/>
      <w:r w:rsidR="00936713">
        <w:rPr>
          <w:lang w:val="en-US"/>
        </w:rPr>
        <w:t xml:space="preserve"> </w:t>
      </w:r>
      <w:proofErr w:type="spellStart"/>
      <w:r w:rsidRPr="007A6F7F">
        <w:rPr>
          <w:lang w:val="en-US"/>
        </w:rPr>
        <w:t>și</w:t>
      </w:r>
      <w:proofErr w:type="spellEnd"/>
      <w:r w:rsidR="00936713">
        <w:rPr>
          <w:lang w:val="en-US"/>
        </w:rPr>
        <w:t xml:space="preserve"> </w:t>
      </w:r>
      <w:proofErr w:type="spellStart"/>
      <w:r w:rsidRPr="007A6F7F">
        <w:rPr>
          <w:lang w:val="en-US"/>
        </w:rPr>
        <w:t>nevoile</w:t>
      </w:r>
      <w:proofErr w:type="spellEnd"/>
      <w:r w:rsidR="00936713">
        <w:rPr>
          <w:lang w:val="en-US"/>
        </w:rPr>
        <w:t xml:space="preserve"> </w:t>
      </w:r>
      <w:proofErr w:type="spellStart"/>
      <w:r w:rsidRPr="007A6F7F">
        <w:rPr>
          <w:lang w:val="en-US"/>
        </w:rPr>
        <w:t>copiilor</w:t>
      </w:r>
      <w:proofErr w:type="spellEnd"/>
      <w:r w:rsidRPr="007A6F7F">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1DF359DC" w14:textId="77777777" w:rsidTr="00DF435F">
        <w:tc>
          <w:tcPr>
            <w:tcW w:w="2069" w:type="dxa"/>
          </w:tcPr>
          <w:p w14:paraId="6797C377" w14:textId="77777777" w:rsidR="00C86EAE" w:rsidRPr="007A6F7F" w:rsidRDefault="00C86EAE" w:rsidP="007A6F7F">
            <w:pPr>
              <w:jc w:val="left"/>
            </w:pPr>
            <w:r w:rsidRPr="007A6F7F">
              <w:t xml:space="preserve">Dovezi </w:t>
            </w:r>
          </w:p>
        </w:tc>
        <w:tc>
          <w:tcPr>
            <w:tcW w:w="7570" w:type="dxa"/>
            <w:gridSpan w:val="3"/>
          </w:tcPr>
          <w:p w14:paraId="4432A551" w14:textId="77777777" w:rsidR="00107951" w:rsidRPr="007A6F7F" w:rsidRDefault="00107951" w:rsidP="00B71D79">
            <w:pPr>
              <w:widowControl w:val="0"/>
              <w:numPr>
                <w:ilvl w:val="0"/>
                <w:numId w:val="40"/>
              </w:numPr>
              <w:ind w:left="313" w:hanging="313"/>
              <w:contextualSpacing/>
              <w:jc w:val="left"/>
              <w:rPr>
                <w:rFonts w:eastAsia="Times New Roman"/>
                <w:bCs/>
                <w:sz w:val="22"/>
                <w:szCs w:val="20"/>
              </w:rPr>
            </w:pPr>
            <w:r w:rsidRPr="007A6F7F">
              <w:rPr>
                <w:rFonts w:eastAsia="Times New Roman"/>
                <w:bCs/>
                <w:sz w:val="22"/>
                <w:szCs w:val="20"/>
              </w:rPr>
              <w:t>Regulamentul de organizare și funcțio</w:t>
            </w:r>
            <w:r w:rsidR="006B3453" w:rsidRPr="007A6F7F">
              <w:rPr>
                <w:rFonts w:eastAsia="Times New Roman"/>
                <w:bCs/>
                <w:sz w:val="22"/>
                <w:szCs w:val="20"/>
              </w:rPr>
              <w:t>nare a Grădiniței-creșă</w:t>
            </w:r>
            <w:r w:rsidR="002F59DC">
              <w:rPr>
                <w:rFonts w:eastAsia="Times New Roman"/>
                <w:bCs/>
                <w:sz w:val="22"/>
                <w:szCs w:val="20"/>
              </w:rPr>
              <w:t xml:space="preserve"> </w:t>
            </w:r>
            <w:r w:rsidR="007A124A" w:rsidRPr="007A6F7F">
              <w:rPr>
                <w:rFonts w:eastAsia="Times New Roman"/>
                <w:bCs/>
                <w:sz w:val="22"/>
                <w:szCs w:val="20"/>
              </w:rPr>
              <w:t>nr.1</w:t>
            </w:r>
            <w:r w:rsidR="006B3453" w:rsidRPr="007A6F7F">
              <w:rPr>
                <w:rFonts w:eastAsia="Times New Roman"/>
                <w:bCs/>
                <w:sz w:val="22"/>
                <w:szCs w:val="20"/>
              </w:rPr>
              <w:t xml:space="preserve"> „Poie</w:t>
            </w:r>
            <w:r w:rsidR="007A124A" w:rsidRPr="007A6F7F">
              <w:rPr>
                <w:rFonts w:eastAsia="Times New Roman"/>
                <w:bCs/>
                <w:sz w:val="22"/>
                <w:szCs w:val="20"/>
              </w:rPr>
              <w:t>nita vesela</w:t>
            </w:r>
            <w:r w:rsidRPr="007A6F7F">
              <w:rPr>
                <w:rFonts w:eastAsia="Times New Roman"/>
                <w:bCs/>
                <w:sz w:val="22"/>
                <w:szCs w:val="20"/>
              </w:rPr>
              <w:t>”, cap. VIII „Programe, metodologii educaționale” prevede:</w:t>
            </w:r>
          </w:p>
          <w:p w14:paraId="65FCDC48" w14:textId="77777777" w:rsidR="007A124A" w:rsidRPr="007A6F7F" w:rsidRDefault="00107951" w:rsidP="002F59DC">
            <w:pPr>
              <w:widowControl w:val="0"/>
              <w:ind w:left="313"/>
              <w:contextualSpacing/>
              <w:jc w:val="left"/>
              <w:rPr>
                <w:rFonts w:eastAsia="Times New Roman"/>
                <w:bCs/>
                <w:sz w:val="22"/>
                <w:szCs w:val="20"/>
              </w:rPr>
            </w:pPr>
            <w:r w:rsidRPr="007A6F7F">
              <w:rPr>
                <w:rFonts w:eastAsia="Times New Roman"/>
                <w:bCs/>
                <w:sz w:val="22"/>
                <w:szCs w:val="20"/>
              </w:rPr>
              <w:t>- activitățile de îngrijire și educație se desfășoară în baza unei planifică tematice, săptămânale și zilnice, care vizează proiectarea tuturor activităților în care sunt implicați copiii, respectând programu</w:t>
            </w:r>
            <w:r w:rsidR="00A430FD" w:rsidRPr="007A6F7F">
              <w:rPr>
                <w:rFonts w:eastAsia="Times New Roman"/>
                <w:bCs/>
                <w:sz w:val="22"/>
                <w:szCs w:val="20"/>
              </w:rPr>
              <w:t>l zilnic stabilit de curriculum</w:t>
            </w:r>
            <w:r w:rsidRPr="007A6F7F">
              <w:rPr>
                <w:rFonts w:eastAsia="Times New Roman"/>
                <w:bCs/>
                <w:sz w:val="22"/>
                <w:szCs w:val="20"/>
              </w:rPr>
              <w:t>ul pentru educația timpurie și metodologia specifică de aplicare a acestuia,</w:t>
            </w:r>
          </w:p>
          <w:p w14:paraId="309B976A" w14:textId="77777777" w:rsidR="00107951" w:rsidRPr="007A6F7F" w:rsidRDefault="00107951" w:rsidP="00B71D79">
            <w:pPr>
              <w:widowControl w:val="0"/>
              <w:numPr>
                <w:ilvl w:val="0"/>
                <w:numId w:val="39"/>
              </w:numPr>
              <w:ind w:left="341" w:firstLine="0"/>
              <w:contextualSpacing/>
              <w:jc w:val="left"/>
              <w:rPr>
                <w:rFonts w:eastAsia="Times New Roman"/>
                <w:bCs/>
                <w:sz w:val="22"/>
                <w:szCs w:val="20"/>
              </w:rPr>
            </w:pPr>
            <w:r w:rsidRPr="007A6F7F">
              <w:rPr>
                <w:rFonts w:eastAsia="Times New Roman"/>
                <w:bCs/>
                <w:sz w:val="22"/>
                <w:szCs w:val="20"/>
              </w:rPr>
              <w:t>sunt utilizate metodologii didactice ca</w:t>
            </w:r>
            <w:r w:rsidR="007A124A" w:rsidRPr="007A6F7F">
              <w:rPr>
                <w:rFonts w:eastAsia="Times New Roman"/>
                <w:bCs/>
                <w:sz w:val="22"/>
                <w:szCs w:val="20"/>
              </w:rPr>
              <w:t>r</w:t>
            </w:r>
            <w:r w:rsidRPr="007A6F7F">
              <w:rPr>
                <w:rFonts w:eastAsia="Times New Roman"/>
                <w:bCs/>
                <w:sz w:val="22"/>
                <w:szCs w:val="20"/>
              </w:rPr>
              <w:t>e valorează copilul, îl sprijină în vederea dezvoltării sale potrivit ritmului propriu, tipului de inteligență și stilului de învățare, îi susține motivația copilului printr-o învățare experiențială, activă, participativă,</w:t>
            </w:r>
          </w:p>
          <w:p w14:paraId="5C0C8E81" w14:textId="77777777" w:rsidR="00107951" w:rsidRPr="007A6F7F" w:rsidRDefault="00107951" w:rsidP="00B71D79">
            <w:pPr>
              <w:widowControl w:val="0"/>
              <w:numPr>
                <w:ilvl w:val="0"/>
                <w:numId w:val="39"/>
              </w:numPr>
              <w:ind w:left="341" w:firstLine="0"/>
              <w:contextualSpacing/>
              <w:jc w:val="left"/>
              <w:rPr>
                <w:rFonts w:eastAsia="Times New Roman"/>
                <w:bCs/>
                <w:sz w:val="22"/>
                <w:szCs w:val="20"/>
              </w:rPr>
            </w:pPr>
            <w:r w:rsidRPr="007A6F7F">
              <w:rPr>
                <w:rFonts w:eastAsia="Times New Roman"/>
                <w:bCs/>
                <w:sz w:val="22"/>
                <w:szCs w:val="20"/>
              </w:rPr>
              <w:t>instituția este liberă în alegerea formelor, mijloacelor și tehnologiilor educaționale care asigură realizarea obiectivelor/strategiilor definite în documentele directoare și bunăstarea copiilor,</w:t>
            </w:r>
          </w:p>
          <w:p w14:paraId="68C3D243" w14:textId="77777777" w:rsidR="00107951" w:rsidRPr="007A6F7F" w:rsidRDefault="00107951" w:rsidP="00B71D79">
            <w:pPr>
              <w:pStyle w:val="a4"/>
              <w:numPr>
                <w:ilvl w:val="0"/>
                <w:numId w:val="39"/>
              </w:numPr>
              <w:tabs>
                <w:tab w:val="clear" w:pos="709"/>
              </w:tabs>
              <w:ind w:left="341" w:firstLine="0"/>
              <w:jc w:val="left"/>
              <w:rPr>
                <w:rFonts w:eastAsia="Times New Roman"/>
                <w:bCs/>
              </w:rPr>
            </w:pPr>
            <w:r w:rsidRPr="007A6F7F">
              <w:rPr>
                <w:rFonts w:eastAsia="Arial Unicode MS"/>
                <w:bCs/>
                <w:szCs w:val="24"/>
                <w:lang w:val="ro-RO"/>
              </w:rPr>
              <w:t>instituția asigură dreptul copilului la joc ca activitate, formă fundamentală de învățare, procedeu și mijloc de realizare a demersului</w:t>
            </w:r>
            <w:r w:rsidRPr="007A6F7F">
              <w:rPr>
                <w:rFonts w:eastAsia="Times New Roman"/>
                <w:bCs/>
              </w:rPr>
              <w:t xml:space="preserve"> </w:t>
            </w:r>
            <w:proofErr w:type="spellStart"/>
            <w:r w:rsidRPr="007A6F7F">
              <w:rPr>
                <w:rFonts w:eastAsia="Times New Roman"/>
                <w:bCs/>
              </w:rPr>
              <w:t>educațional</w:t>
            </w:r>
            <w:proofErr w:type="spellEnd"/>
            <w:r w:rsidRPr="007A6F7F">
              <w:rPr>
                <w:rFonts w:eastAsia="Times New Roman"/>
                <w:bCs/>
              </w:rPr>
              <w:t xml:space="preserve">, ca o </w:t>
            </w:r>
            <w:proofErr w:type="spellStart"/>
            <w:r w:rsidRPr="007A6F7F">
              <w:rPr>
                <w:rFonts w:eastAsia="Times New Roman"/>
                <w:bCs/>
              </w:rPr>
              <w:t>deschidere</w:t>
            </w:r>
            <w:proofErr w:type="spellEnd"/>
            <w:r w:rsidRPr="007A6F7F">
              <w:rPr>
                <w:rFonts w:eastAsia="Times New Roman"/>
                <w:bCs/>
              </w:rPr>
              <w:t xml:space="preserve"> </w:t>
            </w:r>
            <w:proofErr w:type="spellStart"/>
            <w:r w:rsidRPr="007A6F7F">
              <w:rPr>
                <w:rFonts w:eastAsia="Times New Roman"/>
                <w:bCs/>
              </w:rPr>
              <w:t>spre</w:t>
            </w:r>
            <w:proofErr w:type="spellEnd"/>
            <w:r w:rsidRPr="007A6F7F">
              <w:rPr>
                <w:rFonts w:eastAsia="Times New Roman"/>
                <w:bCs/>
              </w:rPr>
              <w:t xml:space="preserve"> </w:t>
            </w:r>
            <w:proofErr w:type="spellStart"/>
            <w:r w:rsidRPr="007A6F7F">
              <w:rPr>
                <w:rFonts w:eastAsia="Times New Roman"/>
                <w:bCs/>
              </w:rPr>
              <w:t>libertatea</w:t>
            </w:r>
            <w:proofErr w:type="spellEnd"/>
            <w:r w:rsidRPr="007A6F7F">
              <w:rPr>
                <w:rFonts w:eastAsia="Times New Roman"/>
                <w:bCs/>
              </w:rPr>
              <w:t xml:space="preserve"> de a </w:t>
            </w:r>
            <w:proofErr w:type="spellStart"/>
            <w:r w:rsidRPr="007A6F7F">
              <w:rPr>
                <w:rFonts w:eastAsia="Times New Roman"/>
                <w:bCs/>
              </w:rPr>
              <w:t>alege</w:t>
            </w:r>
            <w:proofErr w:type="spellEnd"/>
            <w:r w:rsidRPr="007A6F7F">
              <w:rPr>
                <w:rFonts w:eastAsia="Times New Roman"/>
                <w:bCs/>
              </w:rPr>
              <w:t xml:space="preserve">, </w:t>
            </w:r>
            <w:proofErr w:type="spellStart"/>
            <w:r w:rsidRPr="007A6F7F">
              <w:rPr>
                <w:rFonts w:eastAsia="Times New Roman"/>
                <w:bCs/>
              </w:rPr>
              <w:t>potrivit</w:t>
            </w:r>
            <w:proofErr w:type="spellEnd"/>
            <w:r w:rsidRPr="007A6F7F">
              <w:rPr>
                <w:rFonts w:eastAsia="Times New Roman"/>
                <w:bCs/>
              </w:rPr>
              <w:t xml:space="preserve"> </w:t>
            </w:r>
            <w:proofErr w:type="spellStart"/>
            <w:r w:rsidRPr="007A6F7F">
              <w:rPr>
                <w:rFonts w:eastAsia="Times New Roman"/>
                <w:bCs/>
              </w:rPr>
              <w:t>trebuințelor</w:t>
            </w:r>
            <w:proofErr w:type="spellEnd"/>
            <w:r w:rsidRPr="007A6F7F">
              <w:rPr>
                <w:rFonts w:eastAsia="Times New Roman"/>
                <w:bCs/>
              </w:rPr>
              <w:t xml:space="preserve"> </w:t>
            </w:r>
            <w:proofErr w:type="spellStart"/>
            <w:r w:rsidRPr="007A6F7F">
              <w:rPr>
                <w:rFonts w:eastAsia="Times New Roman"/>
                <w:bCs/>
              </w:rPr>
              <w:t>proprii</w:t>
            </w:r>
            <w:proofErr w:type="spellEnd"/>
            <w:r w:rsidRPr="007A6F7F">
              <w:rPr>
                <w:rFonts w:eastAsia="Times New Roman"/>
                <w:bCs/>
              </w:rPr>
              <w:t>,</w:t>
            </w:r>
          </w:p>
          <w:p w14:paraId="3B6647A8" w14:textId="77777777" w:rsidR="00107951" w:rsidRPr="007A6F7F" w:rsidRDefault="00107951" w:rsidP="00B71D79">
            <w:pPr>
              <w:widowControl w:val="0"/>
              <w:numPr>
                <w:ilvl w:val="0"/>
                <w:numId w:val="39"/>
              </w:numPr>
              <w:ind w:left="341" w:firstLine="0"/>
              <w:contextualSpacing/>
              <w:jc w:val="left"/>
              <w:rPr>
                <w:rFonts w:eastAsia="Times New Roman"/>
                <w:bCs/>
                <w:sz w:val="22"/>
                <w:szCs w:val="20"/>
              </w:rPr>
            </w:pPr>
            <w:r w:rsidRPr="007A6F7F">
              <w:rPr>
                <w:rFonts w:eastAsia="Times New Roman"/>
                <w:bCs/>
                <w:sz w:val="22"/>
                <w:szCs w:val="20"/>
              </w:rPr>
              <w:t>dotarea didactico-metodică a procesului educațional în instituție se face în conformitate cu Standardele minime de dotare. În funcție de necesitățile și posibilitățile instituției fonda</w:t>
            </w:r>
            <w:r w:rsidR="007A124A" w:rsidRPr="007A6F7F">
              <w:rPr>
                <w:rFonts w:eastAsia="Times New Roman"/>
                <w:bCs/>
                <w:sz w:val="22"/>
                <w:szCs w:val="20"/>
              </w:rPr>
              <w:t>torul Primăria s.Olanesti</w:t>
            </w:r>
            <w:r w:rsidRPr="007A6F7F">
              <w:rPr>
                <w:rFonts w:eastAsia="Times New Roman"/>
                <w:bCs/>
                <w:sz w:val="22"/>
                <w:szCs w:val="20"/>
              </w:rPr>
              <w:t xml:space="preserve"> poate decide asupra unei dotări superioare celei descrise în SMDIET;</w:t>
            </w:r>
          </w:p>
          <w:p w14:paraId="5DD7C069" w14:textId="77777777" w:rsidR="00107951" w:rsidRPr="007A6F7F" w:rsidRDefault="00107951" w:rsidP="00B71D79">
            <w:pPr>
              <w:widowControl w:val="0"/>
              <w:numPr>
                <w:ilvl w:val="0"/>
                <w:numId w:val="40"/>
              </w:numPr>
              <w:ind w:left="317" w:hanging="317"/>
              <w:contextualSpacing/>
              <w:jc w:val="left"/>
              <w:rPr>
                <w:rFonts w:eastAsia="Times New Roman"/>
                <w:bCs/>
                <w:sz w:val="22"/>
                <w:szCs w:val="20"/>
              </w:rPr>
            </w:pPr>
            <w:r w:rsidRPr="007A6F7F">
              <w:rPr>
                <w:rFonts w:eastAsia="Times New Roman"/>
                <w:bCs/>
                <w:sz w:val="22"/>
                <w:szCs w:val="20"/>
              </w:rPr>
              <w:t>Lucru individual cu copiii în conformitate cu nevoile speciale ale copiilor;</w:t>
            </w:r>
          </w:p>
          <w:p w14:paraId="38FD67D1" w14:textId="77777777" w:rsidR="00107951" w:rsidRPr="007A6F7F" w:rsidRDefault="00107951" w:rsidP="00B71D79">
            <w:pPr>
              <w:widowControl w:val="0"/>
              <w:numPr>
                <w:ilvl w:val="0"/>
                <w:numId w:val="40"/>
              </w:numPr>
              <w:ind w:left="374" w:hanging="374"/>
              <w:contextualSpacing/>
              <w:jc w:val="left"/>
              <w:rPr>
                <w:rFonts w:eastAsia="Times New Roman"/>
                <w:bCs/>
                <w:sz w:val="22"/>
                <w:szCs w:val="20"/>
              </w:rPr>
            </w:pPr>
            <w:r w:rsidRPr="007A6F7F">
              <w:rPr>
                <w:rFonts w:eastAsia="Times New Roman"/>
                <w:bCs/>
                <w:sz w:val="22"/>
                <w:szCs w:val="20"/>
              </w:rPr>
              <w:t>Informații prezentate în cadrul ședințelor Consiliul de administraţie:</w:t>
            </w:r>
          </w:p>
          <w:p w14:paraId="6C849770" w14:textId="77777777" w:rsidR="00107951" w:rsidRPr="007A6F7F" w:rsidRDefault="007A124A" w:rsidP="00B71D79">
            <w:pPr>
              <w:widowControl w:val="0"/>
              <w:numPr>
                <w:ilvl w:val="0"/>
                <w:numId w:val="39"/>
              </w:numPr>
              <w:contextualSpacing/>
              <w:jc w:val="left"/>
              <w:rPr>
                <w:rFonts w:eastAsia="Times New Roman"/>
                <w:bCs/>
                <w:sz w:val="22"/>
                <w:szCs w:val="20"/>
              </w:rPr>
            </w:pPr>
            <w:r w:rsidRPr="007A6F7F">
              <w:rPr>
                <w:rFonts w:eastAsia="Times New Roman"/>
                <w:bCs/>
                <w:sz w:val="22"/>
                <w:szCs w:val="20"/>
              </w:rPr>
              <w:t>Pr</w:t>
            </w:r>
            <w:r w:rsidR="002F59DC">
              <w:rPr>
                <w:rFonts w:eastAsia="Times New Roman"/>
                <w:bCs/>
                <w:sz w:val="22"/>
                <w:szCs w:val="20"/>
              </w:rPr>
              <w:t>oces-verbal nr.03 din 16.11.2021</w:t>
            </w:r>
            <w:r w:rsidR="00107951" w:rsidRPr="007A6F7F">
              <w:rPr>
                <w:rFonts w:eastAsia="Times New Roman"/>
                <w:bCs/>
                <w:sz w:val="22"/>
                <w:szCs w:val="20"/>
              </w:rPr>
              <w:t xml:space="preserve"> cu privire la rezultatele evaluării inițiale a copiilor;</w:t>
            </w:r>
          </w:p>
          <w:p w14:paraId="35B28DB6" w14:textId="77777777" w:rsidR="00C86EAE" w:rsidRPr="007A6F7F" w:rsidRDefault="00107951" w:rsidP="007A6F7F">
            <w:pPr>
              <w:pStyle w:val="a4"/>
              <w:numPr>
                <w:ilvl w:val="0"/>
                <w:numId w:val="2"/>
              </w:numPr>
              <w:jc w:val="left"/>
              <w:rPr>
                <w:iCs/>
                <w:sz w:val="24"/>
                <w:szCs w:val="22"/>
              </w:rPr>
            </w:pPr>
            <w:r w:rsidRPr="007A6F7F">
              <w:rPr>
                <w:rFonts w:eastAsia="Arial Unicode MS"/>
                <w:bCs/>
                <w:szCs w:val="24"/>
                <w:lang w:val="ro-RO"/>
              </w:rPr>
              <w:t>P</w:t>
            </w:r>
            <w:r w:rsidR="007A124A" w:rsidRPr="007A6F7F">
              <w:rPr>
                <w:rFonts w:eastAsia="Arial Unicode MS"/>
                <w:bCs/>
                <w:szCs w:val="24"/>
                <w:lang w:val="ro-RO"/>
              </w:rPr>
              <w:t>r</w:t>
            </w:r>
            <w:r w:rsidR="002F59DC">
              <w:rPr>
                <w:rFonts w:eastAsia="Arial Unicode MS"/>
                <w:bCs/>
                <w:szCs w:val="24"/>
                <w:lang w:val="ro-RO"/>
              </w:rPr>
              <w:t>oces-verbal nr.07 din 17.05.2022</w:t>
            </w:r>
            <w:r w:rsidRPr="007A6F7F">
              <w:rPr>
                <w:rFonts w:eastAsia="Arial Unicode MS"/>
                <w:bCs/>
                <w:szCs w:val="24"/>
                <w:lang w:val="ro-RO"/>
              </w:rPr>
              <w:t xml:space="preserve"> cu privire la rezultatele evaluării finale a copiilor;</w:t>
            </w:r>
          </w:p>
        </w:tc>
      </w:tr>
      <w:tr w:rsidR="00C86EAE" w:rsidRPr="007A6F7F" w14:paraId="7EF022D1" w14:textId="77777777" w:rsidTr="00DF435F">
        <w:tc>
          <w:tcPr>
            <w:tcW w:w="2069" w:type="dxa"/>
          </w:tcPr>
          <w:p w14:paraId="1BCAFF20" w14:textId="77777777" w:rsidR="00C86EAE" w:rsidRPr="007A6F7F" w:rsidRDefault="00C86EAE" w:rsidP="007A6F7F">
            <w:pPr>
              <w:jc w:val="left"/>
            </w:pPr>
            <w:r w:rsidRPr="007A6F7F">
              <w:t>Constatări</w:t>
            </w:r>
          </w:p>
        </w:tc>
        <w:tc>
          <w:tcPr>
            <w:tcW w:w="7570" w:type="dxa"/>
            <w:gridSpan w:val="3"/>
          </w:tcPr>
          <w:p w14:paraId="55AA3CED" w14:textId="77777777" w:rsidR="00C86EAE" w:rsidRPr="007A6F7F" w:rsidRDefault="00107951" w:rsidP="007A6F7F">
            <w:pPr>
              <w:pStyle w:val="a4"/>
              <w:numPr>
                <w:ilvl w:val="0"/>
                <w:numId w:val="2"/>
              </w:numPr>
              <w:jc w:val="left"/>
              <w:rPr>
                <w:iCs/>
                <w:sz w:val="24"/>
                <w:szCs w:val="22"/>
              </w:rPr>
            </w:pPr>
            <w:proofErr w:type="spellStart"/>
            <w:r w:rsidRPr="007A6F7F">
              <w:rPr>
                <w:bCs/>
                <w:szCs w:val="22"/>
              </w:rPr>
              <w:t>În</w:t>
            </w:r>
            <w:proofErr w:type="spellEnd"/>
            <w:r w:rsidRPr="007A6F7F">
              <w:rPr>
                <w:bCs/>
                <w:szCs w:val="22"/>
              </w:rPr>
              <w:t xml:space="preserve"> </w:t>
            </w:r>
            <w:proofErr w:type="spellStart"/>
            <w:r w:rsidRPr="007A6F7F">
              <w:rPr>
                <w:bCs/>
                <w:szCs w:val="22"/>
              </w:rPr>
              <w:t>planurile</w:t>
            </w:r>
            <w:proofErr w:type="spellEnd"/>
            <w:r w:rsidRPr="007A6F7F">
              <w:rPr>
                <w:bCs/>
                <w:szCs w:val="22"/>
              </w:rPr>
              <w:t xml:space="preserve"> </w:t>
            </w:r>
            <w:proofErr w:type="spellStart"/>
            <w:r w:rsidRPr="007A6F7F">
              <w:rPr>
                <w:bCs/>
                <w:szCs w:val="22"/>
              </w:rPr>
              <w:t>stategige</w:t>
            </w:r>
            <w:proofErr w:type="spellEnd"/>
            <w:r w:rsidRPr="007A6F7F">
              <w:rPr>
                <w:bCs/>
                <w:szCs w:val="22"/>
              </w:rPr>
              <w:t xml:space="preserve"> </w:t>
            </w:r>
            <w:proofErr w:type="spellStart"/>
            <w:r w:rsidRPr="007A6F7F">
              <w:rPr>
                <w:bCs/>
                <w:szCs w:val="22"/>
              </w:rPr>
              <w:t>și</w:t>
            </w:r>
            <w:proofErr w:type="spellEnd"/>
            <w:r w:rsidRPr="007A6F7F">
              <w:rPr>
                <w:bCs/>
                <w:szCs w:val="22"/>
              </w:rPr>
              <w:t xml:space="preserve"> </w:t>
            </w:r>
            <w:proofErr w:type="spellStart"/>
            <w:r w:rsidRPr="007A6F7F">
              <w:rPr>
                <w:bCs/>
                <w:szCs w:val="22"/>
              </w:rPr>
              <w:t>operaționale</w:t>
            </w:r>
            <w:proofErr w:type="spellEnd"/>
            <w:r w:rsidRPr="007A6F7F">
              <w:rPr>
                <w:bCs/>
                <w:szCs w:val="22"/>
              </w:rPr>
              <w:t xml:space="preserve"> ale </w:t>
            </w:r>
            <w:proofErr w:type="spellStart"/>
            <w:r w:rsidRPr="007A6F7F">
              <w:rPr>
                <w:bCs/>
                <w:szCs w:val="22"/>
              </w:rPr>
              <w:t>instituției</w:t>
            </w:r>
            <w:proofErr w:type="spellEnd"/>
            <w:r w:rsidRPr="007A6F7F">
              <w:rPr>
                <w:bCs/>
                <w:szCs w:val="22"/>
              </w:rPr>
              <w:t xml:space="preserve">, </w:t>
            </w:r>
            <w:proofErr w:type="spellStart"/>
            <w:r w:rsidRPr="007A6F7F">
              <w:rPr>
                <w:bCs/>
                <w:szCs w:val="22"/>
              </w:rPr>
              <w:t>există</w:t>
            </w:r>
            <w:proofErr w:type="spellEnd"/>
            <w:r w:rsidRPr="007A6F7F">
              <w:rPr>
                <w:bCs/>
                <w:szCs w:val="22"/>
              </w:rPr>
              <w:t xml:space="preserve"> </w:t>
            </w:r>
            <w:proofErr w:type="spellStart"/>
            <w:r w:rsidRPr="007A6F7F">
              <w:rPr>
                <w:bCs/>
                <w:szCs w:val="22"/>
              </w:rPr>
              <w:t>activități</w:t>
            </w:r>
            <w:proofErr w:type="spellEnd"/>
            <w:r w:rsidRPr="007A6F7F">
              <w:rPr>
                <w:bCs/>
                <w:szCs w:val="22"/>
              </w:rPr>
              <w:t xml:space="preserve"> care au ca </w:t>
            </w:r>
            <w:proofErr w:type="spellStart"/>
            <w:r w:rsidRPr="007A6F7F">
              <w:rPr>
                <w:bCs/>
                <w:szCs w:val="22"/>
              </w:rPr>
              <w:t>țintă</w:t>
            </w:r>
            <w:proofErr w:type="spellEnd"/>
            <w:r w:rsidRPr="007A6F7F">
              <w:rPr>
                <w:bCs/>
                <w:szCs w:val="22"/>
              </w:rPr>
              <w:t xml:space="preserve"> EI </w:t>
            </w:r>
            <w:proofErr w:type="spellStart"/>
            <w:r w:rsidRPr="007A6F7F">
              <w:rPr>
                <w:bCs/>
                <w:szCs w:val="22"/>
              </w:rPr>
              <w:t>și</w:t>
            </w:r>
            <w:proofErr w:type="spellEnd"/>
            <w:r w:rsidRPr="007A6F7F">
              <w:rPr>
                <w:bCs/>
                <w:szCs w:val="22"/>
              </w:rPr>
              <w:t xml:space="preserve"> </w:t>
            </w:r>
            <w:proofErr w:type="spellStart"/>
            <w:r w:rsidRPr="007A6F7F">
              <w:rPr>
                <w:bCs/>
                <w:szCs w:val="22"/>
              </w:rPr>
              <w:t>nevoile</w:t>
            </w:r>
            <w:proofErr w:type="spellEnd"/>
            <w:r w:rsidRPr="007A6F7F">
              <w:rPr>
                <w:bCs/>
                <w:szCs w:val="22"/>
              </w:rPr>
              <w:t xml:space="preserve"> </w:t>
            </w:r>
            <w:proofErr w:type="spellStart"/>
            <w:r w:rsidRPr="007A6F7F">
              <w:rPr>
                <w:bCs/>
                <w:szCs w:val="22"/>
              </w:rPr>
              <w:t>copiilor</w:t>
            </w:r>
            <w:proofErr w:type="spellEnd"/>
            <w:r w:rsidRPr="007A6F7F">
              <w:rPr>
                <w:bCs/>
                <w:szCs w:val="22"/>
              </w:rPr>
              <w:t xml:space="preserve"> cu CES, </w:t>
            </w:r>
            <w:proofErr w:type="spellStart"/>
            <w:r w:rsidRPr="007A6F7F">
              <w:rPr>
                <w:bCs/>
                <w:szCs w:val="22"/>
              </w:rPr>
              <w:t>ce</w:t>
            </w:r>
            <w:proofErr w:type="spellEnd"/>
            <w:r w:rsidRPr="007A6F7F">
              <w:rPr>
                <w:bCs/>
                <w:szCs w:val="22"/>
              </w:rPr>
              <w:t xml:space="preserve"> </w:t>
            </w:r>
            <w:proofErr w:type="spellStart"/>
            <w:r w:rsidRPr="007A6F7F">
              <w:rPr>
                <w:bCs/>
                <w:szCs w:val="22"/>
              </w:rPr>
              <w:t>prin</w:t>
            </w:r>
            <w:proofErr w:type="spellEnd"/>
            <w:r w:rsidRPr="007A6F7F">
              <w:rPr>
                <w:bCs/>
                <w:szCs w:val="22"/>
              </w:rPr>
              <w:t xml:space="preserve"> diverse </w:t>
            </w:r>
            <w:proofErr w:type="spellStart"/>
            <w:r w:rsidRPr="007A6F7F">
              <w:rPr>
                <w:bCs/>
                <w:szCs w:val="22"/>
              </w:rPr>
              <w:t>forme</w:t>
            </w:r>
            <w:proofErr w:type="spellEnd"/>
            <w:r w:rsidRPr="007A6F7F">
              <w:rPr>
                <w:bCs/>
                <w:szCs w:val="22"/>
              </w:rPr>
              <w:t xml:space="preserve"> de </w:t>
            </w:r>
            <w:proofErr w:type="spellStart"/>
            <w:r w:rsidRPr="007A6F7F">
              <w:rPr>
                <w:bCs/>
                <w:szCs w:val="22"/>
              </w:rPr>
              <w:t>organizare</w:t>
            </w:r>
            <w:proofErr w:type="spellEnd"/>
            <w:r w:rsidRPr="007A6F7F">
              <w:rPr>
                <w:bCs/>
                <w:szCs w:val="22"/>
              </w:rPr>
              <w:t xml:space="preserve"> </w:t>
            </w:r>
            <w:proofErr w:type="spellStart"/>
            <w:r w:rsidRPr="007A6F7F">
              <w:rPr>
                <w:bCs/>
                <w:szCs w:val="22"/>
              </w:rPr>
              <w:t>promovează</w:t>
            </w:r>
            <w:proofErr w:type="spellEnd"/>
            <w:r w:rsidRPr="007A6F7F">
              <w:rPr>
                <w:bCs/>
                <w:szCs w:val="22"/>
              </w:rPr>
              <w:t xml:space="preserve"> </w:t>
            </w:r>
            <w:proofErr w:type="spellStart"/>
            <w:r w:rsidRPr="007A6F7F">
              <w:rPr>
                <w:bCs/>
                <w:szCs w:val="22"/>
              </w:rPr>
              <w:t>interculturalitatea</w:t>
            </w:r>
            <w:proofErr w:type="spellEnd"/>
            <w:r w:rsidRPr="007A6F7F">
              <w:rPr>
                <w:bCs/>
                <w:szCs w:val="22"/>
              </w:rPr>
              <w:t>.</w:t>
            </w:r>
          </w:p>
        </w:tc>
      </w:tr>
      <w:tr w:rsidR="00C86EAE" w:rsidRPr="007A6F7F" w14:paraId="56F88448" w14:textId="77777777" w:rsidTr="00DF435F">
        <w:tc>
          <w:tcPr>
            <w:tcW w:w="2069" w:type="dxa"/>
          </w:tcPr>
          <w:p w14:paraId="5D749A25" w14:textId="77777777" w:rsidR="00C86EAE" w:rsidRPr="007A6F7F" w:rsidRDefault="00C86EAE" w:rsidP="007A6F7F">
            <w:pPr>
              <w:jc w:val="left"/>
            </w:pPr>
            <w:r w:rsidRPr="007A6F7F">
              <w:t>Pondere și punctaj acordat</w:t>
            </w:r>
          </w:p>
        </w:tc>
        <w:tc>
          <w:tcPr>
            <w:tcW w:w="1475" w:type="dxa"/>
          </w:tcPr>
          <w:p w14:paraId="5D4A5EC6" w14:textId="77777777" w:rsidR="00C86EAE" w:rsidRPr="007A6F7F" w:rsidRDefault="00C86EAE" w:rsidP="007A6F7F">
            <w:pPr>
              <w:jc w:val="left"/>
            </w:pPr>
            <w:r w:rsidRPr="007A6F7F">
              <w:t>Pondere:</w:t>
            </w:r>
            <w:r w:rsidRPr="007A6F7F">
              <w:rPr>
                <w:bCs/>
              </w:rPr>
              <w:t>2</w:t>
            </w:r>
          </w:p>
        </w:tc>
        <w:tc>
          <w:tcPr>
            <w:tcW w:w="3827" w:type="dxa"/>
          </w:tcPr>
          <w:p w14:paraId="0922A9E6" w14:textId="77777777" w:rsidR="00C86EAE" w:rsidRPr="00D375EF" w:rsidRDefault="00C86EAE" w:rsidP="007A6F7F">
            <w:pPr>
              <w:jc w:val="left"/>
              <w:rPr>
                <w:lang w:val="ru-RU"/>
              </w:rPr>
            </w:pPr>
            <w:r w:rsidRPr="007A6F7F">
              <w:t>Autoevaluare conform criteriilor: -</w:t>
            </w:r>
            <w:r w:rsidR="00D375EF">
              <w:rPr>
                <w:lang w:val="ru-RU"/>
              </w:rPr>
              <w:t>0,5</w:t>
            </w:r>
          </w:p>
        </w:tc>
        <w:tc>
          <w:tcPr>
            <w:tcW w:w="2268" w:type="dxa"/>
          </w:tcPr>
          <w:p w14:paraId="11DC9979" w14:textId="77777777" w:rsidR="00C86EAE" w:rsidRPr="00D375EF" w:rsidRDefault="00C86EAE" w:rsidP="007A6F7F">
            <w:pPr>
              <w:jc w:val="left"/>
              <w:rPr>
                <w:lang w:val="ru-RU"/>
              </w:rPr>
            </w:pPr>
            <w:r w:rsidRPr="007A6F7F">
              <w:t xml:space="preserve">Punctaj acordat: - </w:t>
            </w:r>
            <w:r w:rsidR="00D375EF">
              <w:rPr>
                <w:lang w:val="ru-RU"/>
              </w:rPr>
              <w:t>1,0</w:t>
            </w:r>
          </w:p>
        </w:tc>
      </w:tr>
    </w:tbl>
    <w:p w14:paraId="16F7A962" w14:textId="77777777" w:rsidR="00C86EAE" w:rsidRPr="007A6F7F" w:rsidRDefault="00C86EAE" w:rsidP="007A6F7F">
      <w:pPr>
        <w:jc w:val="left"/>
      </w:pPr>
    </w:p>
    <w:p w14:paraId="3629C54E" w14:textId="77777777" w:rsidR="00C86EAE" w:rsidRPr="007A6F7F" w:rsidRDefault="00C86EAE" w:rsidP="007A6F7F">
      <w:pPr>
        <w:jc w:val="left"/>
        <w:rPr>
          <w:b/>
          <w:bCs/>
        </w:rPr>
      </w:pPr>
      <w:r w:rsidRPr="007A6F7F">
        <w:rPr>
          <w:b/>
          <w:bCs/>
        </w:rPr>
        <w:t>Domeniu: Capacitate instituțională</w:t>
      </w:r>
    </w:p>
    <w:p w14:paraId="7B831DB8" w14:textId="77777777" w:rsidR="00C86EAE" w:rsidRPr="007A6F7F" w:rsidRDefault="00C86EAE" w:rsidP="007A6F7F">
      <w:pPr>
        <w:jc w:val="left"/>
        <w:rPr>
          <w:lang w:val="en-US"/>
        </w:rPr>
      </w:pPr>
      <w:r w:rsidRPr="007A6F7F">
        <w:rPr>
          <w:b/>
          <w:bCs/>
          <w:lang w:val="en-US"/>
        </w:rPr>
        <w:t>Indicator 3.2.3.</w:t>
      </w:r>
      <w:r w:rsidRPr="007A6F7F">
        <w:rPr>
          <w:lang w:val="en-US"/>
        </w:rPr>
        <w:t xml:space="preserve">Asigurarearespectăriidiferențelorindividualeprinaplicareaprocedurilor de </w:t>
      </w:r>
      <w:proofErr w:type="spellStart"/>
      <w:r w:rsidRPr="007A6F7F">
        <w:rPr>
          <w:lang w:val="en-US"/>
        </w:rPr>
        <w:t>prevenire</w:t>
      </w:r>
      <w:proofErr w:type="spellEnd"/>
      <w:r w:rsidRPr="007A6F7F">
        <w:rPr>
          <w:lang w:val="en-US"/>
        </w:rPr>
        <w:t xml:space="preserve">, </w:t>
      </w:r>
      <w:proofErr w:type="spellStart"/>
      <w:r w:rsidRPr="007A6F7F">
        <w:rPr>
          <w:lang w:val="en-US"/>
        </w:rPr>
        <w:t>identificare</w:t>
      </w:r>
      <w:proofErr w:type="spellEnd"/>
      <w:r w:rsidRPr="007A6F7F">
        <w:rPr>
          <w:lang w:val="en-US"/>
        </w:rPr>
        <w:t xml:space="preserve">, </w:t>
      </w:r>
      <w:proofErr w:type="spellStart"/>
      <w:r w:rsidRPr="007A6F7F">
        <w:rPr>
          <w:lang w:val="en-US"/>
        </w:rPr>
        <w:t>semnalare</w:t>
      </w:r>
      <w:proofErr w:type="spellEnd"/>
      <w:r w:rsidRPr="007A6F7F">
        <w:rPr>
          <w:lang w:val="en-US"/>
        </w:rPr>
        <w:t xml:space="preserve">, </w:t>
      </w:r>
      <w:proofErr w:type="spellStart"/>
      <w:r w:rsidRPr="007A6F7F">
        <w:rPr>
          <w:lang w:val="en-US"/>
        </w:rPr>
        <w:t>evaluareșisoluționare</w:t>
      </w:r>
      <w:proofErr w:type="spellEnd"/>
      <w:r w:rsidRPr="007A6F7F">
        <w:rPr>
          <w:lang w:val="en-US"/>
        </w:rPr>
        <w:t xml:space="preserve"> a </w:t>
      </w:r>
      <w:proofErr w:type="spellStart"/>
      <w:r w:rsidRPr="007A6F7F">
        <w:rPr>
          <w:lang w:val="en-US"/>
        </w:rPr>
        <w:t>situațiilor</w:t>
      </w:r>
      <w:proofErr w:type="spellEnd"/>
      <w:r w:rsidRPr="007A6F7F">
        <w:rPr>
          <w:lang w:val="en-US"/>
        </w:rPr>
        <w:t xml:space="preserve"> de </w:t>
      </w:r>
      <w:proofErr w:type="spellStart"/>
      <w:r w:rsidRPr="007A6F7F">
        <w:rPr>
          <w:lang w:val="en-US"/>
        </w:rPr>
        <w:t>discriminareșiinformareapersonalului</w:t>
      </w:r>
      <w:proofErr w:type="spellEnd"/>
      <w:r w:rsidRPr="007A6F7F">
        <w:rPr>
          <w:lang w:val="en-US"/>
        </w:rPr>
        <w:t xml:space="preserve">, a </w:t>
      </w:r>
      <w:proofErr w:type="spellStart"/>
      <w:r w:rsidRPr="007A6F7F">
        <w:rPr>
          <w:lang w:val="en-US"/>
        </w:rPr>
        <w:t>elevilor</w:t>
      </w:r>
      <w:proofErr w:type="spellEnd"/>
      <w:r w:rsidRPr="007A6F7F">
        <w:rPr>
          <w:lang w:val="en-US"/>
        </w:rPr>
        <w:t xml:space="preserve">/ </w:t>
      </w:r>
      <w:proofErr w:type="spellStart"/>
      <w:r w:rsidRPr="007A6F7F">
        <w:rPr>
          <w:lang w:val="en-US"/>
        </w:rPr>
        <w:t>copiilorșireprezentanțilorlorlegali</w:t>
      </w:r>
      <w:proofErr w:type="spellEnd"/>
      <w:r w:rsidRPr="007A6F7F">
        <w:rPr>
          <w:lang w:val="en-US"/>
        </w:rPr>
        <w:t xml:space="preserve"> cu </w:t>
      </w:r>
      <w:proofErr w:type="spellStart"/>
      <w:r w:rsidRPr="007A6F7F">
        <w:rPr>
          <w:lang w:val="en-US"/>
        </w:rPr>
        <w:t>privire</w:t>
      </w:r>
      <w:proofErr w:type="spellEnd"/>
      <w:r w:rsidRPr="007A6F7F">
        <w:rPr>
          <w:lang w:val="en-US"/>
        </w:rPr>
        <w:t xml:space="preserve"> la </w:t>
      </w:r>
      <w:proofErr w:type="spellStart"/>
      <w:r w:rsidRPr="007A6F7F">
        <w:rPr>
          <w:lang w:val="en-US"/>
        </w:rPr>
        <w:t>utilizareaacestorproceduri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54543761" w14:textId="77777777" w:rsidTr="00DF435F">
        <w:tc>
          <w:tcPr>
            <w:tcW w:w="2069" w:type="dxa"/>
          </w:tcPr>
          <w:p w14:paraId="70181A9F" w14:textId="77777777" w:rsidR="00C86EAE" w:rsidRPr="007A6F7F" w:rsidRDefault="00C86EAE" w:rsidP="007A6F7F">
            <w:pPr>
              <w:jc w:val="left"/>
            </w:pPr>
            <w:r w:rsidRPr="007A6F7F">
              <w:t xml:space="preserve">Dovezi </w:t>
            </w:r>
          </w:p>
        </w:tc>
        <w:tc>
          <w:tcPr>
            <w:tcW w:w="7570" w:type="dxa"/>
            <w:gridSpan w:val="3"/>
          </w:tcPr>
          <w:p w14:paraId="67C22C7C" w14:textId="77777777" w:rsidR="00790DB0" w:rsidRPr="00790DB0" w:rsidRDefault="00790DB0" w:rsidP="00B71D79">
            <w:pPr>
              <w:pStyle w:val="a4"/>
              <w:numPr>
                <w:ilvl w:val="0"/>
                <w:numId w:val="41"/>
              </w:numPr>
              <w:tabs>
                <w:tab w:val="clear" w:pos="709"/>
              </w:tabs>
              <w:jc w:val="left"/>
              <w:rPr>
                <w:bCs/>
              </w:rPr>
            </w:pPr>
            <w:proofErr w:type="spellStart"/>
            <w:r>
              <w:rPr>
                <w:bCs/>
              </w:rPr>
              <w:t>Planul</w:t>
            </w:r>
            <w:proofErr w:type="spellEnd"/>
            <w:r>
              <w:rPr>
                <w:bCs/>
              </w:rPr>
              <w:t xml:space="preserve"> strategic de </w:t>
            </w:r>
            <w:proofErr w:type="spellStart"/>
            <w:r>
              <w:rPr>
                <w:bCs/>
              </w:rPr>
              <w:t>dezvoltare</w:t>
            </w:r>
            <w:proofErr w:type="spellEnd"/>
            <w:r>
              <w:rPr>
                <w:bCs/>
              </w:rPr>
              <w:t xml:space="preserve"> al </w:t>
            </w:r>
            <w:proofErr w:type="spellStart"/>
            <w:r>
              <w:rPr>
                <w:bCs/>
              </w:rPr>
              <w:t>instituției</w:t>
            </w:r>
            <w:proofErr w:type="spellEnd"/>
            <w:r>
              <w:rPr>
                <w:bCs/>
              </w:rPr>
              <w:t xml:space="preserve"> </w:t>
            </w:r>
            <w:proofErr w:type="spellStart"/>
            <w:r>
              <w:rPr>
                <w:bCs/>
              </w:rPr>
              <w:t>pentru</w:t>
            </w:r>
            <w:proofErr w:type="spellEnd"/>
            <w:r>
              <w:rPr>
                <w:bCs/>
              </w:rPr>
              <w:t xml:space="preserve"> </w:t>
            </w:r>
            <w:proofErr w:type="spellStart"/>
            <w:r>
              <w:rPr>
                <w:bCs/>
              </w:rPr>
              <w:t>anii</w:t>
            </w:r>
            <w:proofErr w:type="spellEnd"/>
            <w:r>
              <w:rPr>
                <w:bCs/>
              </w:rPr>
              <w:t xml:space="preserve"> 2018-2023, </w:t>
            </w:r>
            <w:proofErr w:type="spellStart"/>
            <w:r>
              <w:rPr>
                <w:bCs/>
              </w:rPr>
              <w:t>discutat</w:t>
            </w:r>
            <w:proofErr w:type="spellEnd"/>
            <w:r>
              <w:rPr>
                <w:bCs/>
              </w:rPr>
              <w:t xml:space="preserve"> la </w:t>
            </w:r>
            <w:proofErr w:type="spellStart"/>
            <w:r>
              <w:rPr>
                <w:bCs/>
              </w:rPr>
              <w:t>Consiliul</w:t>
            </w:r>
            <w:proofErr w:type="spellEnd"/>
            <w:r>
              <w:rPr>
                <w:bCs/>
              </w:rPr>
              <w:t xml:space="preserve"> pedagogic </w:t>
            </w:r>
            <w:proofErr w:type="spellStart"/>
            <w:r>
              <w:rPr>
                <w:bCs/>
              </w:rPr>
              <w:t>și</w:t>
            </w:r>
            <w:proofErr w:type="spellEnd"/>
            <w:r>
              <w:rPr>
                <w:bCs/>
              </w:rPr>
              <w:t xml:space="preserve"> </w:t>
            </w:r>
            <w:proofErr w:type="spellStart"/>
            <w:r>
              <w:rPr>
                <w:bCs/>
              </w:rPr>
              <w:t>aprobat</w:t>
            </w:r>
            <w:proofErr w:type="spellEnd"/>
            <w:r>
              <w:rPr>
                <w:bCs/>
              </w:rPr>
              <w:t xml:space="preserve"> la </w:t>
            </w:r>
            <w:proofErr w:type="spellStart"/>
            <w:r>
              <w:rPr>
                <w:bCs/>
              </w:rPr>
              <w:t>Consiliul</w:t>
            </w:r>
            <w:proofErr w:type="spellEnd"/>
            <w:r>
              <w:rPr>
                <w:bCs/>
              </w:rPr>
              <w:t xml:space="preserve"> </w:t>
            </w:r>
            <w:proofErr w:type="spellStart"/>
            <w:r>
              <w:rPr>
                <w:bCs/>
              </w:rPr>
              <w:t>administrativ</w:t>
            </w:r>
            <w:proofErr w:type="spellEnd"/>
          </w:p>
          <w:p w14:paraId="1F319273" w14:textId="77777777" w:rsidR="00107951" w:rsidRDefault="00107951" w:rsidP="00B71D79">
            <w:pPr>
              <w:widowControl w:val="0"/>
              <w:numPr>
                <w:ilvl w:val="0"/>
                <w:numId w:val="41"/>
              </w:numPr>
              <w:contextualSpacing/>
              <w:jc w:val="left"/>
              <w:rPr>
                <w:rFonts w:eastAsia="Times New Roman"/>
                <w:bCs/>
                <w:sz w:val="22"/>
                <w:szCs w:val="20"/>
              </w:rPr>
            </w:pPr>
            <w:r w:rsidRPr="007A6F7F">
              <w:rPr>
                <w:rFonts w:eastAsia="Times New Roman"/>
                <w:bCs/>
                <w:sz w:val="22"/>
                <w:szCs w:val="20"/>
              </w:rPr>
              <w:t>Planul anual de activ</w:t>
            </w:r>
            <w:r w:rsidR="00790DB0">
              <w:rPr>
                <w:rFonts w:eastAsia="Times New Roman"/>
                <w:bCs/>
                <w:sz w:val="22"/>
                <w:szCs w:val="20"/>
              </w:rPr>
              <w:t xml:space="preserve">itate pentru anul de studii 2021-2022, aprobat la CA  </w:t>
            </w:r>
          </w:p>
          <w:p w14:paraId="4BCC13DA" w14:textId="77777777" w:rsidR="00790DB0" w:rsidRDefault="00790DB0" w:rsidP="00B71D79">
            <w:pPr>
              <w:widowControl w:val="0"/>
              <w:numPr>
                <w:ilvl w:val="0"/>
                <w:numId w:val="41"/>
              </w:numPr>
              <w:contextualSpacing/>
              <w:jc w:val="left"/>
              <w:rPr>
                <w:rFonts w:eastAsia="Times New Roman"/>
                <w:bCs/>
                <w:sz w:val="22"/>
                <w:szCs w:val="20"/>
              </w:rPr>
            </w:pPr>
            <w:r>
              <w:rPr>
                <w:rFonts w:eastAsia="Times New Roman"/>
                <w:bCs/>
                <w:sz w:val="22"/>
                <w:szCs w:val="20"/>
              </w:rPr>
              <w:t>Regulament intern de organizare și funcționare</w:t>
            </w:r>
            <w:r w:rsidR="00CA4206">
              <w:rPr>
                <w:rFonts w:eastAsia="Times New Roman"/>
                <w:bCs/>
                <w:sz w:val="22"/>
                <w:szCs w:val="20"/>
              </w:rPr>
              <w:t xml:space="preserve"> al IET nr.1  pentru anul 2021-2022</w:t>
            </w:r>
          </w:p>
          <w:p w14:paraId="6F22765F" w14:textId="77777777" w:rsidR="00CA4206" w:rsidRDefault="00CA4206" w:rsidP="00B71D79">
            <w:pPr>
              <w:widowControl w:val="0"/>
              <w:numPr>
                <w:ilvl w:val="0"/>
                <w:numId w:val="41"/>
              </w:numPr>
              <w:contextualSpacing/>
              <w:jc w:val="left"/>
              <w:rPr>
                <w:rFonts w:eastAsia="Times New Roman"/>
                <w:bCs/>
                <w:sz w:val="22"/>
                <w:szCs w:val="20"/>
              </w:rPr>
            </w:pPr>
            <w:r>
              <w:rPr>
                <w:rFonts w:eastAsia="Times New Roman"/>
                <w:bCs/>
                <w:sz w:val="22"/>
                <w:szCs w:val="20"/>
              </w:rPr>
              <w:t>Contractul colectiv de muncă la nivel de unitate pe anii  2019-2024 din 01.11.2019</w:t>
            </w:r>
          </w:p>
          <w:p w14:paraId="18241519" w14:textId="77777777" w:rsidR="00CA4206" w:rsidRDefault="00CA4206" w:rsidP="00B71D79">
            <w:pPr>
              <w:widowControl w:val="0"/>
              <w:numPr>
                <w:ilvl w:val="0"/>
                <w:numId w:val="41"/>
              </w:numPr>
              <w:contextualSpacing/>
              <w:jc w:val="left"/>
              <w:rPr>
                <w:rFonts w:eastAsia="Times New Roman"/>
                <w:bCs/>
                <w:sz w:val="22"/>
                <w:szCs w:val="20"/>
              </w:rPr>
            </w:pPr>
            <w:r>
              <w:rPr>
                <w:rFonts w:eastAsia="Times New Roman"/>
                <w:bCs/>
                <w:sz w:val="22"/>
                <w:szCs w:val="20"/>
              </w:rPr>
              <w:t>Fișele de post ale angajaților ( cap. obligațiile angajatului)</w:t>
            </w:r>
          </w:p>
          <w:p w14:paraId="3B4A19DA" w14:textId="77777777" w:rsidR="00CA4206" w:rsidRDefault="00CA4206" w:rsidP="00B71D79">
            <w:pPr>
              <w:widowControl w:val="0"/>
              <w:numPr>
                <w:ilvl w:val="0"/>
                <w:numId w:val="41"/>
              </w:numPr>
              <w:contextualSpacing/>
              <w:jc w:val="left"/>
              <w:rPr>
                <w:rFonts w:eastAsia="Times New Roman"/>
                <w:bCs/>
                <w:sz w:val="22"/>
                <w:szCs w:val="20"/>
              </w:rPr>
            </w:pPr>
            <w:r>
              <w:rPr>
                <w:rFonts w:eastAsia="Times New Roman"/>
                <w:bCs/>
                <w:sz w:val="22"/>
                <w:szCs w:val="20"/>
              </w:rPr>
              <w:t>Afișierul pentru părinți</w:t>
            </w:r>
          </w:p>
          <w:p w14:paraId="24CE9BC2" w14:textId="77777777" w:rsidR="000750D2" w:rsidRPr="000750D2" w:rsidRDefault="00CA4206" w:rsidP="00B71D79">
            <w:pPr>
              <w:widowControl w:val="0"/>
              <w:numPr>
                <w:ilvl w:val="0"/>
                <w:numId w:val="41"/>
              </w:numPr>
              <w:contextualSpacing/>
              <w:jc w:val="left"/>
              <w:rPr>
                <w:rFonts w:eastAsia="Times New Roman"/>
                <w:bCs/>
                <w:sz w:val="22"/>
                <w:szCs w:val="20"/>
              </w:rPr>
            </w:pPr>
            <w:r>
              <w:rPr>
                <w:rFonts w:eastAsia="Times New Roman"/>
                <w:bCs/>
                <w:sz w:val="22"/>
                <w:szCs w:val="20"/>
              </w:rPr>
              <w:t>Procesele verbale ale ședințelor cu părinții în cadrul</w:t>
            </w:r>
            <w:r w:rsidR="000750D2">
              <w:rPr>
                <w:rFonts w:eastAsia="Times New Roman"/>
                <w:bCs/>
                <w:sz w:val="22"/>
                <w:szCs w:val="20"/>
              </w:rPr>
              <w:t xml:space="preserve"> instituției/grupei.</w:t>
            </w:r>
          </w:p>
          <w:p w14:paraId="253A39F8" w14:textId="77777777" w:rsidR="00107951" w:rsidRPr="007A6F7F" w:rsidRDefault="00CA4206" w:rsidP="00B71D79">
            <w:pPr>
              <w:widowControl w:val="0"/>
              <w:numPr>
                <w:ilvl w:val="0"/>
                <w:numId w:val="41"/>
              </w:numPr>
              <w:contextualSpacing/>
              <w:jc w:val="left"/>
              <w:rPr>
                <w:rFonts w:eastAsia="Times New Roman"/>
                <w:bCs/>
                <w:sz w:val="22"/>
                <w:szCs w:val="20"/>
              </w:rPr>
            </w:pPr>
            <w:r>
              <w:rPr>
                <w:rFonts w:eastAsia="Times New Roman"/>
                <w:bCs/>
                <w:sz w:val="22"/>
                <w:szCs w:val="20"/>
              </w:rPr>
              <w:t>Ordinul nr. 14 din 13.09.2021</w:t>
            </w:r>
            <w:r w:rsidR="00107951" w:rsidRPr="007A6F7F">
              <w:rPr>
                <w:rFonts w:eastAsia="Times New Roman"/>
                <w:bCs/>
                <w:sz w:val="22"/>
                <w:szCs w:val="20"/>
              </w:rPr>
              <w:t>, cu referire la combaterea fenomenului de violență în instituție;</w:t>
            </w:r>
          </w:p>
          <w:p w14:paraId="45CEA66D" w14:textId="77777777" w:rsidR="00107951" w:rsidRPr="007A6F7F" w:rsidRDefault="00CA4206" w:rsidP="00B71D79">
            <w:pPr>
              <w:widowControl w:val="0"/>
              <w:numPr>
                <w:ilvl w:val="0"/>
                <w:numId w:val="41"/>
              </w:numPr>
              <w:contextualSpacing/>
              <w:jc w:val="left"/>
              <w:rPr>
                <w:rFonts w:eastAsia="Times New Roman"/>
                <w:bCs/>
                <w:sz w:val="22"/>
                <w:szCs w:val="20"/>
              </w:rPr>
            </w:pPr>
            <w:r>
              <w:rPr>
                <w:rFonts w:eastAsia="Times New Roman"/>
                <w:bCs/>
                <w:sz w:val="22"/>
                <w:szCs w:val="20"/>
              </w:rPr>
              <w:t>Ordinul nr. 11</w:t>
            </w:r>
            <w:r w:rsidR="005F7F7B" w:rsidRPr="007A6F7F">
              <w:rPr>
                <w:rFonts w:eastAsia="Times New Roman"/>
                <w:bCs/>
                <w:sz w:val="22"/>
                <w:szCs w:val="20"/>
              </w:rPr>
              <w:t xml:space="preserve"> </w:t>
            </w:r>
            <w:r>
              <w:rPr>
                <w:rFonts w:eastAsia="Times New Roman"/>
                <w:bCs/>
                <w:sz w:val="22"/>
                <w:szCs w:val="20"/>
              </w:rPr>
              <w:t>din 13.09.2021</w:t>
            </w:r>
            <w:r w:rsidR="00107951" w:rsidRPr="007A6F7F">
              <w:rPr>
                <w:rFonts w:eastAsia="Times New Roman"/>
                <w:bCs/>
                <w:sz w:val="22"/>
                <w:szCs w:val="20"/>
              </w:rPr>
              <w:t xml:space="preserve"> cu privire la constituirea Comisiei multidisciplinare;</w:t>
            </w:r>
          </w:p>
          <w:p w14:paraId="23D37A71" w14:textId="77777777" w:rsidR="00107951" w:rsidRPr="007A6F7F" w:rsidRDefault="005F7F7B" w:rsidP="00B71D79">
            <w:pPr>
              <w:widowControl w:val="0"/>
              <w:numPr>
                <w:ilvl w:val="0"/>
                <w:numId w:val="41"/>
              </w:numPr>
              <w:contextualSpacing/>
              <w:jc w:val="left"/>
              <w:rPr>
                <w:rFonts w:eastAsia="Times New Roman"/>
                <w:bCs/>
                <w:sz w:val="22"/>
                <w:szCs w:val="20"/>
              </w:rPr>
            </w:pPr>
            <w:r w:rsidRPr="007A6F7F">
              <w:rPr>
                <w:rFonts w:eastAsia="Times New Roman"/>
                <w:bCs/>
                <w:sz w:val="22"/>
                <w:szCs w:val="20"/>
              </w:rPr>
              <w:t xml:space="preserve"> Ședința</w:t>
            </w:r>
            <w:r w:rsidR="00107951" w:rsidRPr="007A6F7F">
              <w:rPr>
                <w:rFonts w:eastAsia="Times New Roman"/>
                <w:bCs/>
                <w:sz w:val="22"/>
                <w:szCs w:val="20"/>
              </w:rPr>
              <w:t xml:space="preserve"> cu părinții „Prevenirea și excluderea violenței în familie”</w:t>
            </w:r>
            <w:r w:rsidR="00CA4206">
              <w:rPr>
                <w:rFonts w:eastAsia="Times New Roman"/>
                <w:bCs/>
                <w:sz w:val="22"/>
                <w:szCs w:val="20"/>
              </w:rPr>
              <w:t xml:space="preserve"> 22.09.2021</w:t>
            </w:r>
            <w:r w:rsidR="00107951" w:rsidRPr="007A6F7F">
              <w:rPr>
                <w:rFonts w:eastAsia="Times New Roman"/>
                <w:bCs/>
                <w:sz w:val="22"/>
                <w:szCs w:val="20"/>
              </w:rPr>
              <w:t>;</w:t>
            </w:r>
          </w:p>
          <w:p w14:paraId="030D0889" w14:textId="77777777" w:rsidR="00107951" w:rsidRPr="007A6F7F" w:rsidRDefault="00107951" w:rsidP="00B71D79">
            <w:pPr>
              <w:widowControl w:val="0"/>
              <w:numPr>
                <w:ilvl w:val="0"/>
                <w:numId w:val="41"/>
              </w:numPr>
              <w:contextualSpacing/>
              <w:jc w:val="left"/>
              <w:rPr>
                <w:rFonts w:eastAsia="Times New Roman"/>
                <w:bCs/>
                <w:sz w:val="22"/>
                <w:szCs w:val="20"/>
              </w:rPr>
            </w:pPr>
            <w:r w:rsidRPr="007A6F7F">
              <w:rPr>
                <w:rFonts w:eastAsia="Times New Roman"/>
                <w:bCs/>
                <w:sz w:val="22"/>
                <w:szCs w:val="20"/>
              </w:rPr>
              <w:t>Registrul de sesizare a cazu</w:t>
            </w:r>
            <w:r w:rsidR="00936713">
              <w:rPr>
                <w:rFonts w:eastAsia="Times New Roman"/>
                <w:bCs/>
                <w:sz w:val="22"/>
                <w:szCs w:val="20"/>
              </w:rPr>
              <w:t>rilor de abuz, negijare și traf</w:t>
            </w:r>
            <w:r w:rsidRPr="007A6F7F">
              <w:rPr>
                <w:rFonts w:eastAsia="Times New Roman"/>
                <w:bCs/>
                <w:sz w:val="22"/>
                <w:szCs w:val="20"/>
              </w:rPr>
              <w:t>ic al copiilor;</w:t>
            </w:r>
          </w:p>
          <w:p w14:paraId="260D2E30" w14:textId="77777777" w:rsidR="00107951" w:rsidRPr="000750D2" w:rsidRDefault="00107951" w:rsidP="00B71D79">
            <w:pPr>
              <w:widowControl w:val="0"/>
              <w:numPr>
                <w:ilvl w:val="0"/>
                <w:numId w:val="41"/>
              </w:numPr>
              <w:contextualSpacing/>
              <w:jc w:val="left"/>
              <w:rPr>
                <w:rFonts w:eastAsia="Times New Roman"/>
                <w:bCs/>
                <w:sz w:val="22"/>
                <w:szCs w:val="20"/>
              </w:rPr>
            </w:pPr>
            <w:r w:rsidRPr="007A6F7F">
              <w:rPr>
                <w:rFonts w:eastAsia="Times New Roman"/>
                <w:bCs/>
                <w:sz w:val="22"/>
                <w:szCs w:val="20"/>
              </w:rPr>
              <w:t>Ședințe cu părinții cu privire la familiarizarea comunității educaționale cu procedura de identificare, combatere a oricăror forme de discriminare şi de respectare a diferenţelor individuale:</w:t>
            </w:r>
          </w:p>
          <w:p w14:paraId="62B1A6AD" w14:textId="77777777" w:rsidR="00C86EAE" w:rsidRPr="007A6F7F" w:rsidRDefault="00107951" w:rsidP="00B71D79">
            <w:pPr>
              <w:pStyle w:val="a4"/>
              <w:numPr>
                <w:ilvl w:val="0"/>
                <w:numId w:val="41"/>
              </w:numPr>
              <w:jc w:val="left"/>
              <w:rPr>
                <w:iCs/>
                <w:sz w:val="24"/>
                <w:szCs w:val="22"/>
              </w:rPr>
            </w:pPr>
            <w:r w:rsidRPr="007A6F7F">
              <w:rPr>
                <w:rFonts w:eastAsia="Arial Unicode MS"/>
                <w:bCs/>
                <w:szCs w:val="24"/>
                <w:lang w:val="ro-RO"/>
              </w:rPr>
              <w:t>Fişe de post elaborate cu modificările necesare ce ţin de mecanisme de identificare şi combatere a oricăror forme de discriminare şi de respectare a diferenţelor individuale. risc de</w:t>
            </w:r>
          </w:p>
        </w:tc>
      </w:tr>
      <w:tr w:rsidR="00107951" w:rsidRPr="007A6F7F" w14:paraId="701030EA" w14:textId="77777777" w:rsidTr="00DF435F">
        <w:tc>
          <w:tcPr>
            <w:tcW w:w="2069" w:type="dxa"/>
          </w:tcPr>
          <w:p w14:paraId="3DDD59BB" w14:textId="77777777" w:rsidR="00107951" w:rsidRPr="007A6F7F" w:rsidRDefault="00107951" w:rsidP="007A6F7F">
            <w:pPr>
              <w:jc w:val="left"/>
            </w:pPr>
            <w:r w:rsidRPr="007A6F7F">
              <w:t>Constatări</w:t>
            </w:r>
          </w:p>
        </w:tc>
        <w:tc>
          <w:tcPr>
            <w:tcW w:w="7570" w:type="dxa"/>
            <w:gridSpan w:val="3"/>
          </w:tcPr>
          <w:p w14:paraId="6FC83E70" w14:textId="77777777" w:rsidR="00107951" w:rsidRPr="00936713" w:rsidRDefault="00107951" w:rsidP="007A6F7F">
            <w:pPr>
              <w:jc w:val="left"/>
              <w:rPr>
                <w:rFonts w:eastAsia="Times New Roman"/>
                <w:sz w:val="22"/>
              </w:rPr>
            </w:pPr>
            <w:r w:rsidRPr="00936713">
              <w:rPr>
                <w:sz w:val="22"/>
              </w:rPr>
              <w:t>În instituție sunt respectate diferențele individuale ale copiilor și aplicate procedurile de prevenire, identificare, semnalare, evaluare și soluționare a situațiilor de discriminare. Personalul instituției, partenerii educaționali, părinții și copiii sunt informați și instruiți referitor la utilizarea acestor proceduri.</w:t>
            </w:r>
          </w:p>
        </w:tc>
      </w:tr>
      <w:tr w:rsidR="00107951" w:rsidRPr="007A6F7F" w14:paraId="03810B15" w14:textId="77777777" w:rsidTr="00DF435F">
        <w:tc>
          <w:tcPr>
            <w:tcW w:w="2069" w:type="dxa"/>
          </w:tcPr>
          <w:p w14:paraId="3831864E" w14:textId="77777777" w:rsidR="00107951" w:rsidRPr="007A6F7F" w:rsidRDefault="00107951" w:rsidP="007A6F7F">
            <w:pPr>
              <w:jc w:val="left"/>
            </w:pPr>
            <w:r w:rsidRPr="007A6F7F">
              <w:t>Pondere și punctaj acordat</w:t>
            </w:r>
          </w:p>
        </w:tc>
        <w:tc>
          <w:tcPr>
            <w:tcW w:w="1475" w:type="dxa"/>
          </w:tcPr>
          <w:p w14:paraId="5EFA3D91" w14:textId="77777777" w:rsidR="00107951" w:rsidRPr="007A6F7F" w:rsidRDefault="00107951" w:rsidP="007A6F7F">
            <w:pPr>
              <w:jc w:val="left"/>
            </w:pPr>
            <w:r w:rsidRPr="007A6F7F">
              <w:t>Pondere:</w:t>
            </w:r>
            <w:r w:rsidRPr="007A6F7F">
              <w:rPr>
                <w:bCs/>
              </w:rPr>
              <w:t>1</w:t>
            </w:r>
          </w:p>
        </w:tc>
        <w:tc>
          <w:tcPr>
            <w:tcW w:w="3827" w:type="dxa"/>
          </w:tcPr>
          <w:p w14:paraId="4118DEB5" w14:textId="77777777" w:rsidR="00107951" w:rsidRPr="007A6F7F" w:rsidRDefault="00107951" w:rsidP="007A6F7F">
            <w:pPr>
              <w:jc w:val="left"/>
            </w:pPr>
            <w:r w:rsidRPr="007A6F7F">
              <w:t>Autoevaluare conform criteriilor: -</w:t>
            </w:r>
            <w:r w:rsidR="004C10FE" w:rsidRPr="007A6F7F">
              <w:t>0,5</w:t>
            </w:r>
          </w:p>
        </w:tc>
        <w:tc>
          <w:tcPr>
            <w:tcW w:w="2268" w:type="dxa"/>
          </w:tcPr>
          <w:p w14:paraId="7224A955" w14:textId="77777777" w:rsidR="00107951" w:rsidRPr="007A6F7F" w:rsidRDefault="00107951" w:rsidP="007A6F7F">
            <w:pPr>
              <w:jc w:val="left"/>
            </w:pPr>
            <w:r w:rsidRPr="007A6F7F">
              <w:t xml:space="preserve">Punctaj acordat: - </w:t>
            </w:r>
            <w:r w:rsidR="004C10FE" w:rsidRPr="007A6F7F">
              <w:t>0,5</w:t>
            </w:r>
          </w:p>
        </w:tc>
      </w:tr>
    </w:tbl>
    <w:p w14:paraId="0892D902" w14:textId="77777777" w:rsidR="00C86EAE" w:rsidRPr="007A6F7F" w:rsidRDefault="00C86EAE" w:rsidP="007A6F7F">
      <w:pPr>
        <w:jc w:val="left"/>
      </w:pPr>
    </w:p>
    <w:p w14:paraId="049BD3EF" w14:textId="77777777" w:rsidR="00C86EAE" w:rsidRPr="007A6F7F" w:rsidRDefault="00C86EAE" w:rsidP="007A6F7F">
      <w:pPr>
        <w:jc w:val="left"/>
        <w:rPr>
          <w:b/>
          <w:bCs/>
        </w:rPr>
      </w:pPr>
      <w:r w:rsidRPr="007A6F7F">
        <w:rPr>
          <w:b/>
          <w:bCs/>
        </w:rPr>
        <w:t>Domeniu: Curriculum/ proces educațional</w:t>
      </w:r>
    </w:p>
    <w:p w14:paraId="691E1FC2" w14:textId="77777777" w:rsidR="00C86EAE" w:rsidRPr="007A6F7F" w:rsidRDefault="00C86EAE" w:rsidP="007A6F7F">
      <w:pPr>
        <w:jc w:val="left"/>
        <w:rPr>
          <w:lang w:val="en-US"/>
        </w:rPr>
      </w:pPr>
      <w:r w:rsidRPr="007A6F7F">
        <w:rPr>
          <w:b/>
          <w:bCs/>
          <w:lang w:val="en-US"/>
        </w:rPr>
        <w:t>Indicator 3.2.4.</w:t>
      </w:r>
      <w:r w:rsidRPr="007A6F7F">
        <w:rPr>
          <w:lang w:val="en-US"/>
        </w:rPr>
        <w:t>Punerea</w:t>
      </w:r>
      <w:r w:rsidR="00E058AC">
        <w:rPr>
          <w:lang w:val="en-US"/>
        </w:rPr>
        <w:t xml:space="preserve"> </w:t>
      </w:r>
      <w:proofErr w:type="spellStart"/>
      <w:r w:rsidRPr="007A6F7F">
        <w:rPr>
          <w:lang w:val="en-US"/>
        </w:rPr>
        <w:t>în</w:t>
      </w:r>
      <w:proofErr w:type="spellEnd"/>
      <w:r w:rsidR="00E058AC">
        <w:rPr>
          <w:lang w:val="en-US"/>
        </w:rPr>
        <w:t xml:space="preserve"> </w:t>
      </w:r>
      <w:proofErr w:type="spellStart"/>
      <w:r w:rsidRPr="007A6F7F">
        <w:rPr>
          <w:lang w:val="en-US"/>
        </w:rPr>
        <w:t>aplicare</w:t>
      </w:r>
      <w:proofErr w:type="spellEnd"/>
      <w:r w:rsidRPr="007A6F7F">
        <w:rPr>
          <w:lang w:val="en-US"/>
        </w:rPr>
        <w:t xml:space="preserve"> a </w:t>
      </w:r>
      <w:proofErr w:type="spellStart"/>
      <w:r w:rsidRPr="007A6F7F">
        <w:rPr>
          <w:lang w:val="en-US"/>
        </w:rPr>
        <w:t>curriculumului</w:t>
      </w:r>
      <w:proofErr w:type="spellEnd"/>
      <w:r w:rsidRPr="007A6F7F">
        <w:rPr>
          <w:lang w:val="en-US"/>
        </w:rPr>
        <w:t xml:space="preserve">, </w:t>
      </w:r>
      <w:proofErr w:type="spellStart"/>
      <w:r w:rsidRPr="007A6F7F">
        <w:rPr>
          <w:lang w:val="en-US"/>
        </w:rPr>
        <w:t>inclusiv</w:t>
      </w:r>
      <w:proofErr w:type="spellEnd"/>
      <w:r w:rsidRPr="007A6F7F">
        <w:rPr>
          <w:lang w:val="en-US"/>
        </w:rPr>
        <w:t xml:space="preserve"> a </w:t>
      </w:r>
      <w:proofErr w:type="spellStart"/>
      <w:r w:rsidRPr="007A6F7F">
        <w:rPr>
          <w:lang w:val="en-US"/>
        </w:rPr>
        <w:t>curriculumului</w:t>
      </w:r>
      <w:proofErr w:type="spellEnd"/>
      <w:r w:rsidR="00E058AC">
        <w:rPr>
          <w:lang w:val="en-US"/>
        </w:rPr>
        <w:t xml:space="preserve"> </w:t>
      </w:r>
      <w:proofErr w:type="spellStart"/>
      <w:r w:rsidRPr="007A6F7F">
        <w:rPr>
          <w:lang w:val="en-US"/>
        </w:rPr>
        <w:t>diferențiat</w:t>
      </w:r>
      <w:proofErr w:type="spellEnd"/>
      <w:r w:rsidRPr="007A6F7F">
        <w:rPr>
          <w:lang w:val="en-US"/>
        </w:rPr>
        <w:t xml:space="preserve">/ </w:t>
      </w:r>
      <w:proofErr w:type="spellStart"/>
      <w:r w:rsidRPr="007A6F7F">
        <w:rPr>
          <w:lang w:val="en-US"/>
        </w:rPr>
        <w:t>adaptat</w:t>
      </w:r>
      <w:proofErr w:type="spellEnd"/>
      <w:r w:rsidR="00E058AC">
        <w:rPr>
          <w:lang w:val="en-US"/>
        </w:rPr>
        <w:t xml:space="preserve"> </w:t>
      </w:r>
      <w:proofErr w:type="spellStart"/>
      <w:r w:rsidRPr="007A6F7F">
        <w:rPr>
          <w:lang w:val="en-US"/>
        </w:rPr>
        <w:t>pentru</w:t>
      </w:r>
      <w:proofErr w:type="spellEnd"/>
      <w:r w:rsidR="00E058AC">
        <w:rPr>
          <w:lang w:val="en-US"/>
        </w:rPr>
        <w:t xml:space="preserve"> </w:t>
      </w:r>
      <w:proofErr w:type="spellStart"/>
      <w:r w:rsidRPr="007A6F7F">
        <w:rPr>
          <w:lang w:val="en-US"/>
        </w:rPr>
        <w:t>copiii</w:t>
      </w:r>
      <w:proofErr w:type="spellEnd"/>
      <w:r w:rsidRPr="007A6F7F">
        <w:rPr>
          <w:lang w:val="en-US"/>
        </w:rPr>
        <w:t xml:space="preserve"> cu CES, </w:t>
      </w:r>
      <w:proofErr w:type="spellStart"/>
      <w:r w:rsidRPr="007A6F7F">
        <w:rPr>
          <w:lang w:val="en-US"/>
        </w:rPr>
        <w:t>și</w:t>
      </w:r>
      <w:proofErr w:type="spellEnd"/>
      <w:r w:rsidR="00E058AC">
        <w:rPr>
          <w:lang w:val="en-US"/>
        </w:rPr>
        <w:t xml:space="preserve"> </w:t>
      </w:r>
      <w:proofErr w:type="spellStart"/>
      <w:r w:rsidRPr="007A6F7F">
        <w:rPr>
          <w:lang w:val="en-US"/>
        </w:rPr>
        <w:t>evaluarea</w:t>
      </w:r>
      <w:proofErr w:type="spellEnd"/>
      <w:r w:rsidR="00E058AC">
        <w:rPr>
          <w:lang w:val="en-US"/>
        </w:rPr>
        <w:t xml:space="preserve"> </w:t>
      </w:r>
      <w:proofErr w:type="spellStart"/>
      <w:r w:rsidRPr="007A6F7F">
        <w:rPr>
          <w:lang w:val="en-US"/>
        </w:rPr>
        <w:t>echitabilă</w:t>
      </w:r>
      <w:proofErr w:type="spellEnd"/>
      <w:r w:rsidRPr="007A6F7F">
        <w:rPr>
          <w:lang w:val="en-US"/>
        </w:rPr>
        <w:t xml:space="preserve"> a </w:t>
      </w:r>
      <w:proofErr w:type="spellStart"/>
      <w:r w:rsidRPr="007A6F7F">
        <w:rPr>
          <w:lang w:val="en-US"/>
        </w:rPr>
        <w:t>progresului</w:t>
      </w:r>
      <w:proofErr w:type="spellEnd"/>
      <w:r w:rsidR="00E058AC">
        <w:rPr>
          <w:lang w:val="en-US"/>
        </w:rPr>
        <w:t xml:space="preserve"> </w:t>
      </w:r>
      <w:proofErr w:type="spellStart"/>
      <w:r w:rsidRPr="007A6F7F">
        <w:rPr>
          <w:lang w:val="en-US"/>
        </w:rPr>
        <w:t>tuturorelevilor</w:t>
      </w:r>
      <w:proofErr w:type="spellEnd"/>
      <w:r w:rsidRPr="007A6F7F">
        <w:rPr>
          <w:lang w:val="en-US"/>
        </w:rPr>
        <w:t xml:space="preserve">/ </w:t>
      </w:r>
      <w:proofErr w:type="spellStart"/>
      <w:r w:rsidRPr="007A6F7F">
        <w:rPr>
          <w:lang w:val="en-US"/>
        </w:rPr>
        <w:t>copiilor</w:t>
      </w:r>
      <w:proofErr w:type="spellEnd"/>
      <w:r w:rsidRPr="007A6F7F">
        <w:rPr>
          <w:lang w:val="en-US"/>
        </w:rPr>
        <w:t xml:space="preserve">, </w:t>
      </w:r>
      <w:proofErr w:type="spellStart"/>
      <w:r w:rsidRPr="007A6F7F">
        <w:rPr>
          <w:lang w:val="en-US"/>
        </w:rPr>
        <w:t>în</w:t>
      </w:r>
      <w:proofErr w:type="spellEnd"/>
      <w:r w:rsidR="00E058AC">
        <w:rPr>
          <w:lang w:val="en-US"/>
        </w:rPr>
        <w:t xml:space="preserve"> </w:t>
      </w:r>
      <w:proofErr w:type="spellStart"/>
      <w:r w:rsidRPr="007A6F7F">
        <w:rPr>
          <w:lang w:val="en-US"/>
        </w:rPr>
        <w:t>scopul</w:t>
      </w:r>
      <w:proofErr w:type="spellEnd"/>
      <w:r w:rsidR="00E058AC">
        <w:rPr>
          <w:lang w:val="en-US"/>
        </w:rPr>
        <w:t xml:space="preserve"> </w:t>
      </w:r>
      <w:proofErr w:type="spellStart"/>
      <w:r w:rsidRPr="007A6F7F">
        <w:rPr>
          <w:lang w:val="en-US"/>
        </w:rPr>
        <w:t>respectării</w:t>
      </w:r>
      <w:proofErr w:type="spellEnd"/>
      <w:r w:rsidR="00E058AC">
        <w:rPr>
          <w:lang w:val="en-US"/>
        </w:rPr>
        <w:t xml:space="preserve"> </w:t>
      </w:r>
      <w:proofErr w:type="spellStart"/>
      <w:r w:rsidRPr="007A6F7F">
        <w:rPr>
          <w:lang w:val="en-US"/>
        </w:rPr>
        <w:t>individualității</w:t>
      </w:r>
      <w:proofErr w:type="spellEnd"/>
      <w:r w:rsidR="00E058AC">
        <w:rPr>
          <w:lang w:val="en-US"/>
        </w:rPr>
        <w:t xml:space="preserve"> </w:t>
      </w:r>
      <w:proofErr w:type="spellStart"/>
      <w:r w:rsidRPr="007A6F7F">
        <w:rPr>
          <w:lang w:val="en-US"/>
        </w:rPr>
        <w:t>și</w:t>
      </w:r>
      <w:proofErr w:type="spellEnd"/>
      <w:r w:rsidR="00E058AC">
        <w:rPr>
          <w:lang w:val="en-US"/>
        </w:rPr>
        <w:t xml:space="preserve"> </w:t>
      </w:r>
      <w:proofErr w:type="spellStart"/>
      <w:r w:rsidRPr="007A6F7F">
        <w:rPr>
          <w:lang w:val="en-US"/>
        </w:rPr>
        <w:t>tratării</w:t>
      </w:r>
      <w:proofErr w:type="spellEnd"/>
      <w:r w:rsidR="00E058AC">
        <w:rPr>
          <w:lang w:val="en-US"/>
        </w:rPr>
        <w:t xml:space="preserve"> </w:t>
      </w:r>
      <w:proofErr w:type="spellStart"/>
      <w:r w:rsidRPr="007A6F7F">
        <w:rPr>
          <w:lang w:val="en-US"/>
        </w:rPr>
        <w:t>valorice</w:t>
      </w:r>
      <w:proofErr w:type="spellEnd"/>
      <w:r w:rsidRPr="007A6F7F">
        <w:rPr>
          <w:lang w:val="en-US"/>
        </w:rPr>
        <w:t xml:space="preserve"> a </w:t>
      </w:r>
      <w:proofErr w:type="spellStart"/>
      <w:r w:rsidRPr="007A6F7F">
        <w:rPr>
          <w:lang w:val="en-US"/>
        </w:rPr>
        <w:t>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07951" w:rsidRPr="007A6F7F" w14:paraId="0ED10497" w14:textId="77777777" w:rsidTr="00DF435F">
        <w:tc>
          <w:tcPr>
            <w:tcW w:w="2069" w:type="dxa"/>
          </w:tcPr>
          <w:p w14:paraId="43B54E90" w14:textId="77777777" w:rsidR="00107951" w:rsidRPr="007A6F7F" w:rsidRDefault="00107951" w:rsidP="007A6F7F">
            <w:pPr>
              <w:jc w:val="left"/>
            </w:pPr>
            <w:r w:rsidRPr="007A6F7F">
              <w:t xml:space="preserve">Dovezi </w:t>
            </w:r>
          </w:p>
        </w:tc>
        <w:tc>
          <w:tcPr>
            <w:tcW w:w="7570" w:type="dxa"/>
            <w:gridSpan w:val="3"/>
          </w:tcPr>
          <w:p w14:paraId="1D93B22C" w14:textId="77777777" w:rsidR="000750D2" w:rsidRPr="00823568" w:rsidRDefault="000750D2" w:rsidP="00B71D79">
            <w:pPr>
              <w:pStyle w:val="a4"/>
              <w:numPr>
                <w:ilvl w:val="0"/>
                <w:numId w:val="42"/>
              </w:numPr>
              <w:rPr>
                <w:bCs/>
                <w:szCs w:val="22"/>
              </w:rPr>
            </w:pPr>
            <w:proofErr w:type="spellStart"/>
            <w:r w:rsidRPr="00823568">
              <w:rPr>
                <w:bCs/>
                <w:szCs w:val="22"/>
              </w:rPr>
              <w:t>Planul</w:t>
            </w:r>
            <w:proofErr w:type="spellEnd"/>
            <w:r w:rsidRPr="00823568">
              <w:rPr>
                <w:bCs/>
                <w:szCs w:val="22"/>
              </w:rPr>
              <w:t xml:space="preserve"> strategic de </w:t>
            </w:r>
            <w:proofErr w:type="spellStart"/>
            <w:r w:rsidRPr="00823568">
              <w:rPr>
                <w:bCs/>
                <w:szCs w:val="22"/>
              </w:rPr>
              <w:t>dezvoltare</w:t>
            </w:r>
            <w:proofErr w:type="spellEnd"/>
            <w:r w:rsidRPr="00823568">
              <w:rPr>
                <w:bCs/>
                <w:szCs w:val="22"/>
              </w:rPr>
              <w:t xml:space="preserve"> al </w:t>
            </w:r>
            <w:proofErr w:type="spellStart"/>
            <w:r w:rsidRPr="00823568">
              <w:rPr>
                <w:bCs/>
                <w:szCs w:val="22"/>
              </w:rPr>
              <w:t>instituției</w:t>
            </w:r>
            <w:proofErr w:type="spellEnd"/>
            <w:r w:rsidRPr="00823568">
              <w:rPr>
                <w:bCs/>
                <w:szCs w:val="22"/>
              </w:rPr>
              <w:t xml:space="preserve"> </w:t>
            </w:r>
            <w:proofErr w:type="spellStart"/>
            <w:r w:rsidRPr="00823568">
              <w:rPr>
                <w:bCs/>
                <w:szCs w:val="22"/>
              </w:rPr>
              <w:t>pentru</w:t>
            </w:r>
            <w:proofErr w:type="spellEnd"/>
            <w:r w:rsidRPr="00823568">
              <w:rPr>
                <w:bCs/>
                <w:szCs w:val="22"/>
              </w:rPr>
              <w:t xml:space="preserve"> </w:t>
            </w:r>
            <w:proofErr w:type="spellStart"/>
            <w:r w:rsidRPr="00823568">
              <w:rPr>
                <w:bCs/>
                <w:szCs w:val="22"/>
              </w:rPr>
              <w:t>anii</w:t>
            </w:r>
            <w:proofErr w:type="spellEnd"/>
            <w:r w:rsidRPr="00823568">
              <w:rPr>
                <w:bCs/>
                <w:szCs w:val="22"/>
              </w:rPr>
              <w:t xml:space="preserve"> 2018-2023, </w:t>
            </w:r>
            <w:proofErr w:type="spellStart"/>
            <w:r w:rsidRPr="00823568">
              <w:rPr>
                <w:bCs/>
                <w:szCs w:val="22"/>
              </w:rPr>
              <w:t>discutat</w:t>
            </w:r>
            <w:proofErr w:type="spellEnd"/>
            <w:r w:rsidRPr="00823568">
              <w:rPr>
                <w:bCs/>
                <w:szCs w:val="22"/>
              </w:rPr>
              <w:t xml:space="preserve"> la </w:t>
            </w:r>
            <w:proofErr w:type="spellStart"/>
            <w:r w:rsidRPr="00823568">
              <w:rPr>
                <w:bCs/>
                <w:szCs w:val="22"/>
              </w:rPr>
              <w:t>Consiliul</w:t>
            </w:r>
            <w:proofErr w:type="spellEnd"/>
            <w:r w:rsidRPr="00823568">
              <w:rPr>
                <w:bCs/>
                <w:szCs w:val="22"/>
              </w:rPr>
              <w:t xml:space="preserve"> pedagogic </w:t>
            </w:r>
            <w:proofErr w:type="spellStart"/>
            <w:r w:rsidRPr="00823568">
              <w:rPr>
                <w:bCs/>
                <w:szCs w:val="22"/>
              </w:rPr>
              <w:t>și</w:t>
            </w:r>
            <w:proofErr w:type="spellEnd"/>
            <w:r w:rsidRPr="00823568">
              <w:rPr>
                <w:bCs/>
                <w:szCs w:val="22"/>
              </w:rPr>
              <w:t xml:space="preserve"> </w:t>
            </w:r>
            <w:proofErr w:type="spellStart"/>
            <w:r w:rsidRPr="00823568">
              <w:rPr>
                <w:bCs/>
                <w:szCs w:val="22"/>
              </w:rPr>
              <w:t>aprobat</w:t>
            </w:r>
            <w:proofErr w:type="spellEnd"/>
            <w:r w:rsidRPr="00823568">
              <w:rPr>
                <w:bCs/>
                <w:szCs w:val="22"/>
              </w:rPr>
              <w:t xml:space="preserve"> la </w:t>
            </w:r>
            <w:proofErr w:type="spellStart"/>
            <w:r w:rsidRPr="00823568">
              <w:rPr>
                <w:bCs/>
                <w:szCs w:val="22"/>
              </w:rPr>
              <w:t>Consiliul</w:t>
            </w:r>
            <w:proofErr w:type="spellEnd"/>
            <w:r w:rsidRPr="00823568">
              <w:rPr>
                <w:bCs/>
                <w:szCs w:val="22"/>
              </w:rPr>
              <w:t xml:space="preserve"> </w:t>
            </w:r>
            <w:proofErr w:type="spellStart"/>
            <w:r w:rsidRPr="00823568">
              <w:rPr>
                <w:bCs/>
                <w:szCs w:val="22"/>
              </w:rPr>
              <w:t>administrativ</w:t>
            </w:r>
            <w:proofErr w:type="spellEnd"/>
          </w:p>
          <w:p w14:paraId="4626FCE1" w14:textId="77777777" w:rsidR="000750D2" w:rsidRPr="00823568" w:rsidRDefault="000750D2" w:rsidP="00B71D79">
            <w:pPr>
              <w:widowControl w:val="0"/>
              <w:numPr>
                <w:ilvl w:val="0"/>
                <w:numId w:val="42"/>
              </w:numPr>
              <w:contextualSpacing/>
              <w:jc w:val="left"/>
              <w:rPr>
                <w:rFonts w:eastAsia="Times New Roman"/>
                <w:bCs/>
                <w:sz w:val="22"/>
              </w:rPr>
            </w:pPr>
            <w:r w:rsidRPr="00823568">
              <w:rPr>
                <w:rFonts w:eastAsia="Times New Roman"/>
                <w:bCs/>
                <w:sz w:val="22"/>
              </w:rPr>
              <w:t xml:space="preserve">Planul anual de activitate pentru anul de studii 2021-2022, aprobat la CA  </w:t>
            </w:r>
          </w:p>
          <w:p w14:paraId="60C014BC" w14:textId="77777777" w:rsidR="000750D2" w:rsidRPr="00823568" w:rsidRDefault="000750D2" w:rsidP="00B71D79">
            <w:pPr>
              <w:pStyle w:val="a4"/>
              <w:numPr>
                <w:ilvl w:val="0"/>
                <w:numId w:val="42"/>
              </w:numPr>
              <w:tabs>
                <w:tab w:val="clear" w:pos="709"/>
              </w:tabs>
              <w:jc w:val="left"/>
              <w:rPr>
                <w:bCs/>
                <w:szCs w:val="22"/>
              </w:rPr>
            </w:pPr>
            <w:r w:rsidRPr="00823568">
              <w:rPr>
                <w:bCs/>
                <w:szCs w:val="22"/>
                <w:lang w:val="ro-RO"/>
              </w:rPr>
              <w:t>Agenda cu proiectări tematice/zilnice pentru anul de studii 2021-2022 în grupe de copii</w:t>
            </w:r>
          </w:p>
          <w:p w14:paraId="43E857B3" w14:textId="77777777" w:rsidR="000750D2" w:rsidRPr="00823568" w:rsidRDefault="000750D2" w:rsidP="00B71D79">
            <w:pPr>
              <w:pStyle w:val="a4"/>
              <w:numPr>
                <w:ilvl w:val="0"/>
                <w:numId w:val="42"/>
              </w:numPr>
              <w:tabs>
                <w:tab w:val="clear" w:pos="709"/>
              </w:tabs>
              <w:jc w:val="left"/>
              <w:rPr>
                <w:bCs/>
                <w:szCs w:val="22"/>
              </w:rPr>
            </w:pPr>
            <w:proofErr w:type="spellStart"/>
            <w:r w:rsidRPr="00823568">
              <w:rPr>
                <w:bCs/>
                <w:szCs w:val="22"/>
              </w:rPr>
              <w:t>Tabelul</w:t>
            </w:r>
            <w:proofErr w:type="spellEnd"/>
            <w:r w:rsidRPr="00823568">
              <w:rPr>
                <w:bCs/>
                <w:szCs w:val="22"/>
              </w:rPr>
              <w:t xml:space="preserve"> </w:t>
            </w:r>
            <w:proofErr w:type="spellStart"/>
            <w:r w:rsidRPr="00823568">
              <w:rPr>
                <w:bCs/>
                <w:szCs w:val="22"/>
              </w:rPr>
              <w:t>generalizator</w:t>
            </w:r>
            <w:proofErr w:type="spellEnd"/>
            <w:r w:rsidRPr="00823568">
              <w:rPr>
                <w:bCs/>
                <w:szCs w:val="22"/>
              </w:rPr>
              <w:t xml:space="preserve"> de </w:t>
            </w:r>
            <w:proofErr w:type="spellStart"/>
            <w:r w:rsidRPr="00823568">
              <w:rPr>
                <w:bCs/>
                <w:szCs w:val="22"/>
              </w:rPr>
              <w:t>evaluare</w:t>
            </w:r>
            <w:proofErr w:type="spellEnd"/>
            <w:r w:rsidRPr="00823568">
              <w:rPr>
                <w:bCs/>
                <w:szCs w:val="22"/>
              </w:rPr>
              <w:t xml:space="preserve">  al </w:t>
            </w:r>
            <w:proofErr w:type="spellStart"/>
            <w:r w:rsidRPr="00823568">
              <w:rPr>
                <w:bCs/>
                <w:szCs w:val="22"/>
              </w:rPr>
              <w:t>copilului</w:t>
            </w:r>
            <w:proofErr w:type="spellEnd"/>
          </w:p>
          <w:p w14:paraId="43793AFB" w14:textId="77777777" w:rsidR="000750D2" w:rsidRPr="00823568" w:rsidRDefault="000750D2" w:rsidP="00B71D79">
            <w:pPr>
              <w:pStyle w:val="a4"/>
              <w:numPr>
                <w:ilvl w:val="0"/>
                <w:numId w:val="42"/>
              </w:numPr>
              <w:tabs>
                <w:tab w:val="clear" w:pos="709"/>
              </w:tabs>
              <w:jc w:val="left"/>
              <w:rPr>
                <w:bCs/>
                <w:szCs w:val="22"/>
              </w:rPr>
            </w:pPr>
            <w:proofErr w:type="spellStart"/>
            <w:r w:rsidRPr="00823568">
              <w:rPr>
                <w:bCs/>
                <w:szCs w:val="22"/>
              </w:rPr>
              <w:t>Fișa</w:t>
            </w:r>
            <w:proofErr w:type="spellEnd"/>
            <w:r w:rsidRPr="00823568">
              <w:rPr>
                <w:bCs/>
                <w:szCs w:val="22"/>
              </w:rPr>
              <w:t xml:space="preserve"> de </w:t>
            </w:r>
            <w:proofErr w:type="spellStart"/>
            <w:r w:rsidRPr="00823568">
              <w:rPr>
                <w:bCs/>
                <w:szCs w:val="22"/>
              </w:rPr>
              <w:t>monitorizare</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evaluare</w:t>
            </w:r>
            <w:proofErr w:type="spellEnd"/>
            <w:r w:rsidRPr="00823568">
              <w:rPr>
                <w:bCs/>
                <w:szCs w:val="22"/>
              </w:rPr>
              <w:t xml:space="preserve"> a </w:t>
            </w:r>
            <w:proofErr w:type="spellStart"/>
            <w:r w:rsidRPr="00823568">
              <w:rPr>
                <w:bCs/>
                <w:szCs w:val="22"/>
              </w:rPr>
              <w:t>dezvoltării</w:t>
            </w:r>
            <w:proofErr w:type="spellEnd"/>
            <w:r w:rsidRPr="00823568">
              <w:rPr>
                <w:bCs/>
                <w:szCs w:val="22"/>
              </w:rPr>
              <w:t xml:space="preserve"> </w:t>
            </w:r>
            <w:proofErr w:type="spellStart"/>
            <w:r w:rsidRPr="00823568">
              <w:rPr>
                <w:bCs/>
                <w:szCs w:val="22"/>
              </w:rPr>
              <w:t>copilului</w:t>
            </w:r>
            <w:proofErr w:type="spellEnd"/>
            <w:r w:rsidRPr="00823568">
              <w:rPr>
                <w:bCs/>
                <w:szCs w:val="22"/>
              </w:rPr>
              <w:t xml:space="preserve"> </w:t>
            </w:r>
            <w:proofErr w:type="spellStart"/>
            <w:r w:rsidRPr="00823568">
              <w:rPr>
                <w:bCs/>
                <w:szCs w:val="22"/>
              </w:rPr>
              <w:t>în</w:t>
            </w:r>
            <w:proofErr w:type="spellEnd"/>
            <w:r w:rsidRPr="00823568">
              <w:rPr>
                <w:bCs/>
                <w:szCs w:val="22"/>
              </w:rPr>
              <w:t xml:space="preserve"> </w:t>
            </w:r>
            <w:proofErr w:type="spellStart"/>
            <w:r w:rsidRPr="00823568">
              <w:rPr>
                <w:bCs/>
                <w:szCs w:val="22"/>
              </w:rPr>
              <w:t>baza</w:t>
            </w:r>
            <w:proofErr w:type="spellEnd"/>
            <w:r w:rsidRPr="00823568">
              <w:rPr>
                <w:bCs/>
                <w:szCs w:val="22"/>
              </w:rPr>
              <w:t xml:space="preserve"> SÎDC.</w:t>
            </w:r>
          </w:p>
          <w:p w14:paraId="1CD87791" w14:textId="77777777" w:rsidR="000750D2" w:rsidRPr="00823568" w:rsidRDefault="000750D2" w:rsidP="00B71D79">
            <w:pPr>
              <w:pStyle w:val="a4"/>
              <w:numPr>
                <w:ilvl w:val="0"/>
                <w:numId w:val="42"/>
              </w:numPr>
              <w:tabs>
                <w:tab w:val="clear" w:pos="709"/>
              </w:tabs>
              <w:jc w:val="left"/>
              <w:rPr>
                <w:bCs/>
                <w:szCs w:val="22"/>
              </w:rPr>
            </w:pPr>
            <w:r w:rsidRPr="00823568">
              <w:rPr>
                <w:bCs/>
                <w:szCs w:val="22"/>
              </w:rPr>
              <w:t xml:space="preserve">Ora </w:t>
            </w:r>
            <w:proofErr w:type="spellStart"/>
            <w:r w:rsidRPr="00823568">
              <w:rPr>
                <w:bCs/>
                <w:szCs w:val="22"/>
              </w:rPr>
              <w:t>metodocă</w:t>
            </w:r>
            <w:proofErr w:type="spellEnd"/>
            <w:r w:rsidRPr="00823568">
              <w:rPr>
                <w:bCs/>
                <w:szCs w:val="22"/>
              </w:rPr>
              <w:t xml:space="preserve">, </w:t>
            </w:r>
            <w:proofErr w:type="spellStart"/>
            <w:r w:rsidRPr="00823568">
              <w:rPr>
                <w:bCs/>
                <w:szCs w:val="22"/>
              </w:rPr>
              <w:t>familiarizarea</w:t>
            </w:r>
            <w:proofErr w:type="spellEnd"/>
            <w:r w:rsidRPr="00823568">
              <w:rPr>
                <w:bCs/>
                <w:szCs w:val="22"/>
              </w:rPr>
              <w:t xml:space="preserve"> </w:t>
            </w:r>
            <w:proofErr w:type="spellStart"/>
            <w:r w:rsidRPr="00823568">
              <w:rPr>
                <w:bCs/>
                <w:szCs w:val="22"/>
              </w:rPr>
              <w:t>cadrelor</w:t>
            </w:r>
            <w:proofErr w:type="spellEnd"/>
            <w:r w:rsidRPr="00823568">
              <w:rPr>
                <w:bCs/>
                <w:szCs w:val="22"/>
              </w:rPr>
              <w:t xml:space="preserve"> </w:t>
            </w:r>
            <w:proofErr w:type="spellStart"/>
            <w:r w:rsidRPr="00823568">
              <w:rPr>
                <w:bCs/>
                <w:szCs w:val="22"/>
              </w:rPr>
              <w:t>didactice</w:t>
            </w:r>
            <w:proofErr w:type="spellEnd"/>
            <w:r w:rsidRPr="00823568">
              <w:rPr>
                <w:bCs/>
                <w:szCs w:val="22"/>
              </w:rPr>
              <w:t xml:space="preserve"> cu </w:t>
            </w:r>
            <w:proofErr w:type="spellStart"/>
            <w:r w:rsidRPr="00823568">
              <w:rPr>
                <w:bCs/>
                <w:szCs w:val="22"/>
              </w:rPr>
              <w:t>reperile</w:t>
            </w:r>
            <w:proofErr w:type="spellEnd"/>
            <w:r w:rsidRPr="00823568">
              <w:rPr>
                <w:bCs/>
                <w:szCs w:val="22"/>
              </w:rPr>
              <w:t xml:space="preserve"> </w:t>
            </w:r>
            <w:proofErr w:type="spellStart"/>
            <w:r w:rsidRPr="00823568">
              <w:rPr>
                <w:bCs/>
                <w:szCs w:val="22"/>
              </w:rPr>
              <w:t>metodologice</w:t>
            </w:r>
            <w:proofErr w:type="spellEnd"/>
            <w:r w:rsidR="00EF4471" w:rsidRPr="00823568">
              <w:rPr>
                <w:bCs/>
                <w:szCs w:val="22"/>
              </w:rPr>
              <w:t xml:space="preserve"> </w:t>
            </w:r>
            <w:proofErr w:type="spellStart"/>
            <w:r w:rsidR="00EF4471" w:rsidRPr="00823568">
              <w:rPr>
                <w:bCs/>
                <w:szCs w:val="22"/>
              </w:rPr>
              <w:t>privind</w:t>
            </w:r>
            <w:proofErr w:type="spellEnd"/>
            <w:r w:rsidR="00EF4471" w:rsidRPr="00823568">
              <w:rPr>
                <w:bCs/>
                <w:szCs w:val="22"/>
              </w:rPr>
              <w:t xml:space="preserve"> </w:t>
            </w:r>
            <w:proofErr w:type="spellStart"/>
            <w:r w:rsidR="00EF4471" w:rsidRPr="00823568">
              <w:rPr>
                <w:bCs/>
                <w:szCs w:val="22"/>
              </w:rPr>
              <w:t>organizarea</w:t>
            </w:r>
            <w:proofErr w:type="spellEnd"/>
            <w:r w:rsidR="00EF4471" w:rsidRPr="00823568">
              <w:rPr>
                <w:bCs/>
                <w:szCs w:val="22"/>
              </w:rPr>
              <w:t xml:space="preserve"> </w:t>
            </w:r>
            <w:proofErr w:type="spellStart"/>
            <w:r w:rsidR="00EF4471" w:rsidRPr="00823568">
              <w:rPr>
                <w:bCs/>
                <w:szCs w:val="22"/>
              </w:rPr>
              <w:t>procesului</w:t>
            </w:r>
            <w:proofErr w:type="spellEnd"/>
            <w:r w:rsidR="00EF4471" w:rsidRPr="00823568">
              <w:rPr>
                <w:bCs/>
                <w:szCs w:val="22"/>
              </w:rPr>
              <w:t xml:space="preserve"> educational </w:t>
            </w:r>
            <w:proofErr w:type="spellStart"/>
            <w:r w:rsidR="00EF4471" w:rsidRPr="00823568">
              <w:rPr>
                <w:bCs/>
                <w:szCs w:val="22"/>
              </w:rPr>
              <w:t>în</w:t>
            </w:r>
            <w:proofErr w:type="spellEnd"/>
            <w:r w:rsidR="00EF4471" w:rsidRPr="00823568">
              <w:rPr>
                <w:bCs/>
                <w:szCs w:val="22"/>
              </w:rPr>
              <w:t xml:space="preserve"> </w:t>
            </w:r>
            <w:proofErr w:type="spellStart"/>
            <w:r w:rsidR="00EF4471" w:rsidRPr="00823568">
              <w:rPr>
                <w:bCs/>
                <w:szCs w:val="22"/>
              </w:rPr>
              <w:t>anul</w:t>
            </w:r>
            <w:proofErr w:type="spellEnd"/>
            <w:r w:rsidR="00EF4471" w:rsidRPr="00823568">
              <w:rPr>
                <w:bCs/>
                <w:szCs w:val="22"/>
              </w:rPr>
              <w:t xml:space="preserve"> de </w:t>
            </w:r>
            <w:proofErr w:type="spellStart"/>
            <w:r w:rsidR="00EF4471" w:rsidRPr="00823568">
              <w:rPr>
                <w:bCs/>
                <w:szCs w:val="22"/>
              </w:rPr>
              <w:t>studii</w:t>
            </w:r>
            <w:proofErr w:type="spellEnd"/>
            <w:r w:rsidR="00EF4471" w:rsidRPr="00823568">
              <w:rPr>
                <w:bCs/>
                <w:szCs w:val="22"/>
              </w:rPr>
              <w:t xml:space="preserve"> 2021-2022</w:t>
            </w:r>
          </w:p>
          <w:p w14:paraId="376FBAFC" w14:textId="77777777" w:rsidR="00EF4471" w:rsidRPr="00823568" w:rsidRDefault="00EF4471" w:rsidP="00B71D79">
            <w:pPr>
              <w:pStyle w:val="a4"/>
              <w:numPr>
                <w:ilvl w:val="0"/>
                <w:numId w:val="42"/>
              </w:numPr>
              <w:tabs>
                <w:tab w:val="clear" w:pos="709"/>
              </w:tabs>
              <w:jc w:val="left"/>
              <w:rPr>
                <w:bCs/>
                <w:szCs w:val="22"/>
              </w:rPr>
            </w:pPr>
            <w:proofErr w:type="spellStart"/>
            <w:r w:rsidRPr="00823568">
              <w:rPr>
                <w:bCs/>
                <w:szCs w:val="22"/>
              </w:rPr>
              <w:t>Portofoliile</w:t>
            </w:r>
            <w:proofErr w:type="spellEnd"/>
            <w:r w:rsidRPr="00823568">
              <w:rPr>
                <w:bCs/>
                <w:szCs w:val="22"/>
              </w:rPr>
              <w:t xml:space="preserve"> </w:t>
            </w:r>
            <w:proofErr w:type="spellStart"/>
            <w:r w:rsidRPr="00823568">
              <w:rPr>
                <w:bCs/>
                <w:szCs w:val="22"/>
              </w:rPr>
              <w:t>copiilor</w:t>
            </w:r>
            <w:proofErr w:type="spellEnd"/>
          </w:p>
          <w:p w14:paraId="5465300F" w14:textId="77777777" w:rsidR="00EF4471" w:rsidRPr="00823568" w:rsidRDefault="00EF4471" w:rsidP="00B71D79">
            <w:pPr>
              <w:pStyle w:val="a4"/>
              <w:numPr>
                <w:ilvl w:val="0"/>
                <w:numId w:val="42"/>
              </w:numPr>
              <w:tabs>
                <w:tab w:val="clear" w:pos="709"/>
              </w:tabs>
              <w:jc w:val="left"/>
              <w:rPr>
                <w:bCs/>
                <w:szCs w:val="22"/>
              </w:rPr>
            </w:pPr>
            <w:proofErr w:type="spellStart"/>
            <w:r w:rsidRPr="00823568">
              <w:rPr>
                <w:bCs/>
                <w:szCs w:val="22"/>
              </w:rPr>
              <w:t>Fișa</w:t>
            </w:r>
            <w:proofErr w:type="spellEnd"/>
            <w:r w:rsidRPr="00823568">
              <w:rPr>
                <w:bCs/>
                <w:szCs w:val="22"/>
              </w:rPr>
              <w:t xml:space="preserve"> de </w:t>
            </w:r>
            <w:proofErr w:type="spellStart"/>
            <w:r w:rsidRPr="00823568">
              <w:rPr>
                <w:bCs/>
                <w:szCs w:val="22"/>
              </w:rPr>
              <w:t>evaluare</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reevaluare</w:t>
            </w:r>
            <w:proofErr w:type="spellEnd"/>
            <w:r w:rsidRPr="00823568">
              <w:rPr>
                <w:bCs/>
                <w:szCs w:val="22"/>
              </w:rPr>
              <w:t xml:space="preserve"> a </w:t>
            </w:r>
            <w:proofErr w:type="spellStart"/>
            <w:r w:rsidRPr="00823568">
              <w:rPr>
                <w:bCs/>
                <w:szCs w:val="22"/>
              </w:rPr>
              <w:t>copilului</w:t>
            </w:r>
            <w:proofErr w:type="spellEnd"/>
          </w:p>
          <w:p w14:paraId="48F19979" w14:textId="77777777" w:rsidR="00EF4471" w:rsidRPr="00823568" w:rsidRDefault="00EF4471" w:rsidP="00B71D79">
            <w:pPr>
              <w:pStyle w:val="a4"/>
              <w:numPr>
                <w:ilvl w:val="0"/>
                <w:numId w:val="42"/>
              </w:numPr>
              <w:tabs>
                <w:tab w:val="clear" w:pos="709"/>
              </w:tabs>
              <w:jc w:val="left"/>
              <w:rPr>
                <w:bCs/>
                <w:szCs w:val="22"/>
              </w:rPr>
            </w:pPr>
            <w:proofErr w:type="spellStart"/>
            <w:r w:rsidRPr="00823568">
              <w:rPr>
                <w:bCs/>
                <w:szCs w:val="22"/>
              </w:rPr>
              <w:t>Raportul</w:t>
            </w:r>
            <w:proofErr w:type="spellEnd"/>
            <w:r w:rsidRPr="00823568">
              <w:rPr>
                <w:bCs/>
                <w:szCs w:val="22"/>
              </w:rPr>
              <w:t xml:space="preserve"> </w:t>
            </w:r>
            <w:proofErr w:type="spellStart"/>
            <w:r w:rsidRPr="00823568">
              <w:rPr>
                <w:bCs/>
                <w:szCs w:val="22"/>
              </w:rPr>
              <w:t>anual</w:t>
            </w:r>
            <w:proofErr w:type="spellEnd"/>
            <w:r w:rsidRPr="00823568">
              <w:rPr>
                <w:bCs/>
                <w:szCs w:val="22"/>
              </w:rPr>
              <w:t xml:space="preserve"> de </w:t>
            </w:r>
            <w:proofErr w:type="spellStart"/>
            <w:r w:rsidRPr="00823568">
              <w:rPr>
                <w:bCs/>
                <w:szCs w:val="22"/>
              </w:rPr>
              <w:t>activitate</w:t>
            </w:r>
            <w:proofErr w:type="spellEnd"/>
            <w:r w:rsidRPr="00823568">
              <w:rPr>
                <w:bCs/>
                <w:szCs w:val="22"/>
              </w:rPr>
              <w:t xml:space="preserve"> a </w:t>
            </w:r>
            <w:proofErr w:type="spellStart"/>
            <w:r w:rsidRPr="00823568">
              <w:rPr>
                <w:bCs/>
                <w:szCs w:val="22"/>
              </w:rPr>
              <w:t>Grădiniței-creșă</w:t>
            </w:r>
            <w:proofErr w:type="spellEnd"/>
            <w:r w:rsidRPr="00823568">
              <w:rPr>
                <w:bCs/>
                <w:szCs w:val="22"/>
              </w:rPr>
              <w:t xml:space="preserve"> nr.1 </w:t>
            </w:r>
            <w:proofErr w:type="spellStart"/>
            <w:r w:rsidRPr="00823568">
              <w:rPr>
                <w:bCs/>
                <w:szCs w:val="22"/>
              </w:rPr>
              <w:t>pentru</w:t>
            </w:r>
            <w:proofErr w:type="spellEnd"/>
            <w:r w:rsidRPr="00823568">
              <w:rPr>
                <w:bCs/>
                <w:szCs w:val="22"/>
              </w:rPr>
              <w:t xml:space="preserve"> a. s. 2021-2022 (</w:t>
            </w:r>
            <w:proofErr w:type="spellStart"/>
            <w:r w:rsidRPr="00823568">
              <w:rPr>
                <w:bCs/>
                <w:szCs w:val="22"/>
              </w:rPr>
              <w:t>Analiza</w:t>
            </w:r>
            <w:proofErr w:type="spellEnd"/>
            <w:r w:rsidRPr="00823568">
              <w:rPr>
                <w:bCs/>
                <w:szCs w:val="22"/>
              </w:rPr>
              <w:t xml:space="preserve"> </w:t>
            </w:r>
            <w:proofErr w:type="spellStart"/>
            <w:r w:rsidRPr="00823568">
              <w:rPr>
                <w:bCs/>
                <w:szCs w:val="22"/>
              </w:rPr>
              <w:t>rezultatelor</w:t>
            </w:r>
            <w:proofErr w:type="spellEnd"/>
            <w:r w:rsidRPr="00823568">
              <w:rPr>
                <w:bCs/>
                <w:szCs w:val="22"/>
              </w:rPr>
              <w:t xml:space="preserve"> </w:t>
            </w:r>
            <w:proofErr w:type="spellStart"/>
            <w:r w:rsidRPr="00823568">
              <w:rPr>
                <w:bCs/>
                <w:szCs w:val="22"/>
              </w:rPr>
              <w:t>educaţionale</w:t>
            </w:r>
            <w:proofErr w:type="spellEnd"/>
            <w:r w:rsidRPr="00823568">
              <w:rPr>
                <w:bCs/>
                <w:szCs w:val="22"/>
              </w:rPr>
              <w:t>).</w:t>
            </w:r>
          </w:p>
          <w:p w14:paraId="7799919E" w14:textId="77777777" w:rsidR="00EF4471" w:rsidRPr="00823568" w:rsidRDefault="00EF4471" w:rsidP="00B71D79">
            <w:pPr>
              <w:pStyle w:val="a4"/>
              <w:numPr>
                <w:ilvl w:val="0"/>
                <w:numId w:val="42"/>
              </w:numPr>
              <w:tabs>
                <w:tab w:val="clear" w:pos="709"/>
              </w:tabs>
              <w:jc w:val="left"/>
              <w:rPr>
                <w:bCs/>
                <w:szCs w:val="22"/>
              </w:rPr>
            </w:pPr>
            <w:proofErr w:type="spellStart"/>
            <w:r w:rsidRPr="00823568">
              <w:rPr>
                <w:bCs/>
                <w:szCs w:val="22"/>
              </w:rPr>
              <w:t>Proiectarea</w:t>
            </w:r>
            <w:proofErr w:type="spellEnd"/>
            <w:r w:rsidRPr="00823568">
              <w:rPr>
                <w:bCs/>
                <w:szCs w:val="22"/>
              </w:rPr>
              <w:t>/</w:t>
            </w:r>
            <w:proofErr w:type="spellStart"/>
            <w:r w:rsidRPr="00823568">
              <w:rPr>
                <w:bCs/>
                <w:szCs w:val="22"/>
              </w:rPr>
              <w:t>planificarea</w:t>
            </w:r>
            <w:proofErr w:type="spellEnd"/>
            <w:r w:rsidRPr="00823568">
              <w:rPr>
                <w:bCs/>
                <w:szCs w:val="22"/>
              </w:rPr>
              <w:t xml:space="preserve"> </w:t>
            </w:r>
            <w:proofErr w:type="spellStart"/>
            <w:r w:rsidRPr="00823568">
              <w:rPr>
                <w:bCs/>
                <w:szCs w:val="22"/>
              </w:rPr>
              <w:t>activității</w:t>
            </w:r>
            <w:proofErr w:type="spellEnd"/>
            <w:r w:rsidRPr="00823568">
              <w:rPr>
                <w:bCs/>
                <w:szCs w:val="22"/>
              </w:rPr>
              <w:t xml:space="preserve"> </w:t>
            </w:r>
            <w:proofErr w:type="spellStart"/>
            <w:r w:rsidRPr="00823568">
              <w:rPr>
                <w:bCs/>
                <w:szCs w:val="22"/>
              </w:rPr>
              <w:t>educaționale</w:t>
            </w:r>
            <w:proofErr w:type="spellEnd"/>
            <w:r w:rsidRPr="00823568">
              <w:rPr>
                <w:bCs/>
                <w:szCs w:val="22"/>
              </w:rPr>
              <w:t xml:space="preserve"> </w:t>
            </w:r>
            <w:proofErr w:type="spellStart"/>
            <w:r w:rsidRPr="00823568">
              <w:rPr>
                <w:bCs/>
                <w:szCs w:val="22"/>
              </w:rPr>
              <w:t>în</w:t>
            </w:r>
            <w:proofErr w:type="spellEnd"/>
            <w:r w:rsidRPr="00823568">
              <w:rPr>
                <w:bCs/>
                <w:szCs w:val="22"/>
              </w:rPr>
              <w:t xml:space="preserve"> </w:t>
            </w:r>
            <w:proofErr w:type="spellStart"/>
            <w:r w:rsidRPr="00823568">
              <w:rPr>
                <w:bCs/>
                <w:szCs w:val="22"/>
              </w:rPr>
              <w:t>instituție</w:t>
            </w:r>
            <w:proofErr w:type="spellEnd"/>
            <w:r w:rsidRPr="00823568">
              <w:rPr>
                <w:bCs/>
                <w:szCs w:val="22"/>
              </w:rPr>
              <w:t xml:space="preserve"> pe 4 </w:t>
            </w:r>
            <w:proofErr w:type="spellStart"/>
            <w:r w:rsidRPr="00823568">
              <w:rPr>
                <w:bCs/>
                <w:szCs w:val="22"/>
              </w:rPr>
              <w:t>teme</w:t>
            </w:r>
            <w:proofErr w:type="spellEnd"/>
            <w:r w:rsidRPr="00823568">
              <w:rPr>
                <w:bCs/>
                <w:szCs w:val="22"/>
              </w:rPr>
              <w:t xml:space="preserve"> </w:t>
            </w:r>
            <w:proofErr w:type="spellStart"/>
            <w:r w:rsidRPr="00823568">
              <w:rPr>
                <w:bCs/>
                <w:szCs w:val="22"/>
              </w:rPr>
              <w:t>globale</w:t>
            </w:r>
            <w:proofErr w:type="spellEnd"/>
            <w:r w:rsidRPr="00823568">
              <w:rPr>
                <w:bCs/>
                <w:szCs w:val="22"/>
              </w:rPr>
              <w:t xml:space="preserve"> de </w:t>
            </w:r>
            <w:proofErr w:type="spellStart"/>
            <w:r w:rsidRPr="00823568">
              <w:rPr>
                <w:bCs/>
                <w:szCs w:val="22"/>
              </w:rPr>
              <w:t>integrare</w:t>
            </w:r>
            <w:proofErr w:type="spellEnd"/>
            <w:r w:rsidRPr="00823568">
              <w:rPr>
                <w:bCs/>
                <w:szCs w:val="22"/>
              </w:rPr>
              <w:t xml:space="preserve"> </w:t>
            </w:r>
            <w:proofErr w:type="spellStart"/>
            <w:r w:rsidRPr="00823568">
              <w:rPr>
                <w:bCs/>
                <w:szCs w:val="22"/>
              </w:rPr>
              <w:t>curriculară</w:t>
            </w:r>
            <w:proofErr w:type="spellEnd"/>
            <w:r w:rsidRPr="00823568">
              <w:rPr>
                <w:bCs/>
                <w:szCs w:val="22"/>
              </w:rPr>
              <w:t xml:space="preserve">: „Eu </w:t>
            </w:r>
            <w:proofErr w:type="spellStart"/>
            <w:r w:rsidRPr="00823568">
              <w:rPr>
                <w:bCs/>
                <w:szCs w:val="22"/>
              </w:rPr>
              <w:t>și</w:t>
            </w:r>
            <w:proofErr w:type="spellEnd"/>
            <w:r w:rsidRPr="00823568">
              <w:rPr>
                <w:bCs/>
                <w:szCs w:val="22"/>
              </w:rPr>
              <w:t xml:space="preserve"> </w:t>
            </w:r>
            <w:proofErr w:type="spellStart"/>
            <w:r w:rsidRPr="00823568">
              <w:rPr>
                <w:bCs/>
                <w:szCs w:val="22"/>
              </w:rPr>
              <w:t>corpul</w:t>
            </w:r>
            <w:proofErr w:type="spellEnd"/>
            <w:r w:rsidRPr="00823568">
              <w:rPr>
                <w:bCs/>
                <w:szCs w:val="22"/>
              </w:rPr>
              <w:t xml:space="preserve"> meu”, „Eu ca </w:t>
            </w:r>
            <w:proofErr w:type="spellStart"/>
            <w:r w:rsidRPr="00823568">
              <w:rPr>
                <w:bCs/>
                <w:szCs w:val="22"/>
              </w:rPr>
              <w:t>personalitate</w:t>
            </w:r>
            <w:proofErr w:type="spellEnd"/>
            <w:r w:rsidRPr="00823568">
              <w:rPr>
                <w:bCs/>
                <w:szCs w:val="22"/>
              </w:rPr>
              <w:t xml:space="preserve">”, „Eu </w:t>
            </w:r>
            <w:proofErr w:type="spellStart"/>
            <w:r w:rsidRPr="00823568">
              <w:rPr>
                <w:bCs/>
                <w:szCs w:val="22"/>
              </w:rPr>
              <w:t>și</w:t>
            </w:r>
            <w:proofErr w:type="spellEnd"/>
            <w:r w:rsidRPr="00823568">
              <w:rPr>
                <w:bCs/>
                <w:szCs w:val="22"/>
              </w:rPr>
              <w:t xml:space="preserve"> </w:t>
            </w:r>
            <w:proofErr w:type="spellStart"/>
            <w:r w:rsidRPr="00823568">
              <w:rPr>
                <w:bCs/>
                <w:szCs w:val="22"/>
              </w:rPr>
              <w:t>ceilalți</w:t>
            </w:r>
            <w:proofErr w:type="spellEnd"/>
            <w:r w:rsidRPr="00823568">
              <w:rPr>
                <w:bCs/>
                <w:szCs w:val="22"/>
              </w:rPr>
              <w:t xml:space="preserve">”, „Eu </w:t>
            </w:r>
            <w:proofErr w:type="spellStart"/>
            <w:r w:rsidRPr="00823568">
              <w:rPr>
                <w:bCs/>
                <w:szCs w:val="22"/>
              </w:rPr>
              <w:t>și</w:t>
            </w:r>
            <w:proofErr w:type="spellEnd"/>
            <w:r w:rsidRPr="00823568">
              <w:rPr>
                <w:bCs/>
                <w:szCs w:val="22"/>
              </w:rPr>
              <w:t xml:space="preserve"> </w:t>
            </w:r>
            <w:proofErr w:type="spellStart"/>
            <w:r w:rsidRPr="00823568">
              <w:rPr>
                <w:bCs/>
                <w:szCs w:val="22"/>
              </w:rPr>
              <w:t>lumea</w:t>
            </w:r>
            <w:proofErr w:type="spellEnd"/>
            <w:r w:rsidRPr="00823568">
              <w:rPr>
                <w:bCs/>
                <w:szCs w:val="22"/>
              </w:rPr>
              <w:t xml:space="preserve"> </w:t>
            </w:r>
            <w:proofErr w:type="spellStart"/>
            <w:r w:rsidRPr="00823568">
              <w:rPr>
                <w:bCs/>
                <w:szCs w:val="22"/>
              </w:rPr>
              <w:t>înconjurătoare</w:t>
            </w:r>
            <w:proofErr w:type="spellEnd"/>
            <w:r w:rsidRPr="00823568">
              <w:rPr>
                <w:bCs/>
                <w:szCs w:val="22"/>
              </w:rPr>
              <w:t>”;</w:t>
            </w:r>
          </w:p>
          <w:p w14:paraId="5974525B" w14:textId="77777777" w:rsidR="00EF4471" w:rsidRPr="00823568" w:rsidRDefault="00EF4471" w:rsidP="00B71D79">
            <w:pPr>
              <w:pStyle w:val="a4"/>
              <w:numPr>
                <w:ilvl w:val="0"/>
                <w:numId w:val="42"/>
              </w:numPr>
              <w:tabs>
                <w:tab w:val="clear" w:pos="709"/>
              </w:tabs>
              <w:jc w:val="left"/>
              <w:rPr>
                <w:bCs/>
                <w:szCs w:val="22"/>
              </w:rPr>
            </w:pPr>
            <w:proofErr w:type="spellStart"/>
            <w:r w:rsidRPr="00823568">
              <w:rPr>
                <w:bCs/>
                <w:szCs w:val="22"/>
              </w:rPr>
              <w:lastRenderedPageBreak/>
              <w:t>Proiectările</w:t>
            </w:r>
            <w:proofErr w:type="spellEnd"/>
            <w:r w:rsidRPr="00823568">
              <w:rPr>
                <w:bCs/>
                <w:szCs w:val="22"/>
              </w:rPr>
              <w:t xml:space="preserve"> </w:t>
            </w:r>
            <w:proofErr w:type="spellStart"/>
            <w:r w:rsidRPr="00823568">
              <w:rPr>
                <w:bCs/>
                <w:szCs w:val="22"/>
              </w:rPr>
              <w:t>tematice</w:t>
            </w:r>
            <w:proofErr w:type="spellEnd"/>
            <w:r w:rsidRPr="00823568">
              <w:rPr>
                <w:bCs/>
                <w:szCs w:val="22"/>
              </w:rPr>
              <w:t xml:space="preserve"> </w:t>
            </w:r>
            <w:proofErr w:type="spellStart"/>
            <w:r w:rsidRPr="00823568">
              <w:rPr>
                <w:bCs/>
                <w:szCs w:val="22"/>
              </w:rPr>
              <w:t>pentru</w:t>
            </w:r>
            <w:proofErr w:type="spellEnd"/>
            <w:r w:rsidRPr="00823568">
              <w:rPr>
                <w:bCs/>
                <w:szCs w:val="22"/>
              </w:rPr>
              <w:t xml:space="preserve"> </w:t>
            </w:r>
            <w:proofErr w:type="spellStart"/>
            <w:r w:rsidRPr="00823568">
              <w:rPr>
                <w:bCs/>
                <w:szCs w:val="22"/>
              </w:rPr>
              <w:t>fiecare</w:t>
            </w:r>
            <w:proofErr w:type="spellEnd"/>
            <w:r w:rsidRPr="00823568">
              <w:rPr>
                <w:bCs/>
                <w:szCs w:val="22"/>
              </w:rPr>
              <w:t xml:space="preserve"> </w:t>
            </w:r>
            <w:proofErr w:type="spellStart"/>
            <w:r w:rsidRPr="00823568">
              <w:rPr>
                <w:bCs/>
                <w:szCs w:val="22"/>
              </w:rPr>
              <w:t>grupă</w:t>
            </w:r>
            <w:proofErr w:type="spellEnd"/>
            <w:r w:rsidRPr="00823568">
              <w:rPr>
                <w:bCs/>
                <w:szCs w:val="22"/>
              </w:rPr>
              <w:t xml:space="preserve">, </w:t>
            </w:r>
            <w:proofErr w:type="spellStart"/>
            <w:r w:rsidRPr="00823568">
              <w:rPr>
                <w:bCs/>
                <w:szCs w:val="22"/>
              </w:rPr>
              <w:t>anul</w:t>
            </w:r>
            <w:proofErr w:type="spellEnd"/>
            <w:r w:rsidRPr="00823568">
              <w:rPr>
                <w:bCs/>
                <w:szCs w:val="22"/>
              </w:rPr>
              <w:t xml:space="preserve"> de </w:t>
            </w:r>
            <w:proofErr w:type="spellStart"/>
            <w:r w:rsidRPr="00823568">
              <w:rPr>
                <w:bCs/>
                <w:szCs w:val="22"/>
              </w:rPr>
              <w:t>studii</w:t>
            </w:r>
            <w:proofErr w:type="spellEnd"/>
            <w:r w:rsidRPr="00823568">
              <w:rPr>
                <w:bCs/>
                <w:szCs w:val="22"/>
              </w:rPr>
              <w:t xml:space="preserve"> 2021-2022</w:t>
            </w:r>
          </w:p>
          <w:p w14:paraId="5E8865EB" w14:textId="77777777" w:rsidR="00107951" w:rsidRPr="00E058AC" w:rsidRDefault="00EF4471" w:rsidP="00B71D79">
            <w:pPr>
              <w:pStyle w:val="a4"/>
              <w:numPr>
                <w:ilvl w:val="0"/>
                <w:numId w:val="42"/>
              </w:numPr>
              <w:tabs>
                <w:tab w:val="clear" w:pos="709"/>
              </w:tabs>
              <w:jc w:val="left"/>
              <w:rPr>
                <w:bCs/>
                <w:szCs w:val="22"/>
              </w:rPr>
            </w:pPr>
            <w:proofErr w:type="spellStart"/>
            <w:r w:rsidRPr="00823568">
              <w:rPr>
                <w:bCs/>
                <w:szCs w:val="22"/>
              </w:rPr>
              <w:t>Fișele</w:t>
            </w:r>
            <w:proofErr w:type="spellEnd"/>
            <w:r w:rsidRPr="00823568">
              <w:rPr>
                <w:bCs/>
                <w:szCs w:val="22"/>
              </w:rPr>
              <w:t xml:space="preserve"> de </w:t>
            </w:r>
            <w:proofErr w:type="spellStart"/>
            <w:r w:rsidRPr="00823568">
              <w:rPr>
                <w:bCs/>
                <w:szCs w:val="22"/>
              </w:rPr>
              <w:t>observare</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monitorizare</w:t>
            </w:r>
            <w:proofErr w:type="spellEnd"/>
            <w:r w:rsidRPr="00823568">
              <w:rPr>
                <w:bCs/>
                <w:szCs w:val="22"/>
              </w:rPr>
              <w:t xml:space="preserve"> a </w:t>
            </w:r>
            <w:proofErr w:type="spellStart"/>
            <w:r w:rsidRPr="00823568">
              <w:rPr>
                <w:bCs/>
                <w:szCs w:val="22"/>
              </w:rPr>
              <w:t>progreselor</w:t>
            </w:r>
            <w:proofErr w:type="spellEnd"/>
            <w:r w:rsidRPr="00823568">
              <w:rPr>
                <w:bCs/>
                <w:szCs w:val="22"/>
              </w:rPr>
              <w:t xml:space="preserve"> </w:t>
            </w:r>
            <w:proofErr w:type="spellStart"/>
            <w:r w:rsidRPr="00823568">
              <w:rPr>
                <w:bCs/>
                <w:szCs w:val="22"/>
              </w:rPr>
              <w:t>copiilor</w:t>
            </w:r>
            <w:proofErr w:type="spellEnd"/>
            <w:r w:rsidRPr="00823568">
              <w:rPr>
                <w:bCs/>
                <w:szCs w:val="22"/>
              </w:rPr>
              <w:t xml:space="preserve"> elaborate </w:t>
            </w:r>
            <w:proofErr w:type="spellStart"/>
            <w:r w:rsidRPr="00823568">
              <w:rPr>
                <w:bCs/>
                <w:szCs w:val="22"/>
              </w:rPr>
              <w:t>în</w:t>
            </w:r>
            <w:proofErr w:type="spellEnd"/>
            <w:r w:rsidRPr="00823568">
              <w:rPr>
                <w:bCs/>
                <w:szCs w:val="22"/>
              </w:rPr>
              <w:t xml:space="preserve"> </w:t>
            </w:r>
            <w:proofErr w:type="spellStart"/>
            <w:r w:rsidRPr="00823568">
              <w:rPr>
                <w:bCs/>
                <w:szCs w:val="22"/>
              </w:rPr>
              <w:t>conformitate</w:t>
            </w:r>
            <w:proofErr w:type="spellEnd"/>
            <w:r w:rsidRPr="00823568">
              <w:rPr>
                <w:bCs/>
                <w:szCs w:val="22"/>
              </w:rPr>
              <w:t xml:space="preserve"> cu </w:t>
            </w:r>
            <w:proofErr w:type="spellStart"/>
            <w:r w:rsidRPr="00823568">
              <w:rPr>
                <w:bCs/>
                <w:szCs w:val="22"/>
              </w:rPr>
              <w:t>Standardele</w:t>
            </w:r>
            <w:proofErr w:type="spellEnd"/>
            <w:r w:rsidRPr="00823568">
              <w:rPr>
                <w:bCs/>
                <w:szCs w:val="22"/>
              </w:rPr>
              <w:t xml:space="preserve"> de </w:t>
            </w:r>
            <w:proofErr w:type="spellStart"/>
            <w:r w:rsidRPr="00823568">
              <w:rPr>
                <w:bCs/>
                <w:szCs w:val="22"/>
              </w:rPr>
              <w:t>învățare</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dezvoltare</w:t>
            </w:r>
            <w:proofErr w:type="spellEnd"/>
            <w:r w:rsidRPr="00823568">
              <w:rPr>
                <w:bCs/>
                <w:szCs w:val="22"/>
              </w:rPr>
              <w:t xml:space="preserve"> a </w:t>
            </w:r>
            <w:proofErr w:type="spellStart"/>
            <w:r w:rsidRPr="00823568">
              <w:rPr>
                <w:bCs/>
                <w:szCs w:val="22"/>
              </w:rPr>
              <w:t>copiilor</w:t>
            </w:r>
            <w:proofErr w:type="spellEnd"/>
            <w:r w:rsidRPr="00823568">
              <w:rPr>
                <w:bCs/>
                <w:szCs w:val="22"/>
              </w:rPr>
              <w:t xml:space="preserve">; </w:t>
            </w:r>
          </w:p>
          <w:p w14:paraId="31BAC1B0" w14:textId="77777777" w:rsidR="00A430FD" w:rsidRPr="00936713" w:rsidRDefault="00107951" w:rsidP="00B71D79">
            <w:pPr>
              <w:pStyle w:val="a4"/>
              <w:numPr>
                <w:ilvl w:val="0"/>
                <w:numId w:val="42"/>
              </w:numPr>
              <w:tabs>
                <w:tab w:val="clear" w:pos="709"/>
              </w:tabs>
              <w:jc w:val="left"/>
              <w:rPr>
                <w:bCs/>
                <w:szCs w:val="22"/>
              </w:rPr>
            </w:pPr>
            <w:proofErr w:type="spellStart"/>
            <w:r w:rsidRPr="00936713">
              <w:rPr>
                <w:bCs/>
                <w:szCs w:val="22"/>
              </w:rPr>
              <w:t>Întrunire</w:t>
            </w:r>
            <w:proofErr w:type="spellEnd"/>
            <w:r w:rsidRPr="00936713">
              <w:rPr>
                <w:bCs/>
                <w:szCs w:val="22"/>
              </w:rPr>
              <w:t xml:space="preserve"> </w:t>
            </w:r>
            <w:proofErr w:type="spellStart"/>
            <w:r w:rsidRPr="00936713">
              <w:rPr>
                <w:bCs/>
                <w:szCs w:val="22"/>
              </w:rPr>
              <w:t>metodică</w:t>
            </w:r>
            <w:proofErr w:type="spellEnd"/>
            <w:r w:rsidRPr="00936713">
              <w:rPr>
                <w:bCs/>
                <w:szCs w:val="22"/>
              </w:rPr>
              <w:t xml:space="preserve"> cu </w:t>
            </w:r>
            <w:proofErr w:type="spellStart"/>
            <w:r w:rsidRPr="00936713">
              <w:rPr>
                <w:bCs/>
                <w:szCs w:val="22"/>
              </w:rPr>
              <w:t>cadrele</w:t>
            </w:r>
            <w:proofErr w:type="spellEnd"/>
            <w:r w:rsidRPr="00936713">
              <w:rPr>
                <w:bCs/>
                <w:szCs w:val="22"/>
              </w:rPr>
              <w:t xml:space="preserve"> </w:t>
            </w:r>
            <w:proofErr w:type="spellStart"/>
            <w:r w:rsidRPr="00936713">
              <w:rPr>
                <w:bCs/>
                <w:szCs w:val="22"/>
              </w:rPr>
              <w:t>didactice</w:t>
            </w:r>
            <w:proofErr w:type="spellEnd"/>
            <w:r w:rsidRPr="00936713">
              <w:rPr>
                <w:bCs/>
                <w:szCs w:val="22"/>
              </w:rPr>
              <w:t xml:space="preserve"> „</w:t>
            </w:r>
            <w:proofErr w:type="spellStart"/>
            <w:r w:rsidRPr="00936713">
              <w:rPr>
                <w:bCs/>
                <w:szCs w:val="22"/>
              </w:rPr>
              <w:t>Realizarea</w:t>
            </w:r>
            <w:proofErr w:type="spellEnd"/>
            <w:r w:rsidRPr="00936713">
              <w:rPr>
                <w:bCs/>
                <w:szCs w:val="22"/>
              </w:rPr>
              <w:t xml:space="preserve"> </w:t>
            </w:r>
            <w:proofErr w:type="spellStart"/>
            <w:r w:rsidRPr="00936713">
              <w:rPr>
                <w:bCs/>
                <w:szCs w:val="22"/>
              </w:rPr>
              <w:t>planificării</w:t>
            </w:r>
            <w:proofErr w:type="spellEnd"/>
            <w:r w:rsidRPr="00936713">
              <w:rPr>
                <w:bCs/>
                <w:szCs w:val="22"/>
              </w:rPr>
              <w:t xml:space="preserve"> </w:t>
            </w:r>
            <w:proofErr w:type="spellStart"/>
            <w:r w:rsidRPr="00936713">
              <w:rPr>
                <w:bCs/>
                <w:szCs w:val="22"/>
              </w:rPr>
              <w:t>globale</w:t>
            </w:r>
            <w:proofErr w:type="spellEnd"/>
            <w:r w:rsidRPr="00936713">
              <w:rPr>
                <w:bCs/>
                <w:szCs w:val="22"/>
              </w:rPr>
              <w:t xml:space="preserve">, </w:t>
            </w:r>
            <w:proofErr w:type="spellStart"/>
            <w:r w:rsidRPr="00936713">
              <w:rPr>
                <w:bCs/>
                <w:szCs w:val="22"/>
              </w:rPr>
              <w:t>tematice</w:t>
            </w:r>
            <w:proofErr w:type="spellEnd"/>
            <w:r w:rsidRPr="00936713">
              <w:rPr>
                <w:bCs/>
                <w:szCs w:val="22"/>
              </w:rPr>
              <w:t xml:space="preserve"> </w:t>
            </w:r>
            <w:proofErr w:type="spellStart"/>
            <w:r w:rsidRPr="00936713">
              <w:rPr>
                <w:bCs/>
                <w:szCs w:val="22"/>
              </w:rPr>
              <w:t>şi</w:t>
            </w:r>
            <w:proofErr w:type="spellEnd"/>
            <w:r w:rsidRPr="00936713">
              <w:rPr>
                <w:bCs/>
                <w:szCs w:val="22"/>
              </w:rPr>
              <w:t xml:space="preserve"> </w:t>
            </w:r>
            <w:proofErr w:type="spellStart"/>
            <w:r w:rsidRPr="00936713">
              <w:rPr>
                <w:bCs/>
                <w:szCs w:val="22"/>
              </w:rPr>
              <w:t>zilnice</w:t>
            </w:r>
            <w:proofErr w:type="spellEnd"/>
            <w:r w:rsidRPr="00936713">
              <w:rPr>
                <w:bCs/>
                <w:szCs w:val="22"/>
              </w:rPr>
              <w:t xml:space="preserve">, conform </w:t>
            </w:r>
            <w:proofErr w:type="spellStart"/>
            <w:r w:rsidRPr="00936713">
              <w:rPr>
                <w:bCs/>
                <w:szCs w:val="22"/>
              </w:rPr>
              <w:t>cerințelor</w:t>
            </w:r>
            <w:proofErr w:type="spellEnd"/>
            <w:r w:rsidRPr="00936713">
              <w:rPr>
                <w:bCs/>
                <w:szCs w:val="22"/>
              </w:rPr>
              <w:t xml:space="preserve"> </w:t>
            </w:r>
            <w:proofErr w:type="spellStart"/>
            <w:r w:rsidRPr="00936713">
              <w:rPr>
                <w:bCs/>
                <w:szCs w:val="22"/>
              </w:rPr>
              <w:t>Curriculumului</w:t>
            </w:r>
            <w:proofErr w:type="spellEnd"/>
            <w:r w:rsidRPr="00936713">
              <w:rPr>
                <w:bCs/>
                <w:szCs w:val="22"/>
              </w:rPr>
              <w:t xml:space="preserve"> </w:t>
            </w:r>
            <w:proofErr w:type="spellStart"/>
            <w:r w:rsidRPr="00936713">
              <w:rPr>
                <w:bCs/>
                <w:szCs w:val="22"/>
              </w:rPr>
              <w:t>pentru</w:t>
            </w:r>
            <w:proofErr w:type="spellEnd"/>
            <w:r w:rsidRPr="00936713">
              <w:rPr>
                <w:bCs/>
                <w:szCs w:val="22"/>
              </w:rPr>
              <w:t xml:space="preserve"> </w:t>
            </w:r>
            <w:proofErr w:type="spellStart"/>
            <w:r w:rsidRPr="00936713">
              <w:rPr>
                <w:bCs/>
                <w:szCs w:val="22"/>
              </w:rPr>
              <w:t>educație</w:t>
            </w:r>
            <w:proofErr w:type="spellEnd"/>
            <w:r w:rsidRPr="00936713">
              <w:rPr>
                <w:bCs/>
                <w:szCs w:val="22"/>
              </w:rPr>
              <w:t xml:space="preserve"> </w:t>
            </w:r>
            <w:proofErr w:type="spellStart"/>
            <w:r w:rsidRPr="00936713">
              <w:rPr>
                <w:bCs/>
                <w:szCs w:val="22"/>
              </w:rPr>
              <w:t>timpurie</w:t>
            </w:r>
            <w:proofErr w:type="spellEnd"/>
            <w:r w:rsidRPr="00936713">
              <w:rPr>
                <w:bCs/>
                <w:szCs w:val="22"/>
              </w:rPr>
              <w:t xml:space="preserve">” </w:t>
            </w:r>
            <w:r w:rsidR="00EA2680" w:rsidRPr="00936713">
              <w:rPr>
                <w:bCs/>
                <w:szCs w:val="22"/>
              </w:rPr>
              <w:t>16.09.2020</w:t>
            </w:r>
          </w:p>
          <w:p w14:paraId="64A54431" w14:textId="77777777" w:rsidR="00107951" w:rsidRPr="00823568" w:rsidRDefault="00107951" w:rsidP="007A6F7F">
            <w:pPr>
              <w:pStyle w:val="a4"/>
              <w:tabs>
                <w:tab w:val="clear" w:pos="709"/>
                <w:tab w:val="left" w:pos="1050"/>
                <w:tab w:val="left" w:pos="1716"/>
              </w:tabs>
              <w:jc w:val="left"/>
              <w:rPr>
                <w:bCs/>
                <w:szCs w:val="22"/>
              </w:rPr>
            </w:pPr>
            <w:proofErr w:type="spellStart"/>
            <w:r w:rsidRPr="00823568">
              <w:rPr>
                <w:bCs/>
                <w:szCs w:val="22"/>
              </w:rPr>
              <w:t>Subiectele</w:t>
            </w:r>
            <w:proofErr w:type="spellEnd"/>
            <w:r w:rsidRPr="00823568">
              <w:rPr>
                <w:bCs/>
                <w:szCs w:val="22"/>
              </w:rPr>
              <w:t xml:space="preserve"> </w:t>
            </w:r>
            <w:proofErr w:type="spellStart"/>
            <w:r w:rsidRPr="00823568">
              <w:rPr>
                <w:bCs/>
                <w:szCs w:val="22"/>
              </w:rPr>
              <w:t>discutate</w:t>
            </w:r>
            <w:proofErr w:type="spellEnd"/>
            <w:r w:rsidRPr="00823568">
              <w:rPr>
                <w:bCs/>
                <w:szCs w:val="22"/>
              </w:rPr>
              <w:t xml:space="preserve"> </w:t>
            </w:r>
            <w:proofErr w:type="spellStart"/>
            <w:r w:rsidRPr="00823568">
              <w:rPr>
                <w:bCs/>
                <w:szCs w:val="22"/>
              </w:rPr>
              <w:t>în</w:t>
            </w:r>
            <w:proofErr w:type="spellEnd"/>
            <w:r w:rsidRPr="00823568">
              <w:rPr>
                <w:bCs/>
                <w:szCs w:val="22"/>
              </w:rPr>
              <w:t xml:space="preserve"> </w:t>
            </w:r>
            <w:proofErr w:type="spellStart"/>
            <w:r w:rsidRPr="00823568">
              <w:rPr>
                <w:bCs/>
                <w:szCs w:val="22"/>
              </w:rPr>
              <w:t>cadrul</w:t>
            </w:r>
            <w:proofErr w:type="spellEnd"/>
            <w:r w:rsidRPr="00823568">
              <w:rPr>
                <w:bCs/>
                <w:szCs w:val="22"/>
              </w:rPr>
              <w:t xml:space="preserve"> </w:t>
            </w:r>
            <w:proofErr w:type="spellStart"/>
            <w:r w:rsidRPr="00823568">
              <w:rPr>
                <w:bCs/>
                <w:szCs w:val="22"/>
              </w:rPr>
              <w:t>ședințelor</w:t>
            </w:r>
            <w:proofErr w:type="spellEnd"/>
            <w:r w:rsidRPr="00823568">
              <w:rPr>
                <w:bCs/>
                <w:szCs w:val="22"/>
              </w:rPr>
              <w:t xml:space="preserve"> CA:</w:t>
            </w:r>
          </w:p>
          <w:p w14:paraId="3336020A" w14:textId="77777777" w:rsidR="00107951" w:rsidRPr="00823568" w:rsidRDefault="00107951" w:rsidP="007A6F7F">
            <w:pPr>
              <w:tabs>
                <w:tab w:val="left" w:pos="766"/>
                <w:tab w:val="left" w:pos="1716"/>
              </w:tabs>
              <w:ind w:left="341"/>
              <w:jc w:val="left"/>
              <w:rPr>
                <w:bCs/>
                <w:sz w:val="22"/>
              </w:rPr>
            </w:pPr>
            <w:r w:rsidRPr="00823568">
              <w:rPr>
                <w:bCs/>
                <w:sz w:val="22"/>
              </w:rPr>
              <w:t>-   Proces-verbal nr.0</w:t>
            </w:r>
            <w:r w:rsidR="001105E3" w:rsidRPr="00823568">
              <w:rPr>
                <w:bCs/>
                <w:sz w:val="22"/>
              </w:rPr>
              <w:t>1 din 27.09.2021</w:t>
            </w:r>
            <w:r w:rsidRPr="00823568">
              <w:rPr>
                <w:bCs/>
                <w:sz w:val="22"/>
              </w:rPr>
              <w:t xml:space="preserve">  cu privire la:</w:t>
            </w:r>
          </w:p>
          <w:p w14:paraId="39F9053C" w14:textId="77777777" w:rsidR="00107951" w:rsidRPr="00823568" w:rsidRDefault="00107951" w:rsidP="007A6F7F">
            <w:pPr>
              <w:pStyle w:val="a4"/>
              <w:tabs>
                <w:tab w:val="left" w:pos="766"/>
                <w:tab w:val="left" w:pos="1716"/>
              </w:tabs>
              <w:ind w:left="341"/>
              <w:jc w:val="left"/>
              <w:rPr>
                <w:bCs/>
                <w:szCs w:val="22"/>
              </w:rPr>
            </w:pPr>
            <w:r w:rsidRPr="00823568">
              <w:rPr>
                <w:bCs/>
                <w:szCs w:val="22"/>
              </w:rPr>
              <w:t>1.</w:t>
            </w:r>
            <w:r w:rsidRPr="00823568">
              <w:rPr>
                <w:bCs/>
                <w:szCs w:val="22"/>
              </w:rPr>
              <w:tab/>
            </w:r>
            <w:proofErr w:type="spellStart"/>
            <w:r w:rsidRPr="00823568">
              <w:rPr>
                <w:bCs/>
                <w:szCs w:val="22"/>
              </w:rPr>
              <w:t>Aprobarea</w:t>
            </w:r>
            <w:proofErr w:type="spellEnd"/>
            <w:r w:rsidRPr="00823568">
              <w:rPr>
                <w:bCs/>
                <w:szCs w:val="22"/>
              </w:rPr>
              <w:t xml:space="preserve"> </w:t>
            </w:r>
            <w:proofErr w:type="spellStart"/>
            <w:r w:rsidRPr="00823568">
              <w:rPr>
                <w:bCs/>
                <w:szCs w:val="22"/>
              </w:rPr>
              <w:t>planului</w:t>
            </w:r>
            <w:proofErr w:type="spellEnd"/>
            <w:r w:rsidRPr="00823568">
              <w:rPr>
                <w:bCs/>
                <w:szCs w:val="22"/>
              </w:rPr>
              <w:t xml:space="preserve"> de </w:t>
            </w:r>
            <w:proofErr w:type="spellStart"/>
            <w:r w:rsidRPr="00823568">
              <w:rPr>
                <w:bCs/>
                <w:szCs w:val="22"/>
              </w:rPr>
              <w:t>activ</w:t>
            </w:r>
            <w:r w:rsidR="001105E3" w:rsidRPr="00823568">
              <w:rPr>
                <w:bCs/>
                <w:szCs w:val="22"/>
              </w:rPr>
              <w:t>itate</w:t>
            </w:r>
            <w:proofErr w:type="spellEnd"/>
            <w:r w:rsidR="001105E3" w:rsidRPr="00823568">
              <w:rPr>
                <w:bCs/>
                <w:szCs w:val="22"/>
              </w:rPr>
              <w:t xml:space="preserve"> </w:t>
            </w:r>
            <w:proofErr w:type="spellStart"/>
            <w:r w:rsidR="001105E3" w:rsidRPr="00823568">
              <w:rPr>
                <w:bCs/>
                <w:szCs w:val="22"/>
              </w:rPr>
              <w:t>pentru</w:t>
            </w:r>
            <w:proofErr w:type="spellEnd"/>
            <w:r w:rsidR="001105E3" w:rsidRPr="00823568">
              <w:rPr>
                <w:bCs/>
                <w:szCs w:val="22"/>
              </w:rPr>
              <w:t xml:space="preserve"> </w:t>
            </w:r>
            <w:proofErr w:type="spellStart"/>
            <w:r w:rsidR="001105E3" w:rsidRPr="00823568">
              <w:rPr>
                <w:bCs/>
                <w:szCs w:val="22"/>
              </w:rPr>
              <w:t>anul</w:t>
            </w:r>
            <w:proofErr w:type="spellEnd"/>
            <w:r w:rsidR="001105E3" w:rsidRPr="00823568">
              <w:rPr>
                <w:bCs/>
                <w:szCs w:val="22"/>
              </w:rPr>
              <w:t xml:space="preserve"> de </w:t>
            </w:r>
            <w:proofErr w:type="spellStart"/>
            <w:r w:rsidR="001105E3" w:rsidRPr="00823568">
              <w:rPr>
                <w:bCs/>
                <w:szCs w:val="22"/>
              </w:rPr>
              <w:t>studii</w:t>
            </w:r>
            <w:proofErr w:type="spellEnd"/>
            <w:r w:rsidR="001105E3" w:rsidRPr="00823568">
              <w:rPr>
                <w:bCs/>
                <w:szCs w:val="22"/>
              </w:rPr>
              <w:t xml:space="preserve"> 2021-2022</w:t>
            </w:r>
            <w:r w:rsidRPr="00823568">
              <w:rPr>
                <w:bCs/>
                <w:szCs w:val="22"/>
              </w:rPr>
              <w:t xml:space="preserve"> (</w:t>
            </w:r>
            <w:proofErr w:type="spellStart"/>
            <w:r w:rsidRPr="00823568">
              <w:rPr>
                <w:bCs/>
                <w:szCs w:val="22"/>
              </w:rPr>
              <w:t>inclusiv</w:t>
            </w:r>
            <w:proofErr w:type="spellEnd"/>
            <w:r w:rsidRPr="00823568">
              <w:rPr>
                <w:bCs/>
                <w:szCs w:val="22"/>
              </w:rPr>
              <w:t xml:space="preserve"> </w:t>
            </w:r>
            <w:proofErr w:type="spellStart"/>
            <w:r w:rsidRPr="00823568">
              <w:rPr>
                <w:bCs/>
                <w:szCs w:val="22"/>
              </w:rPr>
              <w:t>planul</w:t>
            </w:r>
            <w:proofErr w:type="spellEnd"/>
            <w:r w:rsidRPr="00823568">
              <w:rPr>
                <w:bCs/>
                <w:szCs w:val="22"/>
              </w:rPr>
              <w:t xml:space="preserve"> la </w:t>
            </w:r>
            <w:proofErr w:type="spellStart"/>
            <w:r w:rsidRPr="00823568">
              <w:rPr>
                <w:bCs/>
                <w:szCs w:val="22"/>
              </w:rPr>
              <w:t>consilii</w:t>
            </w:r>
            <w:proofErr w:type="spellEnd"/>
            <w:r w:rsidRPr="00823568">
              <w:rPr>
                <w:bCs/>
                <w:szCs w:val="22"/>
              </w:rPr>
              <w:t>/</w:t>
            </w:r>
            <w:proofErr w:type="spellStart"/>
            <w:r w:rsidRPr="00823568">
              <w:rPr>
                <w:bCs/>
                <w:szCs w:val="22"/>
              </w:rPr>
              <w:t>comisii</w:t>
            </w:r>
            <w:proofErr w:type="spellEnd"/>
            <w:r w:rsidRPr="00823568">
              <w:rPr>
                <w:bCs/>
                <w:szCs w:val="22"/>
              </w:rPr>
              <w:t>/</w:t>
            </w:r>
            <w:proofErr w:type="spellStart"/>
            <w:r w:rsidRPr="00823568">
              <w:rPr>
                <w:bCs/>
                <w:szCs w:val="22"/>
              </w:rPr>
              <w:t>centru</w:t>
            </w:r>
            <w:proofErr w:type="spellEnd"/>
            <w:r w:rsidRPr="00823568">
              <w:rPr>
                <w:bCs/>
                <w:szCs w:val="22"/>
              </w:rPr>
              <w:t xml:space="preserve"> </w:t>
            </w:r>
            <w:proofErr w:type="spellStart"/>
            <w:r w:rsidRPr="00823568">
              <w:rPr>
                <w:bCs/>
                <w:szCs w:val="22"/>
              </w:rPr>
              <w:t>metodic</w:t>
            </w:r>
            <w:proofErr w:type="spellEnd"/>
            <w:r w:rsidRPr="00823568">
              <w:rPr>
                <w:bCs/>
                <w:szCs w:val="22"/>
              </w:rPr>
              <w:t>);</w:t>
            </w:r>
          </w:p>
          <w:p w14:paraId="214AB334" w14:textId="77777777" w:rsidR="00107951" w:rsidRPr="00823568" w:rsidRDefault="00364066" w:rsidP="007A6F7F">
            <w:pPr>
              <w:pStyle w:val="a4"/>
              <w:tabs>
                <w:tab w:val="left" w:pos="766"/>
                <w:tab w:val="left" w:pos="1716"/>
              </w:tabs>
              <w:ind w:left="341"/>
              <w:jc w:val="left"/>
              <w:rPr>
                <w:bCs/>
                <w:szCs w:val="22"/>
              </w:rPr>
            </w:pPr>
            <w:r w:rsidRPr="00823568">
              <w:rPr>
                <w:bCs/>
                <w:szCs w:val="22"/>
              </w:rPr>
              <w:t>2.</w:t>
            </w:r>
            <w:r w:rsidR="00107951" w:rsidRPr="00823568">
              <w:rPr>
                <w:bCs/>
                <w:szCs w:val="22"/>
              </w:rPr>
              <w:tab/>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Regulamen</w:t>
            </w:r>
            <w:r w:rsidRPr="00823568">
              <w:rPr>
                <w:bCs/>
                <w:szCs w:val="22"/>
              </w:rPr>
              <w:t>tului</w:t>
            </w:r>
            <w:proofErr w:type="spellEnd"/>
            <w:r w:rsidR="00936713">
              <w:rPr>
                <w:bCs/>
                <w:szCs w:val="22"/>
              </w:rPr>
              <w:t xml:space="preserve"> de </w:t>
            </w:r>
            <w:proofErr w:type="spellStart"/>
            <w:r w:rsidR="00936713">
              <w:rPr>
                <w:bCs/>
                <w:szCs w:val="22"/>
              </w:rPr>
              <w:t>organizare</w:t>
            </w:r>
            <w:proofErr w:type="spellEnd"/>
            <w:r w:rsidR="00936713">
              <w:rPr>
                <w:bCs/>
                <w:szCs w:val="22"/>
              </w:rPr>
              <w:t xml:space="preserve"> </w:t>
            </w:r>
            <w:proofErr w:type="spellStart"/>
            <w:r w:rsidR="00936713">
              <w:rPr>
                <w:bCs/>
                <w:szCs w:val="22"/>
              </w:rPr>
              <w:t>și</w:t>
            </w:r>
            <w:proofErr w:type="spellEnd"/>
            <w:r w:rsidR="00936713">
              <w:rPr>
                <w:bCs/>
                <w:szCs w:val="22"/>
              </w:rPr>
              <w:t xml:space="preserve"> </w:t>
            </w:r>
            <w:proofErr w:type="spellStart"/>
            <w:r w:rsidR="00936713">
              <w:rPr>
                <w:bCs/>
                <w:szCs w:val="22"/>
              </w:rPr>
              <w:t>funcționare</w:t>
            </w:r>
            <w:proofErr w:type="spellEnd"/>
            <w:r w:rsidR="00936713">
              <w:rPr>
                <w:bCs/>
                <w:szCs w:val="22"/>
              </w:rPr>
              <w:t xml:space="preserve"> </w:t>
            </w:r>
            <w:r w:rsidRPr="00823568">
              <w:rPr>
                <w:bCs/>
                <w:szCs w:val="22"/>
              </w:rPr>
              <w:t xml:space="preserve">al </w:t>
            </w:r>
            <w:proofErr w:type="spellStart"/>
            <w:r w:rsidRPr="00823568">
              <w:rPr>
                <w:bCs/>
                <w:szCs w:val="22"/>
              </w:rPr>
              <w:t>instituției</w:t>
            </w:r>
            <w:proofErr w:type="spellEnd"/>
            <w:r w:rsidR="00107951" w:rsidRPr="00823568">
              <w:rPr>
                <w:bCs/>
                <w:szCs w:val="22"/>
              </w:rPr>
              <w:t>;</w:t>
            </w:r>
          </w:p>
          <w:p w14:paraId="49C994A7" w14:textId="77777777" w:rsidR="00107951" w:rsidRPr="00823568" w:rsidRDefault="00107951" w:rsidP="007A6F7F">
            <w:pPr>
              <w:pStyle w:val="a4"/>
              <w:tabs>
                <w:tab w:val="left" w:pos="766"/>
                <w:tab w:val="left" w:pos="1716"/>
              </w:tabs>
              <w:ind w:left="341"/>
              <w:jc w:val="left"/>
              <w:rPr>
                <w:bCs/>
                <w:szCs w:val="22"/>
              </w:rPr>
            </w:pPr>
            <w:r w:rsidRPr="00823568">
              <w:rPr>
                <w:bCs/>
                <w:szCs w:val="22"/>
              </w:rPr>
              <w:t>4.</w:t>
            </w:r>
            <w:r w:rsidRPr="00823568">
              <w:rPr>
                <w:bCs/>
                <w:szCs w:val="22"/>
              </w:rPr>
              <w:tab/>
            </w:r>
            <w:proofErr w:type="spellStart"/>
            <w:r w:rsidRPr="00823568">
              <w:rPr>
                <w:bCs/>
                <w:szCs w:val="22"/>
              </w:rPr>
              <w:t>Revizuirea-aprobarea</w:t>
            </w:r>
            <w:proofErr w:type="spellEnd"/>
            <w:r w:rsidRPr="00823568">
              <w:rPr>
                <w:bCs/>
                <w:szCs w:val="22"/>
              </w:rPr>
              <w:t xml:space="preserve"> </w:t>
            </w:r>
            <w:proofErr w:type="spellStart"/>
            <w:r w:rsidRPr="00823568">
              <w:rPr>
                <w:bCs/>
                <w:szCs w:val="22"/>
              </w:rPr>
              <w:t>Fișelor</w:t>
            </w:r>
            <w:proofErr w:type="spellEnd"/>
            <w:r w:rsidRPr="00823568">
              <w:rPr>
                <w:bCs/>
                <w:szCs w:val="22"/>
              </w:rPr>
              <w:t xml:space="preserve"> post ale </w:t>
            </w:r>
            <w:proofErr w:type="spellStart"/>
            <w:r w:rsidRPr="00823568">
              <w:rPr>
                <w:bCs/>
                <w:szCs w:val="22"/>
              </w:rPr>
              <w:t>angajaților</w:t>
            </w:r>
            <w:proofErr w:type="spellEnd"/>
            <w:r w:rsidRPr="00823568">
              <w:rPr>
                <w:bCs/>
                <w:szCs w:val="22"/>
              </w:rPr>
              <w:t xml:space="preserve">, </w:t>
            </w:r>
            <w:proofErr w:type="spellStart"/>
            <w:r w:rsidRPr="00823568">
              <w:rPr>
                <w:bCs/>
                <w:szCs w:val="22"/>
              </w:rPr>
              <w:t>pentru</w:t>
            </w:r>
            <w:proofErr w:type="spellEnd"/>
            <w:r w:rsidRPr="00823568">
              <w:rPr>
                <w:bCs/>
                <w:szCs w:val="22"/>
              </w:rPr>
              <w:t xml:space="preserve"> </w:t>
            </w:r>
            <w:proofErr w:type="spellStart"/>
            <w:r w:rsidRPr="00823568">
              <w:rPr>
                <w:bCs/>
                <w:szCs w:val="22"/>
              </w:rPr>
              <w:t>fiecare</w:t>
            </w:r>
            <w:proofErr w:type="spellEnd"/>
            <w:r w:rsidRPr="00823568">
              <w:rPr>
                <w:bCs/>
                <w:szCs w:val="22"/>
              </w:rPr>
              <w:t xml:space="preserve"> </w:t>
            </w:r>
            <w:proofErr w:type="spellStart"/>
            <w:r w:rsidRPr="00823568">
              <w:rPr>
                <w:bCs/>
                <w:szCs w:val="22"/>
              </w:rPr>
              <w:t>funcție</w:t>
            </w:r>
            <w:proofErr w:type="spellEnd"/>
            <w:r w:rsidRPr="00823568">
              <w:rPr>
                <w:bCs/>
                <w:szCs w:val="22"/>
              </w:rPr>
              <w:t>;</w:t>
            </w:r>
          </w:p>
          <w:p w14:paraId="55589E70" w14:textId="77777777" w:rsidR="00107951" w:rsidRPr="00823568" w:rsidRDefault="00107951" w:rsidP="007A6F7F">
            <w:pPr>
              <w:pStyle w:val="a4"/>
              <w:tabs>
                <w:tab w:val="left" w:pos="766"/>
                <w:tab w:val="left" w:pos="1716"/>
              </w:tabs>
              <w:ind w:left="341"/>
              <w:jc w:val="left"/>
              <w:rPr>
                <w:bCs/>
                <w:szCs w:val="22"/>
              </w:rPr>
            </w:pPr>
            <w:r w:rsidRPr="00823568">
              <w:rPr>
                <w:bCs/>
                <w:szCs w:val="22"/>
              </w:rPr>
              <w:t>5.</w:t>
            </w:r>
            <w:r w:rsidRPr="00823568">
              <w:rPr>
                <w:bCs/>
                <w:szCs w:val="22"/>
              </w:rPr>
              <w:tab/>
            </w:r>
            <w:proofErr w:type="spellStart"/>
            <w:r w:rsidRPr="00823568">
              <w:rPr>
                <w:bCs/>
                <w:szCs w:val="22"/>
              </w:rPr>
              <w:t>Revizuirea-aprobarea</w:t>
            </w:r>
            <w:proofErr w:type="spellEnd"/>
            <w:r w:rsidRPr="00823568">
              <w:rPr>
                <w:bCs/>
                <w:szCs w:val="22"/>
              </w:rPr>
              <w:t xml:space="preserve"> </w:t>
            </w:r>
            <w:proofErr w:type="spellStart"/>
            <w:r w:rsidRPr="00823568">
              <w:rPr>
                <w:bCs/>
                <w:szCs w:val="22"/>
              </w:rPr>
              <w:t>Instrucțiunilor</w:t>
            </w:r>
            <w:proofErr w:type="spellEnd"/>
            <w:r w:rsidRPr="00823568">
              <w:rPr>
                <w:bCs/>
                <w:szCs w:val="22"/>
              </w:rPr>
              <w:t xml:space="preserve"> de </w:t>
            </w:r>
            <w:proofErr w:type="spellStart"/>
            <w:r w:rsidRPr="00823568">
              <w:rPr>
                <w:bCs/>
                <w:szCs w:val="22"/>
              </w:rPr>
              <w:t>securitate</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sănătate</w:t>
            </w:r>
            <w:proofErr w:type="spellEnd"/>
            <w:r w:rsidRPr="00823568">
              <w:rPr>
                <w:bCs/>
                <w:szCs w:val="22"/>
              </w:rPr>
              <w:t xml:space="preserve"> </w:t>
            </w:r>
            <w:proofErr w:type="spellStart"/>
            <w:r w:rsidRPr="00823568">
              <w:rPr>
                <w:bCs/>
                <w:szCs w:val="22"/>
              </w:rPr>
              <w:t>în</w:t>
            </w:r>
            <w:proofErr w:type="spellEnd"/>
            <w:r w:rsidRPr="00823568">
              <w:rPr>
                <w:bCs/>
                <w:szCs w:val="22"/>
              </w:rPr>
              <w:t xml:space="preserve"> </w:t>
            </w:r>
            <w:proofErr w:type="spellStart"/>
            <w:r w:rsidRPr="00823568">
              <w:rPr>
                <w:bCs/>
                <w:szCs w:val="22"/>
              </w:rPr>
              <w:t>muncă</w:t>
            </w:r>
            <w:proofErr w:type="spellEnd"/>
            <w:r w:rsidRPr="00823568">
              <w:rPr>
                <w:bCs/>
                <w:szCs w:val="22"/>
              </w:rPr>
              <w:t xml:space="preserve"> </w:t>
            </w:r>
            <w:proofErr w:type="spellStart"/>
            <w:r w:rsidRPr="00823568">
              <w:rPr>
                <w:bCs/>
                <w:szCs w:val="22"/>
              </w:rPr>
              <w:t>pentru</w:t>
            </w:r>
            <w:proofErr w:type="spellEnd"/>
            <w:r w:rsidRPr="00823568">
              <w:rPr>
                <w:bCs/>
                <w:szCs w:val="22"/>
              </w:rPr>
              <w:t xml:space="preserve"> </w:t>
            </w:r>
            <w:proofErr w:type="spellStart"/>
            <w:r w:rsidRPr="00823568">
              <w:rPr>
                <w:bCs/>
                <w:szCs w:val="22"/>
              </w:rPr>
              <w:t>toate</w:t>
            </w:r>
            <w:proofErr w:type="spellEnd"/>
            <w:r w:rsidRPr="00823568">
              <w:rPr>
                <w:bCs/>
                <w:szCs w:val="22"/>
              </w:rPr>
              <w:t xml:space="preserve"> </w:t>
            </w:r>
            <w:proofErr w:type="spellStart"/>
            <w:r w:rsidRPr="00823568">
              <w:rPr>
                <w:bCs/>
                <w:szCs w:val="22"/>
              </w:rPr>
              <w:t>genurile</w:t>
            </w:r>
            <w:proofErr w:type="spellEnd"/>
            <w:r w:rsidRPr="00823568">
              <w:rPr>
                <w:bCs/>
                <w:szCs w:val="22"/>
              </w:rPr>
              <w:t xml:space="preserve"> de </w:t>
            </w:r>
            <w:proofErr w:type="spellStart"/>
            <w:r w:rsidRPr="00823568">
              <w:rPr>
                <w:bCs/>
                <w:szCs w:val="22"/>
              </w:rPr>
              <w:t>lucrări</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funcții</w:t>
            </w:r>
            <w:proofErr w:type="spellEnd"/>
            <w:r w:rsidRPr="00823568">
              <w:rPr>
                <w:bCs/>
                <w:szCs w:val="22"/>
              </w:rPr>
              <w:t xml:space="preserve"> </w:t>
            </w:r>
            <w:proofErr w:type="spellStart"/>
            <w:r w:rsidRPr="00823568">
              <w:rPr>
                <w:bCs/>
                <w:szCs w:val="22"/>
              </w:rPr>
              <w:t>în</w:t>
            </w:r>
            <w:proofErr w:type="spellEnd"/>
            <w:r w:rsidRPr="00823568">
              <w:rPr>
                <w:bCs/>
                <w:szCs w:val="22"/>
              </w:rPr>
              <w:t xml:space="preserve"> </w:t>
            </w:r>
            <w:proofErr w:type="spellStart"/>
            <w:r w:rsidRPr="00823568">
              <w:rPr>
                <w:bCs/>
                <w:szCs w:val="22"/>
              </w:rPr>
              <w:t>in</w:t>
            </w:r>
            <w:r w:rsidR="00364066" w:rsidRPr="00823568">
              <w:rPr>
                <w:bCs/>
                <w:szCs w:val="22"/>
              </w:rPr>
              <w:t>stituția</w:t>
            </w:r>
            <w:proofErr w:type="spellEnd"/>
            <w:r w:rsidR="00364066" w:rsidRPr="00823568">
              <w:rPr>
                <w:bCs/>
                <w:szCs w:val="22"/>
              </w:rPr>
              <w:t xml:space="preserve"> de </w:t>
            </w:r>
            <w:proofErr w:type="spellStart"/>
            <w:r w:rsidR="00364066" w:rsidRPr="00823568">
              <w:rPr>
                <w:bCs/>
                <w:szCs w:val="22"/>
              </w:rPr>
              <w:t>educație</w:t>
            </w:r>
            <w:proofErr w:type="spellEnd"/>
            <w:r w:rsidR="00364066" w:rsidRPr="00823568">
              <w:rPr>
                <w:bCs/>
                <w:szCs w:val="22"/>
              </w:rPr>
              <w:t xml:space="preserve"> </w:t>
            </w:r>
            <w:proofErr w:type="spellStart"/>
            <w:r w:rsidR="00364066" w:rsidRPr="00823568">
              <w:rPr>
                <w:bCs/>
                <w:szCs w:val="22"/>
              </w:rPr>
              <w:t>timpurie</w:t>
            </w:r>
            <w:proofErr w:type="spellEnd"/>
            <w:r w:rsidR="00364066" w:rsidRPr="00823568">
              <w:rPr>
                <w:bCs/>
                <w:szCs w:val="22"/>
              </w:rPr>
              <w:t>;;</w:t>
            </w:r>
          </w:p>
          <w:p w14:paraId="43C30B60" w14:textId="77777777" w:rsidR="00107951" w:rsidRPr="00823568" w:rsidRDefault="00364066" w:rsidP="007A6F7F">
            <w:pPr>
              <w:pStyle w:val="a4"/>
              <w:tabs>
                <w:tab w:val="left" w:pos="766"/>
                <w:tab w:val="left" w:pos="1716"/>
              </w:tabs>
              <w:ind w:left="341"/>
              <w:jc w:val="left"/>
              <w:rPr>
                <w:bCs/>
                <w:szCs w:val="22"/>
              </w:rPr>
            </w:pPr>
            <w:r w:rsidRPr="00823568">
              <w:rPr>
                <w:bCs/>
                <w:szCs w:val="22"/>
              </w:rPr>
              <w:t>6</w:t>
            </w:r>
            <w:r w:rsidR="00107951" w:rsidRPr="00823568">
              <w:rPr>
                <w:bCs/>
                <w:szCs w:val="22"/>
              </w:rPr>
              <w:t>.</w:t>
            </w:r>
            <w:r w:rsidR="00107951" w:rsidRPr="00823568">
              <w:rPr>
                <w:bCs/>
                <w:szCs w:val="22"/>
              </w:rPr>
              <w:tab/>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Programului</w:t>
            </w:r>
            <w:proofErr w:type="spellEnd"/>
            <w:r w:rsidR="00107951" w:rsidRPr="00823568">
              <w:rPr>
                <w:bCs/>
                <w:szCs w:val="22"/>
              </w:rPr>
              <w:t xml:space="preserve"> de </w:t>
            </w:r>
            <w:proofErr w:type="spellStart"/>
            <w:r w:rsidR="00107951" w:rsidRPr="00823568">
              <w:rPr>
                <w:bCs/>
                <w:szCs w:val="22"/>
              </w:rPr>
              <w:t>activitate</w:t>
            </w:r>
            <w:proofErr w:type="spellEnd"/>
            <w:r w:rsidR="00107951" w:rsidRPr="00823568">
              <w:rPr>
                <w:bCs/>
                <w:szCs w:val="22"/>
              </w:rPr>
              <w:t xml:space="preserve"> </w:t>
            </w:r>
            <w:proofErr w:type="spellStart"/>
            <w:r w:rsidR="00107951" w:rsidRPr="00823568">
              <w:rPr>
                <w:bCs/>
                <w:szCs w:val="22"/>
              </w:rPr>
              <w:t>elaborat</w:t>
            </w:r>
            <w:proofErr w:type="spellEnd"/>
            <w:r w:rsidR="00107951" w:rsidRPr="00823568">
              <w:rPr>
                <w:bCs/>
                <w:szCs w:val="22"/>
              </w:rPr>
              <w:t xml:space="preserve"> </w:t>
            </w:r>
            <w:proofErr w:type="spellStart"/>
            <w:r w:rsidR="00107951" w:rsidRPr="00823568">
              <w:rPr>
                <w:bCs/>
                <w:szCs w:val="22"/>
              </w:rPr>
              <w:t>pentru</w:t>
            </w:r>
            <w:proofErr w:type="spellEnd"/>
            <w:r w:rsidR="00107951" w:rsidRPr="00823568">
              <w:rPr>
                <w:bCs/>
                <w:szCs w:val="22"/>
              </w:rPr>
              <w:t xml:space="preserve"> </w:t>
            </w:r>
            <w:proofErr w:type="spellStart"/>
            <w:r w:rsidR="00107951" w:rsidRPr="00823568">
              <w:rPr>
                <w:bCs/>
                <w:szCs w:val="22"/>
              </w:rPr>
              <w:t>fiecare</w:t>
            </w:r>
            <w:proofErr w:type="spellEnd"/>
            <w:r w:rsidR="00107951" w:rsidRPr="00823568">
              <w:rPr>
                <w:bCs/>
                <w:szCs w:val="22"/>
              </w:rPr>
              <w:t xml:space="preserve"> </w:t>
            </w:r>
            <w:proofErr w:type="spellStart"/>
            <w:r w:rsidR="00107951" w:rsidRPr="00823568">
              <w:rPr>
                <w:bCs/>
                <w:szCs w:val="22"/>
              </w:rPr>
              <w:t>grupă</w:t>
            </w:r>
            <w:proofErr w:type="spellEnd"/>
            <w:r w:rsidR="00107951" w:rsidRPr="00823568">
              <w:rPr>
                <w:bCs/>
                <w:szCs w:val="22"/>
              </w:rPr>
              <w:t xml:space="preserve"> de </w:t>
            </w:r>
            <w:proofErr w:type="spellStart"/>
            <w:r w:rsidR="00107951" w:rsidRPr="00823568">
              <w:rPr>
                <w:bCs/>
                <w:szCs w:val="22"/>
              </w:rPr>
              <w:t>vârstă,respectând</w:t>
            </w:r>
            <w:proofErr w:type="spellEnd"/>
            <w:r w:rsidR="00107951" w:rsidRPr="00823568">
              <w:rPr>
                <w:bCs/>
                <w:szCs w:val="22"/>
              </w:rPr>
              <w:t xml:space="preserve"> </w:t>
            </w:r>
            <w:proofErr w:type="spellStart"/>
            <w:r w:rsidR="00107951" w:rsidRPr="00823568">
              <w:rPr>
                <w:bCs/>
                <w:szCs w:val="22"/>
              </w:rPr>
              <w:t>particularitățile</w:t>
            </w:r>
            <w:proofErr w:type="spellEnd"/>
            <w:r w:rsidR="00107951" w:rsidRPr="00823568">
              <w:rPr>
                <w:bCs/>
                <w:szCs w:val="22"/>
              </w:rPr>
              <w:t xml:space="preserve"> de </w:t>
            </w:r>
            <w:proofErr w:type="spellStart"/>
            <w:r w:rsidR="00107951" w:rsidRPr="00823568">
              <w:rPr>
                <w:bCs/>
                <w:szCs w:val="22"/>
              </w:rPr>
              <w:t>vârstă</w:t>
            </w:r>
            <w:proofErr w:type="spellEnd"/>
            <w:r w:rsidR="00107951" w:rsidRPr="00823568">
              <w:rPr>
                <w:bCs/>
                <w:szCs w:val="22"/>
              </w:rPr>
              <w:t xml:space="preserve"> </w:t>
            </w:r>
            <w:proofErr w:type="spellStart"/>
            <w:r w:rsidR="00107951" w:rsidRPr="00823568">
              <w:rPr>
                <w:bCs/>
                <w:szCs w:val="22"/>
              </w:rPr>
              <w:t>și</w:t>
            </w:r>
            <w:proofErr w:type="spellEnd"/>
            <w:r w:rsidR="00107951" w:rsidRPr="00823568">
              <w:rPr>
                <w:bCs/>
                <w:szCs w:val="22"/>
              </w:rPr>
              <w:t xml:space="preserve"> </w:t>
            </w:r>
            <w:proofErr w:type="spellStart"/>
            <w:r w:rsidR="00107951" w:rsidRPr="00823568">
              <w:rPr>
                <w:bCs/>
                <w:szCs w:val="22"/>
              </w:rPr>
              <w:t>curriculumul</w:t>
            </w:r>
            <w:proofErr w:type="spellEnd"/>
            <w:r w:rsidR="00107951" w:rsidRPr="00823568">
              <w:rPr>
                <w:bCs/>
                <w:szCs w:val="22"/>
              </w:rPr>
              <w:t xml:space="preserve"> </w:t>
            </w:r>
            <w:proofErr w:type="spellStart"/>
            <w:r w:rsidR="00107951" w:rsidRPr="00823568">
              <w:rPr>
                <w:bCs/>
                <w:szCs w:val="22"/>
              </w:rPr>
              <w:t>pentru</w:t>
            </w:r>
            <w:proofErr w:type="spellEnd"/>
            <w:r w:rsidR="00107951" w:rsidRPr="00823568">
              <w:rPr>
                <w:bCs/>
                <w:szCs w:val="22"/>
              </w:rPr>
              <w:t xml:space="preserve"> </w:t>
            </w:r>
            <w:proofErr w:type="spellStart"/>
            <w:r w:rsidR="00107951" w:rsidRPr="00823568">
              <w:rPr>
                <w:bCs/>
                <w:szCs w:val="22"/>
              </w:rPr>
              <w:t>educația</w:t>
            </w:r>
            <w:proofErr w:type="spellEnd"/>
            <w:r w:rsidR="00107951" w:rsidRPr="00823568">
              <w:rPr>
                <w:bCs/>
                <w:szCs w:val="22"/>
              </w:rPr>
              <w:t xml:space="preserve"> </w:t>
            </w:r>
            <w:proofErr w:type="spellStart"/>
            <w:r w:rsidR="00107951" w:rsidRPr="00823568">
              <w:rPr>
                <w:bCs/>
                <w:szCs w:val="22"/>
              </w:rPr>
              <w:t>timpurie</w:t>
            </w:r>
            <w:proofErr w:type="spellEnd"/>
            <w:r w:rsidR="00107951" w:rsidRPr="00823568">
              <w:rPr>
                <w:bCs/>
                <w:szCs w:val="22"/>
              </w:rPr>
              <w:t>;</w:t>
            </w:r>
          </w:p>
          <w:p w14:paraId="2C982FCD" w14:textId="77777777" w:rsidR="00364066" w:rsidRPr="00823568" w:rsidRDefault="00364066" w:rsidP="007A6F7F">
            <w:pPr>
              <w:pStyle w:val="a4"/>
              <w:tabs>
                <w:tab w:val="left" w:pos="766"/>
                <w:tab w:val="left" w:pos="1716"/>
              </w:tabs>
              <w:ind w:left="341"/>
              <w:jc w:val="left"/>
              <w:rPr>
                <w:bCs/>
                <w:szCs w:val="22"/>
              </w:rPr>
            </w:pPr>
            <w:r w:rsidRPr="00823568">
              <w:rPr>
                <w:bCs/>
                <w:szCs w:val="22"/>
              </w:rPr>
              <w:t>7</w:t>
            </w:r>
            <w:r w:rsidR="00107951" w:rsidRPr="00823568">
              <w:rPr>
                <w:bCs/>
                <w:szCs w:val="22"/>
              </w:rPr>
              <w:t>.</w:t>
            </w:r>
            <w:r w:rsidR="00107951" w:rsidRPr="00823568">
              <w:rPr>
                <w:bCs/>
                <w:szCs w:val="22"/>
              </w:rPr>
              <w:tab/>
              <w:t xml:space="preserve"> </w:t>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graficelor</w:t>
            </w:r>
            <w:proofErr w:type="spellEnd"/>
            <w:r w:rsidR="00107951" w:rsidRPr="00823568">
              <w:rPr>
                <w:bCs/>
                <w:szCs w:val="22"/>
              </w:rPr>
              <w:t xml:space="preserve"> de </w:t>
            </w:r>
            <w:proofErr w:type="spellStart"/>
            <w:r w:rsidR="00107951" w:rsidRPr="00823568">
              <w:rPr>
                <w:bCs/>
                <w:szCs w:val="22"/>
              </w:rPr>
              <w:t>desfășurare</w:t>
            </w:r>
            <w:proofErr w:type="spellEnd"/>
            <w:r w:rsidR="00107951" w:rsidRPr="00823568">
              <w:rPr>
                <w:bCs/>
                <w:szCs w:val="22"/>
              </w:rPr>
              <w:t xml:space="preserve"> a </w:t>
            </w:r>
            <w:proofErr w:type="spellStart"/>
            <w:r w:rsidR="00107951" w:rsidRPr="00823568">
              <w:rPr>
                <w:bCs/>
                <w:szCs w:val="22"/>
              </w:rPr>
              <w:t>gimnasticii</w:t>
            </w:r>
            <w:proofErr w:type="spellEnd"/>
            <w:r w:rsidR="00107951" w:rsidRPr="00823568">
              <w:rPr>
                <w:bCs/>
                <w:szCs w:val="22"/>
              </w:rPr>
              <w:t xml:space="preserve">, </w:t>
            </w:r>
            <w:proofErr w:type="spellStart"/>
            <w:r w:rsidR="00107951" w:rsidRPr="00823568">
              <w:rPr>
                <w:bCs/>
                <w:szCs w:val="22"/>
              </w:rPr>
              <w:t>activităților</w:t>
            </w:r>
            <w:proofErr w:type="spellEnd"/>
            <w:r w:rsidR="00107951" w:rsidRPr="00823568">
              <w:rPr>
                <w:bCs/>
                <w:szCs w:val="22"/>
              </w:rPr>
              <w:t xml:space="preserve"> de </w:t>
            </w:r>
            <w:proofErr w:type="spellStart"/>
            <w:r w:rsidR="00107951" w:rsidRPr="00823568">
              <w:rPr>
                <w:bCs/>
                <w:szCs w:val="22"/>
              </w:rPr>
              <w:t>educație</w:t>
            </w:r>
            <w:proofErr w:type="spellEnd"/>
            <w:r w:rsidR="00107951" w:rsidRPr="00823568">
              <w:rPr>
                <w:bCs/>
                <w:szCs w:val="22"/>
              </w:rPr>
              <w:t xml:space="preserve"> </w:t>
            </w:r>
            <w:proofErr w:type="spellStart"/>
            <w:r w:rsidR="00107951" w:rsidRPr="00823568">
              <w:rPr>
                <w:bCs/>
                <w:szCs w:val="22"/>
              </w:rPr>
              <w:t>fizică</w:t>
            </w:r>
            <w:proofErr w:type="spellEnd"/>
            <w:r w:rsidR="00107951" w:rsidRPr="00823568">
              <w:rPr>
                <w:bCs/>
                <w:szCs w:val="22"/>
              </w:rPr>
              <w:t xml:space="preserve">, </w:t>
            </w:r>
            <w:proofErr w:type="spellStart"/>
            <w:r w:rsidR="00107951" w:rsidRPr="00823568">
              <w:rPr>
                <w:bCs/>
                <w:szCs w:val="22"/>
              </w:rPr>
              <w:t>muzică</w:t>
            </w:r>
            <w:proofErr w:type="spellEnd"/>
            <w:r w:rsidR="00107951" w:rsidRPr="00823568">
              <w:rPr>
                <w:bCs/>
                <w:szCs w:val="22"/>
              </w:rPr>
              <w:t xml:space="preserve">, de </w:t>
            </w:r>
            <w:proofErr w:type="spellStart"/>
            <w:r w:rsidR="00107951" w:rsidRPr="00823568">
              <w:rPr>
                <w:bCs/>
                <w:szCs w:val="22"/>
              </w:rPr>
              <w:t>repartizare</w:t>
            </w:r>
            <w:proofErr w:type="spellEnd"/>
            <w:r w:rsidR="00107951" w:rsidRPr="00823568">
              <w:rPr>
                <w:bCs/>
                <w:szCs w:val="22"/>
              </w:rPr>
              <w:t xml:space="preserve"> a </w:t>
            </w:r>
            <w:proofErr w:type="spellStart"/>
            <w:r w:rsidR="00107951" w:rsidRPr="00823568">
              <w:rPr>
                <w:bCs/>
                <w:szCs w:val="22"/>
              </w:rPr>
              <w:t>bucatelor</w:t>
            </w:r>
            <w:proofErr w:type="spellEnd"/>
            <w:r w:rsidR="00107951" w:rsidRPr="00823568">
              <w:rPr>
                <w:bCs/>
                <w:szCs w:val="22"/>
              </w:rPr>
              <w:t xml:space="preserve"> finite;</w:t>
            </w:r>
          </w:p>
          <w:p w14:paraId="656EA1B7" w14:textId="77777777" w:rsidR="00107951" w:rsidRPr="00823568" w:rsidRDefault="00364066" w:rsidP="007A6F7F">
            <w:pPr>
              <w:pStyle w:val="a4"/>
              <w:tabs>
                <w:tab w:val="left" w:pos="766"/>
                <w:tab w:val="left" w:pos="1716"/>
              </w:tabs>
              <w:ind w:left="341"/>
              <w:jc w:val="left"/>
              <w:rPr>
                <w:bCs/>
                <w:szCs w:val="22"/>
              </w:rPr>
            </w:pPr>
            <w:r w:rsidRPr="00823568">
              <w:rPr>
                <w:bCs/>
                <w:szCs w:val="22"/>
              </w:rPr>
              <w:t>8.</w:t>
            </w:r>
            <w:r w:rsidR="00107951" w:rsidRPr="00823568">
              <w:rPr>
                <w:bCs/>
                <w:szCs w:val="22"/>
              </w:rPr>
              <w:tab/>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meniului</w:t>
            </w:r>
            <w:proofErr w:type="spellEnd"/>
            <w:r w:rsidR="00107951" w:rsidRPr="00823568">
              <w:rPr>
                <w:bCs/>
                <w:szCs w:val="22"/>
              </w:rPr>
              <w:t xml:space="preserve"> model </w:t>
            </w:r>
            <w:proofErr w:type="spellStart"/>
            <w:r w:rsidR="00107951" w:rsidRPr="00823568">
              <w:rPr>
                <w:bCs/>
                <w:szCs w:val="22"/>
              </w:rPr>
              <w:t>pentru</w:t>
            </w:r>
            <w:proofErr w:type="spellEnd"/>
            <w:r w:rsidR="00107951" w:rsidRPr="00823568">
              <w:rPr>
                <w:bCs/>
                <w:szCs w:val="22"/>
              </w:rPr>
              <w:t xml:space="preserve"> 10 </w:t>
            </w:r>
            <w:proofErr w:type="spellStart"/>
            <w:r w:rsidR="00107951" w:rsidRPr="00823568">
              <w:rPr>
                <w:bCs/>
                <w:szCs w:val="22"/>
              </w:rPr>
              <w:t>zile</w:t>
            </w:r>
            <w:proofErr w:type="spellEnd"/>
            <w:r w:rsidR="00107951" w:rsidRPr="00823568">
              <w:rPr>
                <w:bCs/>
                <w:szCs w:val="22"/>
              </w:rPr>
              <w:t>;</w:t>
            </w:r>
          </w:p>
          <w:p w14:paraId="603EC5F1" w14:textId="77777777" w:rsidR="00107951" w:rsidRPr="00823568" w:rsidRDefault="00364066" w:rsidP="007A6F7F">
            <w:pPr>
              <w:pStyle w:val="a4"/>
              <w:tabs>
                <w:tab w:val="left" w:pos="766"/>
                <w:tab w:val="left" w:pos="1716"/>
              </w:tabs>
              <w:ind w:left="341"/>
              <w:jc w:val="left"/>
              <w:rPr>
                <w:bCs/>
                <w:szCs w:val="22"/>
              </w:rPr>
            </w:pPr>
            <w:r w:rsidRPr="00823568">
              <w:rPr>
                <w:bCs/>
                <w:szCs w:val="22"/>
              </w:rPr>
              <w:t>9</w:t>
            </w:r>
            <w:r w:rsidR="00107951" w:rsidRPr="00823568">
              <w:rPr>
                <w:bCs/>
                <w:szCs w:val="22"/>
              </w:rPr>
              <w:t>.</w:t>
            </w:r>
            <w:r w:rsidR="00107951" w:rsidRPr="00823568">
              <w:rPr>
                <w:bCs/>
                <w:szCs w:val="22"/>
              </w:rPr>
              <w:tab/>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graficelor</w:t>
            </w:r>
            <w:proofErr w:type="spellEnd"/>
            <w:r w:rsidR="00107951" w:rsidRPr="00823568">
              <w:rPr>
                <w:bCs/>
                <w:szCs w:val="22"/>
              </w:rPr>
              <w:t xml:space="preserve"> de </w:t>
            </w:r>
            <w:proofErr w:type="spellStart"/>
            <w:r w:rsidR="00107951" w:rsidRPr="00823568">
              <w:rPr>
                <w:bCs/>
                <w:szCs w:val="22"/>
              </w:rPr>
              <w:t>curățenie</w:t>
            </w:r>
            <w:proofErr w:type="spellEnd"/>
            <w:r w:rsidR="00107951" w:rsidRPr="00823568">
              <w:rPr>
                <w:bCs/>
                <w:szCs w:val="22"/>
              </w:rPr>
              <w:t>;</w:t>
            </w:r>
          </w:p>
          <w:p w14:paraId="633C8DEF" w14:textId="77777777" w:rsidR="00107951" w:rsidRPr="00823568" w:rsidRDefault="00364066" w:rsidP="007A6F7F">
            <w:pPr>
              <w:pStyle w:val="a4"/>
              <w:tabs>
                <w:tab w:val="left" w:pos="766"/>
                <w:tab w:val="left" w:pos="1716"/>
              </w:tabs>
              <w:ind w:left="341"/>
              <w:jc w:val="left"/>
              <w:rPr>
                <w:bCs/>
                <w:szCs w:val="22"/>
              </w:rPr>
            </w:pPr>
            <w:r w:rsidRPr="00823568">
              <w:rPr>
                <w:bCs/>
                <w:szCs w:val="22"/>
              </w:rPr>
              <w:t>10</w:t>
            </w:r>
            <w:r w:rsidR="00107951" w:rsidRPr="00823568">
              <w:rPr>
                <w:bCs/>
                <w:szCs w:val="22"/>
              </w:rPr>
              <w:t>.</w:t>
            </w:r>
            <w:r w:rsidR="00107951" w:rsidRPr="00823568">
              <w:rPr>
                <w:bCs/>
                <w:szCs w:val="22"/>
              </w:rPr>
              <w:tab/>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schemei</w:t>
            </w:r>
            <w:proofErr w:type="spellEnd"/>
            <w:r w:rsidR="00107951" w:rsidRPr="00823568">
              <w:rPr>
                <w:bCs/>
                <w:szCs w:val="22"/>
              </w:rPr>
              <w:t xml:space="preserve"> de </w:t>
            </w:r>
            <w:proofErr w:type="spellStart"/>
            <w:r w:rsidR="00107951" w:rsidRPr="00823568">
              <w:rPr>
                <w:bCs/>
                <w:szCs w:val="22"/>
              </w:rPr>
              <w:t>evacuare</w:t>
            </w:r>
            <w:proofErr w:type="spellEnd"/>
            <w:r w:rsidR="00107951" w:rsidRPr="00823568">
              <w:rPr>
                <w:bCs/>
                <w:szCs w:val="22"/>
              </w:rPr>
              <w:t xml:space="preserve"> din </w:t>
            </w:r>
            <w:proofErr w:type="spellStart"/>
            <w:r w:rsidR="00107951" w:rsidRPr="00823568">
              <w:rPr>
                <w:bCs/>
                <w:szCs w:val="22"/>
              </w:rPr>
              <w:t>clădire</w:t>
            </w:r>
            <w:proofErr w:type="spellEnd"/>
            <w:r w:rsidR="00107951" w:rsidRPr="00823568">
              <w:rPr>
                <w:bCs/>
                <w:szCs w:val="22"/>
              </w:rPr>
              <w:t>;</w:t>
            </w:r>
          </w:p>
          <w:p w14:paraId="251DEC6F" w14:textId="77777777" w:rsidR="00107951" w:rsidRPr="00823568" w:rsidRDefault="00364066" w:rsidP="007A6F7F">
            <w:pPr>
              <w:pStyle w:val="a4"/>
              <w:tabs>
                <w:tab w:val="left" w:pos="766"/>
                <w:tab w:val="left" w:pos="1716"/>
              </w:tabs>
              <w:ind w:left="341"/>
              <w:jc w:val="left"/>
              <w:rPr>
                <w:bCs/>
                <w:szCs w:val="22"/>
              </w:rPr>
            </w:pPr>
            <w:r w:rsidRPr="00823568">
              <w:rPr>
                <w:bCs/>
                <w:szCs w:val="22"/>
              </w:rPr>
              <w:t>11</w:t>
            </w:r>
            <w:r w:rsidR="00107951" w:rsidRPr="00823568">
              <w:rPr>
                <w:bCs/>
                <w:szCs w:val="22"/>
              </w:rPr>
              <w:tab/>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planului</w:t>
            </w:r>
            <w:proofErr w:type="spellEnd"/>
            <w:r w:rsidR="00107951" w:rsidRPr="00823568">
              <w:rPr>
                <w:bCs/>
                <w:szCs w:val="22"/>
              </w:rPr>
              <w:t xml:space="preserve"> strategic de </w:t>
            </w:r>
            <w:proofErr w:type="spellStart"/>
            <w:r w:rsidR="00107951" w:rsidRPr="00823568">
              <w:rPr>
                <w:bCs/>
                <w:szCs w:val="22"/>
              </w:rPr>
              <w:t>formare</w:t>
            </w:r>
            <w:proofErr w:type="spellEnd"/>
            <w:r w:rsidR="00107951" w:rsidRPr="00823568">
              <w:rPr>
                <w:bCs/>
                <w:szCs w:val="22"/>
              </w:rPr>
              <w:t xml:space="preserve"> </w:t>
            </w:r>
            <w:proofErr w:type="spellStart"/>
            <w:r w:rsidR="00107951" w:rsidRPr="00823568">
              <w:rPr>
                <w:bCs/>
                <w:szCs w:val="22"/>
              </w:rPr>
              <w:t>și</w:t>
            </w:r>
            <w:proofErr w:type="spellEnd"/>
            <w:r w:rsidR="00107951" w:rsidRPr="00823568">
              <w:rPr>
                <w:bCs/>
                <w:szCs w:val="22"/>
              </w:rPr>
              <w:t xml:space="preserve"> </w:t>
            </w:r>
            <w:proofErr w:type="spellStart"/>
            <w:r w:rsidR="00107951" w:rsidRPr="00823568">
              <w:rPr>
                <w:bCs/>
                <w:szCs w:val="22"/>
              </w:rPr>
              <w:t>atestare</w:t>
            </w:r>
            <w:proofErr w:type="spellEnd"/>
            <w:r w:rsidR="00107951" w:rsidRPr="00823568">
              <w:rPr>
                <w:bCs/>
                <w:szCs w:val="22"/>
              </w:rPr>
              <w:t xml:space="preserve"> a </w:t>
            </w:r>
            <w:proofErr w:type="spellStart"/>
            <w:r w:rsidR="00107951" w:rsidRPr="00823568">
              <w:rPr>
                <w:bCs/>
                <w:szCs w:val="22"/>
              </w:rPr>
              <w:t>cadrelor</w:t>
            </w:r>
            <w:proofErr w:type="spellEnd"/>
            <w:r w:rsidR="00107951" w:rsidRPr="00823568">
              <w:rPr>
                <w:bCs/>
                <w:szCs w:val="22"/>
              </w:rPr>
              <w:t xml:space="preserve"> </w:t>
            </w:r>
            <w:proofErr w:type="spellStart"/>
            <w:r w:rsidR="00107951" w:rsidRPr="00823568">
              <w:rPr>
                <w:bCs/>
                <w:szCs w:val="22"/>
              </w:rPr>
              <w:t>didactice</w:t>
            </w:r>
            <w:proofErr w:type="spellEnd"/>
            <w:r w:rsidR="00107951" w:rsidRPr="00823568">
              <w:rPr>
                <w:bCs/>
                <w:szCs w:val="22"/>
              </w:rPr>
              <w:t>;</w:t>
            </w:r>
          </w:p>
          <w:p w14:paraId="0804134D" w14:textId="77777777" w:rsidR="00107951" w:rsidRPr="00823568" w:rsidRDefault="00364066" w:rsidP="007A6F7F">
            <w:pPr>
              <w:pStyle w:val="a4"/>
              <w:tabs>
                <w:tab w:val="left" w:pos="766"/>
                <w:tab w:val="left" w:pos="1716"/>
              </w:tabs>
              <w:ind w:left="341"/>
              <w:jc w:val="left"/>
              <w:rPr>
                <w:bCs/>
                <w:szCs w:val="22"/>
              </w:rPr>
            </w:pPr>
            <w:r w:rsidRPr="00823568">
              <w:rPr>
                <w:bCs/>
                <w:szCs w:val="22"/>
              </w:rPr>
              <w:t>12</w:t>
            </w:r>
            <w:r w:rsidR="00107951" w:rsidRPr="00823568">
              <w:rPr>
                <w:bCs/>
                <w:szCs w:val="22"/>
              </w:rPr>
              <w:t>.</w:t>
            </w:r>
            <w:r w:rsidR="00107951" w:rsidRPr="00823568">
              <w:rPr>
                <w:bCs/>
                <w:szCs w:val="22"/>
              </w:rPr>
              <w:tab/>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Regulamentului</w:t>
            </w:r>
            <w:proofErr w:type="spellEnd"/>
            <w:r w:rsidR="00107951" w:rsidRPr="00823568">
              <w:rPr>
                <w:bCs/>
                <w:szCs w:val="22"/>
              </w:rPr>
              <w:t xml:space="preserve"> </w:t>
            </w:r>
            <w:proofErr w:type="spellStart"/>
            <w:r w:rsidR="00107951" w:rsidRPr="00823568">
              <w:rPr>
                <w:bCs/>
                <w:szCs w:val="22"/>
              </w:rPr>
              <w:t>Comisiei</w:t>
            </w:r>
            <w:proofErr w:type="spellEnd"/>
            <w:r w:rsidR="00107951" w:rsidRPr="00823568">
              <w:rPr>
                <w:bCs/>
                <w:szCs w:val="22"/>
              </w:rPr>
              <w:t xml:space="preserve"> </w:t>
            </w:r>
            <w:proofErr w:type="spellStart"/>
            <w:r w:rsidR="00107951" w:rsidRPr="00823568">
              <w:rPr>
                <w:bCs/>
                <w:szCs w:val="22"/>
              </w:rPr>
              <w:t>Multidisciplinare</w:t>
            </w:r>
            <w:proofErr w:type="spellEnd"/>
            <w:r w:rsidR="00107951" w:rsidRPr="00823568">
              <w:rPr>
                <w:bCs/>
                <w:szCs w:val="22"/>
              </w:rPr>
              <w:t xml:space="preserve"> </w:t>
            </w:r>
            <w:proofErr w:type="spellStart"/>
            <w:r w:rsidR="00107951" w:rsidRPr="00823568">
              <w:rPr>
                <w:bCs/>
                <w:szCs w:val="22"/>
              </w:rPr>
              <w:t>Intrainstituționale</w:t>
            </w:r>
            <w:proofErr w:type="spellEnd"/>
            <w:r w:rsidR="00107951" w:rsidRPr="00823568">
              <w:rPr>
                <w:bCs/>
                <w:szCs w:val="22"/>
              </w:rPr>
              <w:t>;</w:t>
            </w:r>
          </w:p>
          <w:p w14:paraId="1F65348F" w14:textId="77777777" w:rsidR="00107951" w:rsidRPr="00823568" w:rsidRDefault="00364066" w:rsidP="007A6F7F">
            <w:pPr>
              <w:pStyle w:val="a4"/>
              <w:tabs>
                <w:tab w:val="left" w:pos="766"/>
                <w:tab w:val="left" w:pos="1716"/>
              </w:tabs>
              <w:ind w:left="341"/>
              <w:jc w:val="left"/>
              <w:rPr>
                <w:bCs/>
                <w:szCs w:val="22"/>
              </w:rPr>
            </w:pPr>
            <w:r w:rsidRPr="00823568">
              <w:rPr>
                <w:bCs/>
                <w:szCs w:val="22"/>
              </w:rPr>
              <w:t>13</w:t>
            </w:r>
            <w:r w:rsidR="00107951" w:rsidRPr="00823568">
              <w:rPr>
                <w:bCs/>
                <w:szCs w:val="22"/>
              </w:rPr>
              <w:t>.</w:t>
            </w:r>
            <w:r w:rsidR="00107951" w:rsidRPr="00823568">
              <w:rPr>
                <w:bCs/>
                <w:szCs w:val="22"/>
              </w:rPr>
              <w:tab/>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Regulamentului</w:t>
            </w:r>
            <w:proofErr w:type="spellEnd"/>
            <w:r w:rsidR="00107951" w:rsidRPr="00823568">
              <w:rPr>
                <w:bCs/>
                <w:szCs w:val="22"/>
              </w:rPr>
              <w:t xml:space="preserve"> </w:t>
            </w:r>
            <w:proofErr w:type="spellStart"/>
            <w:r w:rsidR="00107951" w:rsidRPr="00823568">
              <w:rPr>
                <w:bCs/>
                <w:szCs w:val="22"/>
              </w:rPr>
              <w:t>Comisiei</w:t>
            </w:r>
            <w:proofErr w:type="spellEnd"/>
            <w:r w:rsidR="00107951" w:rsidRPr="00823568">
              <w:rPr>
                <w:bCs/>
                <w:szCs w:val="22"/>
              </w:rPr>
              <w:t xml:space="preserve"> </w:t>
            </w:r>
            <w:proofErr w:type="spellStart"/>
            <w:r w:rsidR="00107951" w:rsidRPr="00823568">
              <w:rPr>
                <w:bCs/>
                <w:szCs w:val="22"/>
              </w:rPr>
              <w:t>pentru</w:t>
            </w:r>
            <w:proofErr w:type="spellEnd"/>
            <w:r w:rsidR="00107951" w:rsidRPr="00823568">
              <w:rPr>
                <w:bCs/>
                <w:szCs w:val="22"/>
              </w:rPr>
              <w:t xml:space="preserve"> </w:t>
            </w:r>
            <w:proofErr w:type="spellStart"/>
            <w:r w:rsidR="00107951" w:rsidRPr="00823568">
              <w:rPr>
                <w:bCs/>
                <w:szCs w:val="22"/>
              </w:rPr>
              <w:t>protecția</w:t>
            </w:r>
            <w:proofErr w:type="spellEnd"/>
            <w:r w:rsidR="00107951" w:rsidRPr="00823568">
              <w:rPr>
                <w:bCs/>
                <w:szCs w:val="22"/>
              </w:rPr>
              <w:t xml:space="preserve"> </w:t>
            </w:r>
            <w:proofErr w:type="spellStart"/>
            <w:r w:rsidR="00107951" w:rsidRPr="00823568">
              <w:rPr>
                <w:bCs/>
                <w:szCs w:val="22"/>
              </w:rPr>
              <w:t>civilă</w:t>
            </w:r>
            <w:proofErr w:type="spellEnd"/>
            <w:r w:rsidR="00107951" w:rsidRPr="00823568">
              <w:rPr>
                <w:bCs/>
                <w:szCs w:val="22"/>
              </w:rPr>
              <w:t xml:space="preserve">, </w:t>
            </w:r>
            <w:proofErr w:type="spellStart"/>
            <w:r w:rsidR="00107951" w:rsidRPr="00823568">
              <w:rPr>
                <w:bCs/>
                <w:szCs w:val="22"/>
              </w:rPr>
              <w:t>s</w:t>
            </w:r>
            <w:r w:rsidRPr="00823568">
              <w:rPr>
                <w:bCs/>
                <w:szCs w:val="22"/>
              </w:rPr>
              <w:t>ecuritate</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sănătate</w:t>
            </w:r>
            <w:proofErr w:type="spellEnd"/>
            <w:r w:rsidRPr="00823568">
              <w:rPr>
                <w:bCs/>
                <w:szCs w:val="22"/>
              </w:rPr>
              <w:t xml:space="preserve"> </w:t>
            </w:r>
            <w:proofErr w:type="spellStart"/>
            <w:r w:rsidRPr="00823568">
              <w:rPr>
                <w:bCs/>
                <w:szCs w:val="22"/>
              </w:rPr>
              <w:t>în</w:t>
            </w:r>
            <w:proofErr w:type="spellEnd"/>
            <w:r w:rsidRPr="00823568">
              <w:rPr>
                <w:bCs/>
                <w:szCs w:val="22"/>
              </w:rPr>
              <w:t xml:space="preserve"> </w:t>
            </w:r>
            <w:proofErr w:type="spellStart"/>
            <w:r w:rsidRPr="00823568">
              <w:rPr>
                <w:bCs/>
                <w:szCs w:val="22"/>
              </w:rPr>
              <w:t>muncă</w:t>
            </w:r>
            <w:proofErr w:type="spellEnd"/>
            <w:r w:rsidRPr="00823568">
              <w:rPr>
                <w:bCs/>
                <w:szCs w:val="22"/>
              </w:rPr>
              <w:t>;</w:t>
            </w:r>
          </w:p>
          <w:p w14:paraId="089E25A6" w14:textId="77777777" w:rsidR="00107951" w:rsidRPr="00823568" w:rsidRDefault="00364066" w:rsidP="007A6F7F">
            <w:pPr>
              <w:pStyle w:val="a4"/>
              <w:tabs>
                <w:tab w:val="left" w:pos="766"/>
                <w:tab w:val="left" w:pos="1716"/>
              </w:tabs>
              <w:ind w:left="341"/>
              <w:jc w:val="left"/>
              <w:rPr>
                <w:bCs/>
                <w:szCs w:val="22"/>
              </w:rPr>
            </w:pPr>
            <w:r w:rsidRPr="00823568">
              <w:rPr>
                <w:bCs/>
                <w:szCs w:val="22"/>
              </w:rPr>
              <w:t>14</w:t>
            </w:r>
            <w:r w:rsidR="00107951" w:rsidRPr="00823568">
              <w:rPr>
                <w:bCs/>
                <w:szCs w:val="22"/>
              </w:rPr>
              <w:t>.</w:t>
            </w:r>
            <w:r w:rsidR="00107951" w:rsidRPr="00823568">
              <w:rPr>
                <w:bCs/>
                <w:szCs w:val="22"/>
              </w:rPr>
              <w:tab/>
            </w:r>
            <w:proofErr w:type="spellStart"/>
            <w:r w:rsidR="00107951" w:rsidRPr="00823568">
              <w:rPr>
                <w:bCs/>
                <w:szCs w:val="22"/>
              </w:rPr>
              <w:t>Revizuirea</w:t>
            </w:r>
            <w:proofErr w:type="spellEnd"/>
            <w:r w:rsidR="00107951" w:rsidRPr="00823568">
              <w:rPr>
                <w:bCs/>
                <w:szCs w:val="22"/>
              </w:rPr>
              <w:t xml:space="preserve"> –</w:t>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Regulamentului</w:t>
            </w:r>
            <w:proofErr w:type="spellEnd"/>
            <w:r w:rsidR="00107951" w:rsidRPr="00823568">
              <w:rPr>
                <w:bCs/>
                <w:szCs w:val="22"/>
              </w:rPr>
              <w:t xml:space="preserve"> cu </w:t>
            </w:r>
            <w:proofErr w:type="spellStart"/>
            <w:r w:rsidR="00107951" w:rsidRPr="00823568">
              <w:rPr>
                <w:bCs/>
                <w:szCs w:val="22"/>
              </w:rPr>
              <w:t>privire</w:t>
            </w:r>
            <w:proofErr w:type="spellEnd"/>
            <w:r w:rsidR="00107951" w:rsidRPr="00823568">
              <w:rPr>
                <w:bCs/>
                <w:szCs w:val="22"/>
              </w:rPr>
              <w:t xml:space="preserve"> la </w:t>
            </w:r>
            <w:proofErr w:type="spellStart"/>
            <w:r w:rsidR="00107951" w:rsidRPr="00823568">
              <w:rPr>
                <w:bCs/>
                <w:szCs w:val="22"/>
              </w:rPr>
              <w:t>modul</w:t>
            </w:r>
            <w:proofErr w:type="spellEnd"/>
            <w:r w:rsidR="00107951" w:rsidRPr="00823568">
              <w:rPr>
                <w:bCs/>
                <w:szCs w:val="22"/>
              </w:rPr>
              <w:t xml:space="preserve"> de </w:t>
            </w:r>
            <w:proofErr w:type="spellStart"/>
            <w:r w:rsidR="00107951" w:rsidRPr="00823568">
              <w:rPr>
                <w:bCs/>
                <w:szCs w:val="22"/>
              </w:rPr>
              <w:t>stabilire</w:t>
            </w:r>
            <w:proofErr w:type="spellEnd"/>
            <w:r w:rsidR="00107951" w:rsidRPr="00823568">
              <w:rPr>
                <w:bCs/>
                <w:szCs w:val="22"/>
              </w:rPr>
              <w:t xml:space="preserve"> a </w:t>
            </w:r>
            <w:proofErr w:type="spellStart"/>
            <w:r w:rsidR="00107951" w:rsidRPr="00823568">
              <w:rPr>
                <w:bCs/>
                <w:szCs w:val="22"/>
              </w:rPr>
              <w:t>sporului</w:t>
            </w:r>
            <w:proofErr w:type="spellEnd"/>
            <w:r w:rsidR="00107951" w:rsidRPr="00823568">
              <w:rPr>
                <w:bCs/>
                <w:szCs w:val="22"/>
              </w:rPr>
              <w:t xml:space="preserve"> </w:t>
            </w:r>
            <w:proofErr w:type="spellStart"/>
            <w:r w:rsidR="00107951" w:rsidRPr="00823568">
              <w:rPr>
                <w:bCs/>
                <w:szCs w:val="22"/>
              </w:rPr>
              <w:t>pentru</w:t>
            </w:r>
            <w:proofErr w:type="spellEnd"/>
            <w:r w:rsidR="00107951" w:rsidRPr="00823568">
              <w:rPr>
                <w:bCs/>
                <w:szCs w:val="22"/>
              </w:rPr>
              <w:t xml:space="preserve"> </w:t>
            </w:r>
            <w:proofErr w:type="spellStart"/>
            <w:r w:rsidR="00107951" w:rsidRPr="00823568">
              <w:rPr>
                <w:bCs/>
                <w:szCs w:val="22"/>
              </w:rPr>
              <w:t>performanță</w:t>
            </w:r>
            <w:proofErr w:type="spellEnd"/>
            <w:r w:rsidR="00107951" w:rsidRPr="00823568">
              <w:rPr>
                <w:bCs/>
                <w:szCs w:val="22"/>
              </w:rPr>
              <w:t>;</w:t>
            </w:r>
          </w:p>
          <w:p w14:paraId="361700A9" w14:textId="77777777" w:rsidR="00107951" w:rsidRPr="00823568" w:rsidRDefault="00364066" w:rsidP="007A6F7F">
            <w:pPr>
              <w:pStyle w:val="a4"/>
              <w:tabs>
                <w:tab w:val="left" w:pos="766"/>
                <w:tab w:val="left" w:pos="1716"/>
              </w:tabs>
              <w:ind w:left="341"/>
              <w:jc w:val="left"/>
              <w:rPr>
                <w:bCs/>
                <w:szCs w:val="22"/>
              </w:rPr>
            </w:pPr>
            <w:r w:rsidRPr="00823568">
              <w:rPr>
                <w:bCs/>
                <w:szCs w:val="22"/>
              </w:rPr>
              <w:t>15</w:t>
            </w:r>
            <w:r w:rsidR="00107951" w:rsidRPr="00823568">
              <w:rPr>
                <w:bCs/>
                <w:szCs w:val="22"/>
              </w:rPr>
              <w:t>.</w:t>
            </w:r>
            <w:r w:rsidR="00107951" w:rsidRPr="00823568">
              <w:rPr>
                <w:bCs/>
                <w:szCs w:val="22"/>
              </w:rPr>
              <w:tab/>
            </w:r>
            <w:proofErr w:type="spellStart"/>
            <w:r w:rsidR="00107951" w:rsidRPr="00823568">
              <w:rPr>
                <w:bCs/>
                <w:szCs w:val="22"/>
              </w:rPr>
              <w:t>Reviziurea-aprobarea</w:t>
            </w:r>
            <w:proofErr w:type="spellEnd"/>
            <w:r w:rsidR="00107951" w:rsidRPr="00823568">
              <w:rPr>
                <w:bCs/>
                <w:szCs w:val="22"/>
              </w:rPr>
              <w:t xml:space="preserve"> </w:t>
            </w:r>
            <w:proofErr w:type="spellStart"/>
            <w:r w:rsidR="00107951" w:rsidRPr="00823568">
              <w:rPr>
                <w:bCs/>
                <w:szCs w:val="22"/>
              </w:rPr>
              <w:t>Regulamentului</w:t>
            </w:r>
            <w:proofErr w:type="spellEnd"/>
            <w:r w:rsidR="00107951" w:rsidRPr="00823568">
              <w:rPr>
                <w:bCs/>
                <w:szCs w:val="22"/>
              </w:rPr>
              <w:t xml:space="preserve"> cu </w:t>
            </w:r>
            <w:proofErr w:type="spellStart"/>
            <w:r w:rsidR="00107951" w:rsidRPr="00823568">
              <w:rPr>
                <w:bCs/>
                <w:szCs w:val="22"/>
              </w:rPr>
              <w:t>privire</w:t>
            </w:r>
            <w:proofErr w:type="spellEnd"/>
            <w:r w:rsidR="00107951" w:rsidRPr="00823568">
              <w:rPr>
                <w:bCs/>
                <w:szCs w:val="22"/>
              </w:rPr>
              <w:t xml:space="preserve"> la </w:t>
            </w:r>
            <w:proofErr w:type="spellStart"/>
            <w:r w:rsidR="00107951" w:rsidRPr="00823568">
              <w:rPr>
                <w:bCs/>
                <w:szCs w:val="22"/>
              </w:rPr>
              <w:t>tipurile</w:t>
            </w:r>
            <w:proofErr w:type="spellEnd"/>
            <w:r w:rsidR="00107951" w:rsidRPr="00823568">
              <w:rPr>
                <w:bCs/>
                <w:szCs w:val="22"/>
              </w:rPr>
              <w:t xml:space="preserve"> </w:t>
            </w:r>
            <w:proofErr w:type="spellStart"/>
            <w:r w:rsidR="00107951" w:rsidRPr="00823568">
              <w:rPr>
                <w:bCs/>
                <w:szCs w:val="22"/>
              </w:rPr>
              <w:t>şi</w:t>
            </w:r>
            <w:proofErr w:type="spellEnd"/>
            <w:r w:rsidR="00107951" w:rsidRPr="00823568">
              <w:rPr>
                <w:bCs/>
                <w:szCs w:val="22"/>
              </w:rPr>
              <w:t xml:space="preserve"> </w:t>
            </w:r>
            <w:proofErr w:type="spellStart"/>
            <w:r w:rsidR="00107951" w:rsidRPr="00823568">
              <w:rPr>
                <w:bCs/>
                <w:szCs w:val="22"/>
              </w:rPr>
              <w:t>modul</w:t>
            </w:r>
            <w:proofErr w:type="spellEnd"/>
            <w:r w:rsidR="00107951" w:rsidRPr="00823568">
              <w:rPr>
                <w:bCs/>
                <w:szCs w:val="22"/>
              </w:rPr>
              <w:t xml:space="preserve"> de </w:t>
            </w:r>
            <w:proofErr w:type="spellStart"/>
            <w:r w:rsidR="00107951" w:rsidRPr="00823568">
              <w:rPr>
                <w:bCs/>
                <w:szCs w:val="22"/>
              </w:rPr>
              <w:t>stabilirea</w:t>
            </w:r>
            <w:proofErr w:type="spellEnd"/>
            <w:r w:rsidR="00107951" w:rsidRPr="00823568">
              <w:rPr>
                <w:bCs/>
                <w:szCs w:val="22"/>
              </w:rPr>
              <w:t xml:space="preserve"> </w:t>
            </w:r>
            <w:proofErr w:type="spellStart"/>
            <w:r w:rsidR="00107951" w:rsidRPr="00823568">
              <w:rPr>
                <w:bCs/>
                <w:szCs w:val="22"/>
              </w:rPr>
              <w:t>sporului</w:t>
            </w:r>
            <w:proofErr w:type="spellEnd"/>
            <w:r w:rsidR="00107951" w:rsidRPr="00823568">
              <w:rPr>
                <w:bCs/>
                <w:szCs w:val="22"/>
              </w:rPr>
              <w:t xml:space="preserve"> cu </w:t>
            </w:r>
            <w:proofErr w:type="spellStart"/>
            <w:r w:rsidR="00107951" w:rsidRPr="00823568">
              <w:rPr>
                <w:bCs/>
                <w:szCs w:val="22"/>
              </w:rPr>
              <w:t>caracter</w:t>
            </w:r>
            <w:proofErr w:type="spellEnd"/>
            <w:r w:rsidR="00107951" w:rsidRPr="00823568">
              <w:rPr>
                <w:bCs/>
                <w:szCs w:val="22"/>
              </w:rPr>
              <w:t xml:space="preserve"> specific, </w:t>
            </w:r>
            <w:proofErr w:type="spellStart"/>
            <w:r w:rsidR="00107951" w:rsidRPr="00823568">
              <w:rPr>
                <w:bCs/>
                <w:szCs w:val="22"/>
              </w:rPr>
              <w:t>sporului</w:t>
            </w:r>
            <w:proofErr w:type="spellEnd"/>
            <w:r w:rsidR="00107951" w:rsidRPr="00823568">
              <w:rPr>
                <w:bCs/>
                <w:szCs w:val="22"/>
              </w:rPr>
              <w:t xml:space="preserve"> </w:t>
            </w:r>
            <w:proofErr w:type="spellStart"/>
            <w:r w:rsidR="00107951" w:rsidRPr="00823568">
              <w:rPr>
                <w:bCs/>
                <w:szCs w:val="22"/>
              </w:rPr>
              <w:t>pentru</w:t>
            </w:r>
            <w:proofErr w:type="spellEnd"/>
            <w:r w:rsidR="00107951" w:rsidRPr="00823568">
              <w:rPr>
                <w:bCs/>
                <w:szCs w:val="22"/>
              </w:rPr>
              <w:t xml:space="preserve"> </w:t>
            </w:r>
            <w:proofErr w:type="spellStart"/>
            <w:r w:rsidR="00107951" w:rsidRPr="00823568">
              <w:rPr>
                <w:bCs/>
                <w:szCs w:val="22"/>
              </w:rPr>
              <w:t>munca</w:t>
            </w:r>
            <w:proofErr w:type="spellEnd"/>
            <w:r w:rsidR="00107951" w:rsidRPr="00823568">
              <w:rPr>
                <w:bCs/>
                <w:szCs w:val="22"/>
              </w:rPr>
              <w:t xml:space="preserve"> </w:t>
            </w:r>
            <w:proofErr w:type="spellStart"/>
            <w:r w:rsidR="00107951" w:rsidRPr="00823568">
              <w:rPr>
                <w:bCs/>
                <w:szCs w:val="22"/>
              </w:rPr>
              <w:t>prestată</w:t>
            </w:r>
            <w:proofErr w:type="spellEnd"/>
            <w:r w:rsidR="00107951" w:rsidRPr="00823568">
              <w:rPr>
                <w:bCs/>
                <w:szCs w:val="22"/>
              </w:rPr>
              <w:t xml:space="preserve"> </w:t>
            </w:r>
            <w:proofErr w:type="spellStart"/>
            <w:r w:rsidR="00107951" w:rsidRPr="00823568">
              <w:rPr>
                <w:bCs/>
                <w:szCs w:val="22"/>
              </w:rPr>
              <w:t>în</w:t>
            </w:r>
            <w:proofErr w:type="spellEnd"/>
            <w:r w:rsidR="00107951" w:rsidRPr="00823568">
              <w:rPr>
                <w:bCs/>
                <w:szCs w:val="22"/>
              </w:rPr>
              <w:t xml:space="preserve"> </w:t>
            </w:r>
            <w:proofErr w:type="spellStart"/>
            <w:r w:rsidR="00107951" w:rsidRPr="00823568">
              <w:rPr>
                <w:bCs/>
                <w:szCs w:val="22"/>
              </w:rPr>
              <w:t>condiții</w:t>
            </w:r>
            <w:proofErr w:type="spellEnd"/>
            <w:r w:rsidR="00107951" w:rsidRPr="00823568">
              <w:rPr>
                <w:bCs/>
                <w:szCs w:val="22"/>
              </w:rPr>
              <w:t xml:space="preserve"> </w:t>
            </w:r>
            <w:proofErr w:type="spellStart"/>
            <w:r w:rsidR="00107951" w:rsidRPr="00823568">
              <w:rPr>
                <w:bCs/>
                <w:szCs w:val="22"/>
              </w:rPr>
              <w:t>nocive</w:t>
            </w:r>
            <w:proofErr w:type="spellEnd"/>
            <w:r w:rsidR="00107951" w:rsidRPr="00823568">
              <w:rPr>
                <w:bCs/>
                <w:szCs w:val="22"/>
              </w:rPr>
              <w:t xml:space="preserve">, </w:t>
            </w:r>
            <w:proofErr w:type="spellStart"/>
            <w:r w:rsidR="00107951" w:rsidRPr="00823568">
              <w:rPr>
                <w:bCs/>
                <w:szCs w:val="22"/>
              </w:rPr>
              <w:t>sporului</w:t>
            </w:r>
            <w:proofErr w:type="spellEnd"/>
            <w:r w:rsidR="00107951" w:rsidRPr="00823568">
              <w:rPr>
                <w:bCs/>
                <w:szCs w:val="22"/>
              </w:rPr>
              <w:t xml:space="preserve"> </w:t>
            </w:r>
            <w:proofErr w:type="spellStart"/>
            <w:r w:rsidR="00107951" w:rsidRPr="00823568">
              <w:rPr>
                <w:bCs/>
                <w:szCs w:val="22"/>
              </w:rPr>
              <w:t>pentru</w:t>
            </w:r>
            <w:proofErr w:type="spellEnd"/>
            <w:r w:rsidR="00107951" w:rsidRPr="00823568">
              <w:rPr>
                <w:bCs/>
                <w:szCs w:val="22"/>
              </w:rPr>
              <w:t xml:space="preserve"> </w:t>
            </w:r>
            <w:proofErr w:type="spellStart"/>
            <w:r w:rsidR="00107951" w:rsidRPr="00823568">
              <w:rPr>
                <w:bCs/>
                <w:szCs w:val="22"/>
              </w:rPr>
              <w:t>munca</w:t>
            </w:r>
            <w:proofErr w:type="spellEnd"/>
            <w:r w:rsidR="00107951" w:rsidRPr="00823568">
              <w:rPr>
                <w:bCs/>
                <w:szCs w:val="22"/>
              </w:rPr>
              <w:t xml:space="preserve"> </w:t>
            </w:r>
            <w:proofErr w:type="spellStart"/>
            <w:r w:rsidR="00107951" w:rsidRPr="00823568">
              <w:rPr>
                <w:bCs/>
                <w:szCs w:val="22"/>
              </w:rPr>
              <w:t>prestată</w:t>
            </w:r>
            <w:proofErr w:type="spellEnd"/>
            <w:r w:rsidR="00107951" w:rsidRPr="00823568">
              <w:rPr>
                <w:bCs/>
                <w:szCs w:val="22"/>
              </w:rPr>
              <w:t xml:space="preserve"> </w:t>
            </w:r>
            <w:proofErr w:type="spellStart"/>
            <w:r w:rsidR="00107951" w:rsidRPr="00823568">
              <w:rPr>
                <w:bCs/>
                <w:szCs w:val="22"/>
              </w:rPr>
              <w:t>în</w:t>
            </w:r>
            <w:proofErr w:type="spellEnd"/>
            <w:r w:rsidR="00107951" w:rsidRPr="00823568">
              <w:rPr>
                <w:bCs/>
                <w:szCs w:val="22"/>
              </w:rPr>
              <w:t xml:space="preserve"> </w:t>
            </w:r>
            <w:proofErr w:type="spellStart"/>
            <w:r w:rsidR="00107951" w:rsidRPr="00823568">
              <w:rPr>
                <w:bCs/>
                <w:szCs w:val="22"/>
              </w:rPr>
              <w:t>condiții</w:t>
            </w:r>
            <w:proofErr w:type="spellEnd"/>
            <w:r w:rsidR="00107951" w:rsidRPr="00823568">
              <w:rPr>
                <w:bCs/>
                <w:szCs w:val="22"/>
              </w:rPr>
              <w:t xml:space="preserve"> de </w:t>
            </w:r>
            <w:proofErr w:type="spellStart"/>
            <w:r w:rsidR="00107951" w:rsidRPr="00823568">
              <w:rPr>
                <w:bCs/>
                <w:szCs w:val="22"/>
              </w:rPr>
              <w:t>noapte</w:t>
            </w:r>
            <w:proofErr w:type="spellEnd"/>
            <w:r w:rsidR="00107951" w:rsidRPr="00823568">
              <w:rPr>
                <w:bCs/>
                <w:szCs w:val="22"/>
              </w:rPr>
              <w:t>;</w:t>
            </w:r>
          </w:p>
          <w:p w14:paraId="2B812571" w14:textId="77777777" w:rsidR="00107951" w:rsidRPr="00823568" w:rsidRDefault="00364066" w:rsidP="007A6F7F">
            <w:pPr>
              <w:pStyle w:val="a4"/>
              <w:tabs>
                <w:tab w:val="left" w:pos="766"/>
                <w:tab w:val="left" w:pos="1716"/>
              </w:tabs>
              <w:ind w:left="341"/>
              <w:jc w:val="left"/>
              <w:rPr>
                <w:bCs/>
                <w:szCs w:val="22"/>
              </w:rPr>
            </w:pPr>
            <w:r w:rsidRPr="00823568">
              <w:rPr>
                <w:bCs/>
                <w:szCs w:val="22"/>
              </w:rPr>
              <w:t>16</w:t>
            </w:r>
            <w:r w:rsidR="00107951" w:rsidRPr="00823568">
              <w:rPr>
                <w:bCs/>
                <w:szCs w:val="22"/>
              </w:rPr>
              <w:t>.</w:t>
            </w:r>
            <w:r w:rsidR="00107951" w:rsidRPr="00823568">
              <w:rPr>
                <w:bCs/>
                <w:szCs w:val="22"/>
              </w:rPr>
              <w:tab/>
            </w:r>
            <w:proofErr w:type="spellStart"/>
            <w:r w:rsidR="00107951" w:rsidRPr="00823568">
              <w:rPr>
                <w:bCs/>
                <w:szCs w:val="22"/>
              </w:rPr>
              <w:t>Aprobarea</w:t>
            </w:r>
            <w:proofErr w:type="spellEnd"/>
            <w:r w:rsidR="00107951" w:rsidRPr="00823568">
              <w:rPr>
                <w:bCs/>
                <w:szCs w:val="22"/>
              </w:rPr>
              <w:t xml:space="preserve"> </w:t>
            </w:r>
            <w:proofErr w:type="spellStart"/>
            <w:r w:rsidR="00107951" w:rsidRPr="00823568">
              <w:rPr>
                <w:bCs/>
                <w:szCs w:val="22"/>
              </w:rPr>
              <w:t>Regulamentului</w:t>
            </w:r>
            <w:proofErr w:type="spellEnd"/>
            <w:r w:rsidR="00107951" w:rsidRPr="00823568">
              <w:rPr>
                <w:bCs/>
                <w:szCs w:val="22"/>
              </w:rPr>
              <w:t xml:space="preserve"> de </w:t>
            </w:r>
            <w:proofErr w:type="spellStart"/>
            <w:r w:rsidR="00107951" w:rsidRPr="00823568">
              <w:rPr>
                <w:bCs/>
                <w:szCs w:val="22"/>
              </w:rPr>
              <w:t>activitate</w:t>
            </w:r>
            <w:proofErr w:type="spellEnd"/>
            <w:r w:rsidR="00107951" w:rsidRPr="00823568">
              <w:rPr>
                <w:bCs/>
                <w:szCs w:val="22"/>
              </w:rPr>
              <w:t xml:space="preserve"> al </w:t>
            </w:r>
            <w:proofErr w:type="spellStart"/>
            <w:r w:rsidR="00107951" w:rsidRPr="00823568">
              <w:rPr>
                <w:bCs/>
                <w:szCs w:val="22"/>
              </w:rPr>
              <w:t>Comisiei</w:t>
            </w:r>
            <w:proofErr w:type="spellEnd"/>
            <w:r w:rsidR="00107951" w:rsidRPr="00823568">
              <w:rPr>
                <w:bCs/>
                <w:szCs w:val="22"/>
              </w:rPr>
              <w:t xml:space="preserve"> de </w:t>
            </w:r>
            <w:proofErr w:type="spellStart"/>
            <w:r w:rsidR="00107951" w:rsidRPr="00823568">
              <w:rPr>
                <w:bCs/>
                <w:szCs w:val="22"/>
              </w:rPr>
              <w:t>evaluare</w:t>
            </w:r>
            <w:proofErr w:type="spellEnd"/>
            <w:r w:rsidR="00107951" w:rsidRPr="00823568">
              <w:rPr>
                <w:bCs/>
                <w:szCs w:val="22"/>
              </w:rPr>
              <w:t xml:space="preserve"> </w:t>
            </w:r>
            <w:proofErr w:type="spellStart"/>
            <w:r w:rsidR="00107951" w:rsidRPr="00823568">
              <w:rPr>
                <w:bCs/>
                <w:szCs w:val="22"/>
              </w:rPr>
              <w:t>internă</w:t>
            </w:r>
            <w:proofErr w:type="spellEnd"/>
            <w:r w:rsidR="00107951" w:rsidRPr="00823568">
              <w:rPr>
                <w:bCs/>
                <w:szCs w:val="22"/>
              </w:rPr>
              <w:t xml:space="preserve"> a </w:t>
            </w:r>
            <w:proofErr w:type="spellStart"/>
            <w:r w:rsidR="00107951" w:rsidRPr="00823568">
              <w:rPr>
                <w:bCs/>
                <w:szCs w:val="22"/>
              </w:rPr>
              <w:t>calității</w:t>
            </w:r>
            <w:proofErr w:type="spellEnd"/>
            <w:r w:rsidR="00107951" w:rsidRPr="00823568">
              <w:rPr>
                <w:bCs/>
                <w:szCs w:val="22"/>
              </w:rPr>
              <w:t xml:space="preserve"> </w:t>
            </w:r>
            <w:proofErr w:type="spellStart"/>
            <w:r w:rsidR="00107951" w:rsidRPr="00823568">
              <w:rPr>
                <w:bCs/>
                <w:szCs w:val="22"/>
              </w:rPr>
              <w:t>educației</w:t>
            </w:r>
            <w:proofErr w:type="spellEnd"/>
            <w:r w:rsidR="00107951" w:rsidRPr="00823568">
              <w:rPr>
                <w:bCs/>
                <w:szCs w:val="22"/>
              </w:rPr>
              <w:t>;</w:t>
            </w:r>
          </w:p>
          <w:p w14:paraId="148635EC" w14:textId="77777777" w:rsidR="00107951" w:rsidRPr="00823568" w:rsidRDefault="00364066" w:rsidP="007A6F7F">
            <w:pPr>
              <w:pStyle w:val="a4"/>
              <w:tabs>
                <w:tab w:val="left" w:pos="766"/>
                <w:tab w:val="left" w:pos="1716"/>
              </w:tabs>
              <w:ind w:left="341"/>
              <w:jc w:val="left"/>
              <w:rPr>
                <w:bCs/>
                <w:szCs w:val="22"/>
              </w:rPr>
            </w:pPr>
            <w:r w:rsidRPr="00823568">
              <w:rPr>
                <w:bCs/>
                <w:szCs w:val="22"/>
              </w:rPr>
              <w:t>17</w:t>
            </w:r>
            <w:r w:rsidR="00107951" w:rsidRPr="00823568">
              <w:rPr>
                <w:bCs/>
                <w:szCs w:val="22"/>
              </w:rPr>
              <w:t>.</w:t>
            </w:r>
            <w:r w:rsidR="00107951" w:rsidRPr="00823568">
              <w:rPr>
                <w:bCs/>
                <w:szCs w:val="22"/>
              </w:rPr>
              <w:tab/>
              <w:t xml:space="preserve">Cu </w:t>
            </w:r>
            <w:proofErr w:type="spellStart"/>
            <w:r w:rsidR="00107951" w:rsidRPr="00823568">
              <w:rPr>
                <w:bCs/>
                <w:szCs w:val="22"/>
              </w:rPr>
              <w:t>privire</w:t>
            </w:r>
            <w:proofErr w:type="spellEnd"/>
            <w:r w:rsidR="00107951" w:rsidRPr="00823568">
              <w:rPr>
                <w:bCs/>
                <w:szCs w:val="22"/>
              </w:rPr>
              <w:t xml:space="preserve"> la </w:t>
            </w:r>
            <w:proofErr w:type="spellStart"/>
            <w:r w:rsidR="00107951" w:rsidRPr="00823568">
              <w:rPr>
                <w:bCs/>
                <w:szCs w:val="22"/>
              </w:rPr>
              <w:t>evidența</w:t>
            </w:r>
            <w:proofErr w:type="spellEnd"/>
            <w:r w:rsidR="00107951" w:rsidRPr="00823568">
              <w:rPr>
                <w:bCs/>
                <w:szCs w:val="22"/>
              </w:rPr>
              <w:t xml:space="preserve"> </w:t>
            </w:r>
            <w:proofErr w:type="spellStart"/>
            <w:r w:rsidR="00107951" w:rsidRPr="00823568">
              <w:rPr>
                <w:bCs/>
                <w:szCs w:val="22"/>
              </w:rPr>
              <w:t>și</w:t>
            </w:r>
            <w:proofErr w:type="spellEnd"/>
            <w:r w:rsidR="00107951" w:rsidRPr="00823568">
              <w:rPr>
                <w:bCs/>
                <w:szCs w:val="22"/>
              </w:rPr>
              <w:t xml:space="preserve"> </w:t>
            </w:r>
            <w:proofErr w:type="spellStart"/>
            <w:r w:rsidR="00107951" w:rsidRPr="00823568">
              <w:rPr>
                <w:bCs/>
                <w:szCs w:val="22"/>
              </w:rPr>
              <w:t>instituțion</w:t>
            </w:r>
            <w:r w:rsidRPr="00823568">
              <w:rPr>
                <w:bCs/>
                <w:szCs w:val="22"/>
              </w:rPr>
              <w:t>alizarea</w:t>
            </w:r>
            <w:proofErr w:type="spellEnd"/>
            <w:r w:rsidRPr="00823568">
              <w:rPr>
                <w:bCs/>
                <w:szCs w:val="22"/>
              </w:rPr>
              <w:t xml:space="preserve"> </w:t>
            </w:r>
            <w:proofErr w:type="spellStart"/>
            <w:r w:rsidRPr="00823568">
              <w:rPr>
                <w:bCs/>
                <w:szCs w:val="22"/>
              </w:rPr>
              <w:t>copiilor</w:t>
            </w:r>
            <w:proofErr w:type="spellEnd"/>
            <w:r w:rsidRPr="00823568">
              <w:rPr>
                <w:bCs/>
                <w:szCs w:val="22"/>
              </w:rPr>
              <w:t xml:space="preserve"> din </w:t>
            </w:r>
            <w:proofErr w:type="spellStart"/>
            <w:r w:rsidRPr="00823568">
              <w:rPr>
                <w:bCs/>
                <w:szCs w:val="22"/>
              </w:rPr>
              <w:t>localitate</w:t>
            </w:r>
            <w:proofErr w:type="spellEnd"/>
            <w:r w:rsidR="00107951" w:rsidRPr="00823568">
              <w:rPr>
                <w:bCs/>
                <w:szCs w:val="22"/>
              </w:rPr>
              <w:t xml:space="preserve">. </w:t>
            </w:r>
            <w:proofErr w:type="spellStart"/>
            <w:r w:rsidR="00107951" w:rsidRPr="00823568">
              <w:rPr>
                <w:bCs/>
                <w:szCs w:val="22"/>
              </w:rPr>
              <w:t>Rezultatele</w:t>
            </w:r>
            <w:proofErr w:type="spellEnd"/>
            <w:r w:rsidR="00107951" w:rsidRPr="00823568">
              <w:rPr>
                <w:bCs/>
                <w:szCs w:val="22"/>
              </w:rPr>
              <w:t xml:space="preserve"> </w:t>
            </w:r>
            <w:proofErr w:type="spellStart"/>
            <w:r w:rsidR="00107951" w:rsidRPr="00823568">
              <w:rPr>
                <w:bCs/>
                <w:szCs w:val="22"/>
              </w:rPr>
              <w:t>îmatriculării</w:t>
            </w:r>
            <w:proofErr w:type="spellEnd"/>
            <w:r w:rsidR="00107951" w:rsidRPr="00823568">
              <w:rPr>
                <w:bCs/>
                <w:szCs w:val="22"/>
              </w:rPr>
              <w:t xml:space="preserve"> </w:t>
            </w:r>
            <w:proofErr w:type="spellStart"/>
            <w:r w:rsidR="00107951" w:rsidRPr="00823568">
              <w:rPr>
                <w:bCs/>
                <w:szCs w:val="22"/>
              </w:rPr>
              <w:t>copiilor</w:t>
            </w:r>
            <w:proofErr w:type="spellEnd"/>
            <w:r w:rsidR="00107951" w:rsidRPr="00823568">
              <w:rPr>
                <w:bCs/>
                <w:szCs w:val="22"/>
              </w:rPr>
              <w:t xml:space="preserve"> din </w:t>
            </w:r>
            <w:proofErr w:type="spellStart"/>
            <w:r w:rsidR="00107951" w:rsidRPr="00823568">
              <w:rPr>
                <w:bCs/>
                <w:szCs w:val="22"/>
              </w:rPr>
              <w:t>grupa</w:t>
            </w:r>
            <w:proofErr w:type="spellEnd"/>
            <w:r w:rsidR="00107951" w:rsidRPr="00823568">
              <w:rPr>
                <w:bCs/>
                <w:szCs w:val="22"/>
              </w:rPr>
              <w:t xml:space="preserve"> </w:t>
            </w:r>
            <w:proofErr w:type="spellStart"/>
            <w:r w:rsidR="00107951" w:rsidRPr="00823568">
              <w:rPr>
                <w:bCs/>
                <w:szCs w:val="22"/>
              </w:rPr>
              <w:t>pregătitoare</w:t>
            </w:r>
            <w:proofErr w:type="spellEnd"/>
            <w:r w:rsidR="00107951" w:rsidRPr="00823568">
              <w:rPr>
                <w:bCs/>
                <w:szCs w:val="22"/>
              </w:rPr>
              <w:t xml:space="preserve"> </w:t>
            </w:r>
            <w:proofErr w:type="spellStart"/>
            <w:r w:rsidR="00107951" w:rsidRPr="00823568">
              <w:rPr>
                <w:bCs/>
                <w:szCs w:val="22"/>
              </w:rPr>
              <w:t>în</w:t>
            </w:r>
            <w:proofErr w:type="spellEnd"/>
            <w:r w:rsidR="00107951" w:rsidRPr="00823568">
              <w:rPr>
                <w:bCs/>
                <w:szCs w:val="22"/>
              </w:rPr>
              <w:t xml:space="preserve"> </w:t>
            </w:r>
            <w:proofErr w:type="spellStart"/>
            <w:r w:rsidR="00107951" w:rsidRPr="00823568">
              <w:rPr>
                <w:bCs/>
                <w:szCs w:val="22"/>
              </w:rPr>
              <w:t>clasa</w:t>
            </w:r>
            <w:proofErr w:type="spellEnd"/>
            <w:r w:rsidR="00107951" w:rsidRPr="00823568">
              <w:rPr>
                <w:bCs/>
                <w:szCs w:val="22"/>
              </w:rPr>
              <w:t xml:space="preserve"> I;</w:t>
            </w:r>
          </w:p>
          <w:p w14:paraId="7BCF585A" w14:textId="77777777" w:rsidR="00107951" w:rsidRPr="00823568" w:rsidRDefault="00364066" w:rsidP="007A6F7F">
            <w:pPr>
              <w:pStyle w:val="a4"/>
              <w:tabs>
                <w:tab w:val="left" w:pos="766"/>
                <w:tab w:val="left" w:pos="1716"/>
              </w:tabs>
              <w:ind w:left="341"/>
              <w:jc w:val="left"/>
              <w:rPr>
                <w:bCs/>
                <w:szCs w:val="22"/>
              </w:rPr>
            </w:pPr>
            <w:r w:rsidRPr="00823568">
              <w:rPr>
                <w:bCs/>
                <w:szCs w:val="22"/>
              </w:rPr>
              <w:t>18</w:t>
            </w:r>
            <w:r w:rsidR="00107951" w:rsidRPr="00823568">
              <w:rPr>
                <w:bCs/>
                <w:szCs w:val="22"/>
              </w:rPr>
              <w:t>.</w:t>
            </w:r>
            <w:r w:rsidR="00107951" w:rsidRPr="00823568">
              <w:rPr>
                <w:bCs/>
                <w:szCs w:val="22"/>
              </w:rPr>
              <w:tab/>
              <w:t xml:space="preserve">Cu </w:t>
            </w:r>
            <w:proofErr w:type="spellStart"/>
            <w:r w:rsidR="00107951" w:rsidRPr="00823568">
              <w:rPr>
                <w:bCs/>
                <w:szCs w:val="22"/>
              </w:rPr>
              <w:t>privire</w:t>
            </w:r>
            <w:proofErr w:type="spellEnd"/>
            <w:r w:rsidR="00107951" w:rsidRPr="00823568">
              <w:rPr>
                <w:bCs/>
                <w:szCs w:val="22"/>
              </w:rPr>
              <w:t xml:space="preserve"> la </w:t>
            </w:r>
            <w:proofErr w:type="spellStart"/>
            <w:r w:rsidR="00107951" w:rsidRPr="00823568">
              <w:rPr>
                <w:bCs/>
                <w:szCs w:val="22"/>
              </w:rPr>
              <w:t>tarifierea</w:t>
            </w:r>
            <w:proofErr w:type="spellEnd"/>
            <w:r w:rsidR="00107951" w:rsidRPr="00823568">
              <w:rPr>
                <w:bCs/>
                <w:szCs w:val="22"/>
              </w:rPr>
              <w:t xml:space="preserve"> </w:t>
            </w:r>
            <w:proofErr w:type="spellStart"/>
            <w:r w:rsidR="00107951" w:rsidRPr="00823568">
              <w:rPr>
                <w:bCs/>
                <w:szCs w:val="22"/>
              </w:rPr>
              <w:t>cadrelor</w:t>
            </w:r>
            <w:proofErr w:type="spellEnd"/>
            <w:r w:rsidR="00107951" w:rsidRPr="00823568">
              <w:rPr>
                <w:bCs/>
                <w:szCs w:val="22"/>
              </w:rPr>
              <w:t xml:space="preserve"> </w:t>
            </w:r>
            <w:proofErr w:type="spellStart"/>
            <w:r w:rsidR="00107951" w:rsidRPr="00823568">
              <w:rPr>
                <w:bCs/>
                <w:szCs w:val="22"/>
              </w:rPr>
              <w:t>didactictice</w:t>
            </w:r>
            <w:proofErr w:type="spellEnd"/>
            <w:r w:rsidR="00107951" w:rsidRPr="00823568">
              <w:rPr>
                <w:bCs/>
                <w:szCs w:val="22"/>
              </w:rPr>
              <w:t xml:space="preserve">, a </w:t>
            </w:r>
            <w:proofErr w:type="spellStart"/>
            <w:r w:rsidR="00107951" w:rsidRPr="00823568">
              <w:rPr>
                <w:bCs/>
                <w:szCs w:val="22"/>
              </w:rPr>
              <w:t>personalului</w:t>
            </w:r>
            <w:proofErr w:type="spellEnd"/>
            <w:r w:rsidR="00107951" w:rsidRPr="00823568">
              <w:rPr>
                <w:bCs/>
                <w:szCs w:val="22"/>
              </w:rPr>
              <w:t xml:space="preserve"> </w:t>
            </w:r>
            <w:proofErr w:type="spellStart"/>
            <w:r w:rsidR="00107951" w:rsidRPr="00823568">
              <w:rPr>
                <w:bCs/>
                <w:szCs w:val="22"/>
              </w:rPr>
              <w:t>auxiliar</w:t>
            </w:r>
            <w:proofErr w:type="spellEnd"/>
            <w:r w:rsidR="00107951" w:rsidRPr="00823568">
              <w:rPr>
                <w:bCs/>
                <w:szCs w:val="22"/>
              </w:rPr>
              <w:t xml:space="preserve"> </w:t>
            </w:r>
            <w:proofErr w:type="spellStart"/>
            <w:r w:rsidR="00107951" w:rsidRPr="00823568">
              <w:rPr>
                <w:bCs/>
                <w:szCs w:val="22"/>
              </w:rPr>
              <w:t>și</w:t>
            </w:r>
            <w:proofErr w:type="spellEnd"/>
            <w:r w:rsidR="00107951" w:rsidRPr="00823568">
              <w:rPr>
                <w:bCs/>
                <w:szCs w:val="22"/>
              </w:rPr>
              <w:t xml:space="preserve"> a </w:t>
            </w:r>
            <w:proofErr w:type="spellStart"/>
            <w:r w:rsidR="00107951" w:rsidRPr="00823568">
              <w:rPr>
                <w:bCs/>
                <w:szCs w:val="22"/>
              </w:rPr>
              <w:t>lucrătorilor</w:t>
            </w:r>
            <w:proofErr w:type="spellEnd"/>
            <w:r w:rsidR="00107951" w:rsidRPr="00823568">
              <w:rPr>
                <w:bCs/>
                <w:szCs w:val="22"/>
              </w:rPr>
              <w:t xml:space="preserve"> de la </w:t>
            </w:r>
            <w:proofErr w:type="spellStart"/>
            <w:r w:rsidR="00107951" w:rsidRPr="00823568">
              <w:rPr>
                <w:bCs/>
                <w:szCs w:val="22"/>
              </w:rPr>
              <w:t>blocul</w:t>
            </w:r>
            <w:proofErr w:type="spellEnd"/>
            <w:r w:rsidR="00107951" w:rsidRPr="00823568">
              <w:rPr>
                <w:bCs/>
                <w:szCs w:val="22"/>
              </w:rPr>
              <w:t xml:space="preserve"> </w:t>
            </w:r>
            <w:proofErr w:type="spellStart"/>
            <w:r w:rsidR="00107951" w:rsidRPr="00823568">
              <w:rPr>
                <w:bCs/>
                <w:szCs w:val="22"/>
              </w:rPr>
              <w:t>alimentar</w:t>
            </w:r>
            <w:proofErr w:type="spellEnd"/>
            <w:r w:rsidR="00107951" w:rsidRPr="00823568">
              <w:rPr>
                <w:bCs/>
                <w:szCs w:val="22"/>
              </w:rPr>
              <w:t>;</w:t>
            </w:r>
          </w:p>
          <w:p w14:paraId="5C7D68AF" w14:textId="77777777" w:rsidR="00107951" w:rsidRPr="00823568" w:rsidRDefault="00C07D98" w:rsidP="007A6F7F">
            <w:pPr>
              <w:tabs>
                <w:tab w:val="left" w:pos="766"/>
                <w:tab w:val="left" w:pos="1716"/>
              </w:tabs>
              <w:ind w:left="341"/>
              <w:jc w:val="left"/>
              <w:rPr>
                <w:bCs/>
                <w:sz w:val="22"/>
              </w:rPr>
            </w:pPr>
            <w:r w:rsidRPr="00823568">
              <w:rPr>
                <w:bCs/>
                <w:sz w:val="22"/>
              </w:rPr>
              <w:t xml:space="preserve">         -  Proces-verbal nr 02 d</w:t>
            </w:r>
            <w:r w:rsidR="001105E3" w:rsidRPr="00823568">
              <w:rPr>
                <w:bCs/>
                <w:sz w:val="22"/>
              </w:rPr>
              <w:t>in 25.10.2021</w:t>
            </w:r>
            <w:r w:rsidR="00107951" w:rsidRPr="00823568">
              <w:rPr>
                <w:bCs/>
                <w:sz w:val="22"/>
              </w:rPr>
              <w:t>, cu privire la:</w:t>
            </w:r>
          </w:p>
          <w:p w14:paraId="5225E24E" w14:textId="77777777" w:rsidR="00107951" w:rsidRPr="00823568" w:rsidRDefault="00107951" w:rsidP="007A6F7F">
            <w:pPr>
              <w:pStyle w:val="a4"/>
              <w:tabs>
                <w:tab w:val="left" w:pos="766"/>
                <w:tab w:val="left" w:pos="1716"/>
              </w:tabs>
              <w:ind w:left="341"/>
              <w:jc w:val="left"/>
              <w:rPr>
                <w:bCs/>
                <w:szCs w:val="22"/>
              </w:rPr>
            </w:pPr>
            <w:r w:rsidRPr="00823568">
              <w:rPr>
                <w:bCs/>
                <w:szCs w:val="22"/>
              </w:rPr>
              <w:t>1.</w:t>
            </w:r>
            <w:r w:rsidRPr="00823568">
              <w:rPr>
                <w:bCs/>
                <w:szCs w:val="22"/>
              </w:rPr>
              <w:tab/>
            </w:r>
            <w:proofErr w:type="spellStart"/>
            <w:r w:rsidRPr="00823568">
              <w:rPr>
                <w:bCs/>
                <w:szCs w:val="22"/>
              </w:rPr>
              <w:t>Rezultatele</w:t>
            </w:r>
            <w:proofErr w:type="spellEnd"/>
            <w:r w:rsidRPr="00823568">
              <w:rPr>
                <w:bCs/>
                <w:szCs w:val="22"/>
              </w:rPr>
              <w:t xml:space="preserve"> </w:t>
            </w:r>
            <w:proofErr w:type="spellStart"/>
            <w:r w:rsidRPr="00823568">
              <w:rPr>
                <w:bCs/>
                <w:szCs w:val="22"/>
              </w:rPr>
              <w:t>controlului</w:t>
            </w:r>
            <w:proofErr w:type="spellEnd"/>
            <w:r w:rsidRPr="00823568">
              <w:rPr>
                <w:bCs/>
                <w:szCs w:val="22"/>
              </w:rPr>
              <w:t xml:space="preserve"> </w:t>
            </w:r>
            <w:proofErr w:type="spellStart"/>
            <w:r w:rsidRPr="00823568">
              <w:rPr>
                <w:bCs/>
                <w:szCs w:val="22"/>
              </w:rPr>
              <w:t>referitor</w:t>
            </w:r>
            <w:proofErr w:type="spellEnd"/>
            <w:r w:rsidRPr="00823568">
              <w:rPr>
                <w:bCs/>
                <w:szCs w:val="22"/>
              </w:rPr>
              <w:t xml:space="preserve"> la </w:t>
            </w:r>
            <w:proofErr w:type="spellStart"/>
            <w:r w:rsidRPr="00823568">
              <w:rPr>
                <w:bCs/>
                <w:szCs w:val="22"/>
              </w:rPr>
              <w:t>respectarea</w:t>
            </w:r>
            <w:proofErr w:type="spellEnd"/>
            <w:r w:rsidRPr="00823568">
              <w:rPr>
                <w:bCs/>
                <w:szCs w:val="22"/>
              </w:rPr>
              <w:t xml:space="preserve"> </w:t>
            </w:r>
            <w:proofErr w:type="spellStart"/>
            <w:r w:rsidRPr="00823568">
              <w:rPr>
                <w:bCs/>
                <w:szCs w:val="22"/>
              </w:rPr>
              <w:t>măsurilor</w:t>
            </w:r>
            <w:proofErr w:type="spellEnd"/>
            <w:r w:rsidRPr="00823568">
              <w:rPr>
                <w:bCs/>
                <w:szCs w:val="22"/>
              </w:rPr>
              <w:t xml:space="preserve"> </w:t>
            </w:r>
            <w:proofErr w:type="spellStart"/>
            <w:r w:rsidRPr="00823568">
              <w:rPr>
                <w:bCs/>
                <w:szCs w:val="22"/>
              </w:rPr>
              <w:t>antiincendiare</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la </w:t>
            </w:r>
            <w:proofErr w:type="spellStart"/>
            <w:r w:rsidRPr="00823568">
              <w:rPr>
                <w:bCs/>
                <w:szCs w:val="22"/>
              </w:rPr>
              <w:t>securitatea</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sănătatea</w:t>
            </w:r>
            <w:proofErr w:type="spellEnd"/>
            <w:r w:rsidRPr="00823568">
              <w:rPr>
                <w:bCs/>
                <w:szCs w:val="22"/>
              </w:rPr>
              <w:t xml:space="preserve"> </w:t>
            </w:r>
            <w:proofErr w:type="spellStart"/>
            <w:r w:rsidRPr="00823568">
              <w:rPr>
                <w:bCs/>
                <w:szCs w:val="22"/>
              </w:rPr>
              <w:t>muncii</w:t>
            </w:r>
            <w:proofErr w:type="spellEnd"/>
            <w:r w:rsidRPr="00823568">
              <w:rPr>
                <w:bCs/>
                <w:szCs w:val="22"/>
              </w:rPr>
              <w:t xml:space="preserve"> </w:t>
            </w:r>
            <w:proofErr w:type="spellStart"/>
            <w:r w:rsidRPr="00823568">
              <w:rPr>
                <w:bCs/>
                <w:szCs w:val="22"/>
              </w:rPr>
              <w:t>angajaților</w:t>
            </w:r>
            <w:proofErr w:type="spellEnd"/>
            <w:r w:rsidRPr="00823568">
              <w:rPr>
                <w:bCs/>
                <w:szCs w:val="22"/>
              </w:rPr>
              <w:t>;</w:t>
            </w:r>
          </w:p>
          <w:p w14:paraId="1267B749" w14:textId="77777777" w:rsidR="00107951" w:rsidRPr="00823568" w:rsidRDefault="00107951" w:rsidP="007A6F7F">
            <w:pPr>
              <w:pStyle w:val="a4"/>
              <w:tabs>
                <w:tab w:val="left" w:pos="766"/>
                <w:tab w:val="left" w:pos="1716"/>
              </w:tabs>
              <w:ind w:left="341"/>
              <w:jc w:val="left"/>
              <w:rPr>
                <w:bCs/>
                <w:szCs w:val="22"/>
              </w:rPr>
            </w:pPr>
            <w:r w:rsidRPr="00823568">
              <w:rPr>
                <w:bCs/>
                <w:szCs w:val="22"/>
              </w:rPr>
              <w:t>2.</w:t>
            </w:r>
            <w:r w:rsidRPr="00823568">
              <w:rPr>
                <w:bCs/>
                <w:szCs w:val="22"/>
              </w:rPr>
              <w:tab/>
            </w:r>
            <w:r w:rsidRPr="00823568">
              <w:rPr>
                <w:bCs/>
                <w:szCs w:val="22"/>
              </w:rPr>
              <w:tab/>
            </w:r>
            <w:proofErr w:type="spellStart"/>
            <w:r w:rsidRPr="00823568">
              <w:rPr>
                <w:bCs/>
                <w:szCs w:val="22"/>
              </w:rPr>
              <w:t>Rezultatele</w:t>
            </w:r>
            <w:proofErr w:type="spellEnd"/>
            <w:r w:rsidRPr="00823568">
              <w:rPr>
                <w:bCs/>
                <w:szCs w:val="22"/>
              </w:rPr>
              <w:t xml:space="preserve"> </w:t>
            </w:r>
            <w:proofErr w:type="spellStart"/>
            <w:r w:rsidRPr="00823568">
              <w:rPr>
                <w:bCs/>
                <w:szCs w:val="22"/>
              </w:rPr>
              <w:t>controlului</w:t>
            </w:r>
            <w:proofErr w:type="spellEnd"/>
            <w:r w:rsidRPr="00823568">
              <w:rPr>
                <w:bCs/>
                <w:szCs w:val="22"/>
              </w:rPr>
              <w:t xml:space="preserve"> </w:t>
            </w:r>
            <w:proofErr w:type="spellStart"/>
            <w:r w:rsidRPr="00823568">
              <w:rPr>
                <w:bCs/>
                <w:szCs w:val="22"/>
              </w:rPr>
              <w:t>referitor</w:t>
            </w:r>
            <w:proofErr w:type="spellEnd"/>
            <w:r w:rsidRPr="00823568">
              <w:rPr>
                <w:bCs/>
                <w:szCs w:val="22"/>
              </w:rPr>
              <w:t xml:space="preserve"> la </w:t>
            </w:r>
            <w:proofErr w:type="spellStart"/>
            <w:r w:rsidRPr="00823568">
              <w:rPr>
                <w:bCs/>
                <w:szCs w:val="22"/>
              </w:rPr>
              <w:t>monitorizarea</w:t>
            </w:r>
            <w:proofErr w:type="spellEnd"/>
            <w:r w:rsidRPr="00823568">
              <w:rPr>
                <w:bCs/>
                <w:szCs w:val="22"/>
              </w:rPr>
              <w:t xml:space="preserve"> </w:t>
            </w:r>
            <w:proofErr w:type="spellStart"/>
            <w:r w:rsidRPr="00823568">
              <w:rPr>
                <w:bCs/>
                <w:szCs w:val="22"/>
              </w:rPr>
              <w:t>inițială</w:t>
            </w:r>
            <w:proofErr w:type="spellEnd"/>
            <w:r w:rsidRPr="00823568">
              <w:rPr>
                <w:bCs/>
                <w:szCs w:val="22"/>
              </w:rPr>
              <w:t xml:space="preserve"> a </w:t>
            </w:r>
            <w:proofErr w:type="spellStart"/>
            <w:r w:rsidRPr="00823568">
              <w:rPr>
                <w:bCs/>
                <w:szCs w:val="22"/>
              </w:rPr>
              <w:t>copiilor</w:t>
            </w:r>
            <w:proofErr w:type="spellEnd"/>
            <w:r w:rsidRPr="00823568">
              <w:rPr>
                <w:bCs/>
                <w:szCs w:val="22"/>
              </w:rPr>
              <w:t xml:space="preserve"> din </w:t>
            </w:r>
            <w:proofErr w:type="spellStart"/>
            <w:r w:rsidRPr="00823568">
              <w:rPr>
                <w:bCs/>
                <w:szCs w:val="22"/>
              </w:rPr>
              <w:t>instituție</w:t>
            </w:r>
            <w:proofErr w:type="spellEnd"/>
            <w:r w:rsidRPr="00823568">
              <w:rPr>
                <w:bCs/>
                <w:szCs w:val="22"/>
              </w:rPr>
              <w:t xml:space="preserve">, </w:t>
            </w:r>
            <w:proofErr w:type="spellStart"/>
            <w:r w:rsidRPr="00823568">
              <w:rPr>
                <w:bCs/>
                <w:szCs w:val="22"/>
              </w:rPr>
              <w:t>în</w:t>
            </w:r>
            <w:proofErr w:type="spellEnd"/>
            <w:r w:rsidRPr="00823568">
              <w:rPr>
                <w:bCs/>
                <w:szCs w:val="22"/>
              </w:rPr>
              <w:t xml:space="preserve"> </w:t>
            </w:r>
            <w:proofErr w:type="spellStart"/>
            <w:r w:rsidRPr="00823568">
              <w:rPr>
                <w:bCs/>
                <w:szCs w:val="22"/>
              </w:rPr>
              <w:t>temeiul</w:t>
            </w:r>
            <w:proofErr w:type="spellEnd"/>
            <w:r w:rsidRPr="00823568">
              <w:rPr>
                <w:bCs/>
                <w:szCs w:val="22"/>
              </w:rPr>
              <w:t xml:space="preserve"> </w:t>
            </w:r>
            <w:proofErr w:type="spellStart"/>
            <w:r w:rsidRPr="00823568">
              <w:rPr>
                <w:bCs/>
                <w:szCs w:val="22"/>
              </w:rPr>
              <w:t>Fișei</w:t>
            </w:r>
            <w:proofErr w:type="spellEnd"/>
            <w:r w:rsidRPr="00823568">
              <w:rPr>
                <w:bCs/>
                <w:szCs w:val="22"/>
              </w:rPr>
              <w:t xml:space="preserve"> de </w:t>
            </w:r>
            <w:proofErr w:type="spellStart"/>
            <w:r w:rsidRPr="00823568">
              <w:rPr>
                <w:bCs/>
                <w:szCs w:val="22"/>
              </w:rPr>
              <w:t>monitorizare</w:t>
            </w:r>
            <w:proofErr w:type="spellEnd"/>
            <w:r w:rsidRPr="00823568">
              <w:rPr>
                <w:bCs/>
                <w:szCs w:val="22"/>
              </w:rPr>
              <w:t>;</w:t>
            </w:r>
          </w:p>
          <w:p w14:paraId="2FEF230B" w14:textId="77777777" w:rsidR="00107951" w:rsidRPr="00823568" w:rsidRDefault="00C07D98" w:rsidP="007A6F7F">
            <w:pPr>
              <w:tabs>
                <w:tab w:val="left" w:pos="766"/>
                <w:tab w:val="left" w:pos="1716"/>
              </w:tabs>
              <w:ind w:left="341"/>
              <w:jc w:val="left"/>
              <w:rPr>
                <w:bCs/>
                <w:sz w:val="22"/>
              </w:rPr>
            </w:pPr>
            <w:r w:rsidRPr="00823568">
              <w:rPr>
                <w:bCs/>
                <w:sz w:val="22"/>
              </w:rPr>
              <w:t xml:space="preserve">        -  Proces-verbal nr 3 din 16.11.2020</w:t>
            </w:r>
            <w:r w:rsidR="00107951" w:rsidRPr="00823568">
              <w:rPr>
                <w:bCs/>
                <w:sz w:val="22"/>
              </w:rPr>
              <w:t>, cu privire la:</w:t>
            </w:r>
          </w:p>
          <w:p w14:paraId="04202754" w14:textId="77777777" w:rsidR="00107951" w:rsidRPr="00823568" w:rsidRDefault="00107951" w:rsidP="007A6F7F">
            <w:pPr>
              <w:pStyle w:val="a4"/>
              <w:tabs>
                <w:tab w:val="left" w:pos="766"/>
                <w:tab w:val="left" w:pos="1716"/>
              </w:tabs>
              <w:ind w:left="341"/>
              <w:jc w:val="left"/>
              <w:rPr>
                <w:bCs/>
                <w:szCs w:val="22"/>
              </w:rPr>
            </w:pPr>
            <w:r w:rsidRPr="00823568">
              <w:rPr>
                <w:bCs/>
                <w:szCs w:val="22"/>
              </w:rPr>
              <w:t>1.</w:t>
            </w:r>
            <w:r w:rsidRPr="00823568">
              <w:rPr>
                <w:bCs/>
                <w:szCs w:val="22"/>
              </w:rPr>
              <w:tab/>
            </w:r>
            <w:proofErr w:type="spellStart"/>
            <w:r w:rsidRPr="00823568">
              <w:rPr>
                <w:bCs/>
                <w:szCs w:val="22"/>
              </w:rPr>
              <w:t>Rezultatele</w:t>
            </w:r>
            <w:proofErr w:type="spellEnd"/>
            <w:r w:rsidRPr="00823568">
              <w:rPr>
                <w:bCs/>
                <w:szCs w:val="22"/>
              </w:rPr>
              <w:t xml:space="preserve"> </w:t>
            </w:r>
            <w:proofErr w:type="spellStart"/>
            <w:r w:rsidRPr="00823568">
              <w:rPr>
                <w:bCs/>
                <w:szCs w:val="22"/>
              </w:rPr>
              <w:t>controlului</w:t>
            </w:r>
            <w:proofErr w:type="spellEnd"/>
            <w:r w:rsidRPr="00823568">
              <w:rPr>
                <w:bCs/>
                <w:szCs w:val="22"/>
              </w:rPr>
              <w:t xml:space="preserve"> </w:t>
            </w:r>
            <w:proofErr w:type="spellStart"/>
            <w:r w:rsidRPr="00823568">
              <w:rPr>
                <w:bCs/>
                <w:szCs w:val="22"/>
              </w:rPr>
              <w:t>inopinat</w:t>
            </w:r>
            <w:proofErr w:type="spellEnd"/>
            <w:r w:rsidRPr="00823568">
              <w:rPr>
                <w:bCs/>
                <w:szCs w:val="22"/>
              </w:rPr>
              <w:t xml:space="preserve"> la </w:t>
            </w:r>
            <w:proofErr w:type="spellStart"/>
            <w:r w:rsidRPr="00823568">
              <w:rPr>
                <w:bCs/>
                <w:szCs w:val="22"/>
              </w:rPr>
              <w:t>respectarea</w:t>
            </w:r>
            <w:proofErr w:type="spellEnd"/>
            <w:r w:rsidRPr="00823568">
              <w:rPr>
                <w:bCs/>
                <w:szCs w:val="22"/>
              </w:rPr>
              <w:t xml:space="preserve"> </w:t>
            </w:r>
            <w:proofErr w:type="spellStart"/>
            <w:r w:rsidRPr="00823568">
              <w:rPr>
                <w:bCs/>
                <w:szCs w:val="22"/>
              </w:rPr>
              <w:t>regimului</w:t>
            </w:r>
            <w:proofErr w:type="spellEnd"/>
            <w:r w:rsidRPr="00823568">
              <w:rPr>
                <w:bCs/>
                <w:szCs w:val="22"/>
              </w:rPr>
              <w:t xml:space="preserve"> de </w:t>
            </w:r>
            <w:proofErr w:type="spellStart"/>
            <w:r w:rsidRPr="00823568">
              <w:rPr>
                <w:bCs/>
                <w:szCs w:val="22"/>
              </w:rPr>
              <w:t>activitate</w:t>
            </w:r>
            <w:proofErr w:type="spellEnd"/>
            <w:r w:rsidRPr="00823568">
              <w:rPr>
                <w:bCs/>
                <w:szCs w:val="22"/>
              </w:rPr>
              <w:t xml:space="preserve"> a </w:t>
            </w:r>
            <w:proofErr w:type="spellStart"/>
            <w:r w:rsidRPr="00823568">
              <w:rPr>
                <w:bCs/>
                <w:szCs w:val="22"/>
              </w:rPr>
              <w:t>angajaților</w:t>
            </w:r>
            <w:proofErr w:type="spellEnd"/>
            <w:r w:rsidRPr="00823568">
              <w:rPr>
                <w:bCs/>
                <w:szCs w:val="22"/>
              </w:rPr>
              <w:t xml:space="preserve"> din </w:t>
            </w:r>
            <w:proofErr w:type="spellStart"/>
            <w:r w:rsidRPr="00823568">
              <w:rPr>
                <w:bCs/>
                <w:szCs w:val="22"/>
              </w:rPr>
              <w:t>instituție</w:t>
            </w:r>
            <w:proofErr w:type="spellEnd"/>
            <w:r w:rsidRPr="00823568">
              <w:rPr>
                <w:bCs/>
                <w:szCs w:val="22"/>
              </w:rPr>
              <w:t>;</w:t>
            </w:r>
          </w:p>
          <w:p w14:paraId="60917C2F" w14:textId="77777777" w:rsidR="00107951" w:rsidRPr="00823568" w:rsidRDefault="00107951" w:rsidP="007A6F7F">
            <w:pPr>
              <w:pStyle w:val="a4"/>
              <w:tabs>
                <w:tab w:val="left" w:pos="766"/>
                <w:tab w:val="left" w:pos="1716"/>
              </w:tabs>
              <w:ind w:left="341"/>
              <w:jc w:val="left"/>
              <w:rPr>
                <w:bCs/>
                <w:szCs w:val="22"/>
              </w:rPr>
            </w:pPr>
            <w:r w:rsidRPr="00823568">
              <w:rPr>
                <w:bCs/>
                <w:szCs w:val="22"/>
              </w:rPr>
              <w:t>2.</w:t>
            </w:r>
            <w:r w:rsidRPr="00823568">
              <w:rPr>
                <w:bCs/>
                <w:szCs w:val="22"/>
              </w:rPr>
              <w:tab/>
            </w:r>
            <w:proofErr w:type="spellStart"/>
            <w:r w:rsidRPr="00823568">
              <w:rPr>
                <w:bCs/>
                <w:szCs w:val="22"/>
              </w:rPr>
              <w:t>Rezultatele</w:t>
            </w:r>
            <w:proofErr w:type="spellEnd"/>
            <w:r w:rsidRPr="00823568">
              <w:rPr>
                <w:bCs/>
                <w:szCs w:val="22"/>
              </w:rPr>
              <w:t xml:space="preserve"> </w:t>
            </w:r>
            <w:proofErr w:type="spellStart"/>
            <w:r w:rsidRPr="00823568">
              <w:rPr>
                <w:bCs/>
                <w:szCs w:val="22"/>
              </w:rPr>
              <w:t>controlului</w:t>
            </w:r>
            <w:proofErr w:type="spellEnd"/>
            <w:r w:rsidRPr="00823568">
              <w:rPr>
                <w:bCs/>
                <w:szCs w:val="22"/>
              </w:rPr>
              <w:t xml:space="preserve"> </w:t>
            </w:r>
            <w:proofErr w:type="spellStart"/>
            <w:r w:rsidRPr="00823568">
              <w:rPr>
                <w:bCs/>
                <w:szCs w:val="22"/>
              </w:rPr>
              <w:t>referitor</w:t>
            </w:r>
            <w:proofErr w:type="spellEnd"/>
            <w:r w:rsidRPr="00823568">
              <w:rPr>
                <w:bCs/>
                <w:szCs w:val="22"/>
              </w:rPr>
              <w:t xml:space="preserve"> la </w:t>
            </w:r>
            <w:proofErr w:type="spellStart"/>
            <w:r w:rsidRPr="00823568">
              <w:rPr>
                <w:bCs/>
                <w:szCs w:val="22"/>
              </w:rPr>
              <w:t>respectarea</w:t>
            </w:r>
            <w:proofErr w:type="spellEnd"/>
            <w:r w:rsidRPr="00823568">
              <w:rPr>
                <w:bCs/>
                <w:szCs w:val="22"/>
              </w:rPr>
              <w:t xml:space="preserve"> </w:t>
            </w:r>
            <w:proofErr w:type="spellStart"/>
            <w:r w:rsidRPr="00823568">
              <w:rPr>
                <w:bCs/>
                <w:szCs w:val="22"/>
              </w:rPr>
              <w:t>regimului</w:t>
            </w:r>
            <w:proofErr w:type="spellEnd"/>
            <w:r w:rsidRPr="00823568">
              <w:rPr>
                <w:bCs/>
                <w:szCs w:val="22"/>
              </w:rPr>
              <w:t xml:space="preserve"> </w:t>
            </w:r>
            <w:proofErr w:type="spellStart"/>
            <w:r w:rsidRPr="00823568">
              <w:rPr>
                <w:bCs/>
                <w:szCs w:val="22"/>
              </w:rPr>
              <w:t>sanitaro</w:t>
            </w:r>
            <w:proofErr w:type="spellEnd"/>
            <w:r w:rsidRPr="00823568">
              <w:rPr>
                <w:bCs/>
                <w:szCs w:val="22"/>
              </w:rPr>
              <w:t xml:space="preserve">-epidemiologic </w:t>
            </w:r>
            <w:proofErr w:type="spellStart"/>
            <w:r w:rsidRPr="00823568">
              <w:rPr>
                <w:bCs/>
                <w:szCs w:val="22"/>
              </w:rPr>
              <w:t>în</w:t>
            </w:r>
            <w:proofErr w:type="spellEnd"/>
            <w:r w:rsidRPr="00823568">
              <w:rPr>
                <w:bCs/>
                <w:szCs w:val="22"/>
              </w:rPr>
              <w:t xml:space="preserve"> </w:t>
            </w:r>
            <w:proofErr w:type="spellStart"/>
            <w:r w:rsidRPr="00823568">
              <w:rPr>
                <w:bCs/>
                <w:szCs w:val="22"/>
              </w:rPr>
              <w:t>instituție</w:t>
            </w:r>
            <w:proofErr w:type="spellEnd"/>
            <w:r w:rsidRPr="00823568">
              <w:rPr>
                <w:bCs/>
                <w:szCs w:val="22"/>
              </w:rPr>
              <w:t>;</w:t>
            </w:r>
          </w:p>
          <w:p w14:paraId="4855F988" w14:textId="77777777" w:rsidR="001105E3" w:rsidRPr="00823568" w:rsidRDefault="00107951" w:rsidP="007A6F7F">
            <w:pPr>
              <w:pStyle w:val="a4"/>
              <w:tabs>
                <w:tab w:val="left" w:pos="766"/>
                <w:tab w:val="left" w:pos="1716"/>
              </w:tabs>
              <w:ind w:left="341"/>
              <w:jc w:val="left"/>
              <w:rPr>
                <w:bCs/>
                <w:szCs w:val="22"/>
              </w:rPr>
            </w:pPr>
            <w:r w:rsidRPr="00823568">
              <w:rPr>
                <w:bCs/>
                <w:szCs w:val="22"/>
              </w:rPr>
              <w:t>3.</w:t>
            </w:r>
            <w:r w:rsidRPr="00823568">
              <w:rPr>
                <w:bCs/>
                <w:szCs w:val="22"/>
              </w:rPr>
              <w:tab/>
            </w:r>
            <w:proofErr w:type="spellStart"/>
            <w:r w:rsidRPr="00823568">
              <w:rPr>
                <w:bCs/>
                <w:szCs w:val="22"/>
              </w:rPr>
              <w:t>Informație</w:t>
            </w:r>
            <w:proofErr w:type="spellEnd"/>
            <w:r w:rsidRPr="00823568">
              <w:rPr>
                <w:bCs/>
                <w:szCs w:val="22"/>
              </w:rPr>
              <w:t xml:space="preserve"> </w:t>
            </w:r>
            <w:proofErr w:type="spellStart"/>
            <w:r w:rsidRPr="00823568">
              <w:rPr>
                <w:bCs/>
                <w:szCs w:val="22"/>
              </w:rPr>
              <w:t>referitor</w:t>
            </w:r>
            <w:proofErr w:type="spellEnd"/>
            <w:r w:rsidRPr="00823568">
              <w:rPr>
                <w:bCs/>
                <w:szCs w:val="22"/>
              </w:rPr>
              <w:t xml:space="preserve"> la </w:t>
            </w:r>
            <w:proofErr w:type="spellStart"/>
            <w:r w:rsidRPr="00823568">
              <w:rPr>
                <w:bCs/>
                <w:szCs w:val="22"/>
              </w:rPr>
              <w:t>organizarea</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desfășurarea</w:t>
            </w:r>
            <w:proofErr w:type="spellEnd"/>
            <w:r w:rsidRPr="00823568">
              <w:rPr>
                <w:bCs/>
                <w:szCs w:val="22"/>
              </w:rPr>
              <w:t xml:space="preserve"> </w:t>
            </w:r>
            <w:proofErr w:type="spellStart"/>
            <w:r w:rsidRPr="00823568">
              <w:rPr>
                <w:bCs/>
                <w:szCs w:val="22"/>
              </w:rPr>
              <w:t>examenului</w:t>
            </w:r>
            <w:proofErr w:type="spellEnd"/>
            <w:r w:rsidRPr="00823568">
              <w:rPr>
                <w:bCs/>
                <w:szCs w:val="22"/>
              </w:rPr>
              <w:t xml:space="preserve"> medical al </w:t>
            </w:r>
            <w:proofErr w:type="spellStart"/>
            <w:r w:rsidRPr="00823568">
              <w:rPr>
                <w:bCs/>
                <w:szCs w:val="22"/>
              </w:rPr>
              <w:t>angajaților</w:t>
            </w:r>
            <w:proofErr w:type="spellEnd"/>
            <w:r w:rsidRPr="00823568">
              <w:rPr>
                <w:bCs/>
                <w:szCs w:val="22"/>
              </w:rPr>
              <w:t xml:space="preserve"> din </w:t>
            </w:r>
            <w:proofErr w:type="spellStart"/>
            <w:r w:rsidRPr="00823568">
              <w:rPr>
                <w:bCs/>
                <w:szCs w:val="22"/>
              </w:rPr>
              <w:t>instituție</w:t>
            </w:r>
            <w:proofErr w:type="spellEnd"/>
            <w:r w:rsidRPr="00823568">
              <w:rPr>
                <w:bCs/>
                <w:szCs w:val="22"/>
              </w:rPr>
              <w:t>;</w:t>
            </w:r>
            <w:r w:rsidR="001105E3" w:rsidRPr="00823568">
              <w:rPr>
                <w:bCs/>
                <w:szCs w:val="22"/>
              </w:rPr>
              <w:t xml:space="preserve"> </w:t>
            </w:r>
          </w:p>
          <w:p w14:paraId="2552A3CF" w14:textId="77777777" w:rsidR="00107951" w:rsidRPr="00823568" w:rsidRDefault="001105E3" w:rsidP="007A6F7F">
            <w:pPr>
              <w:pStyle w:val="a4"/>
              <w:tabs>
                <w:tab w:val="left" w:pos="766"/>
                <w:tab w:val="left" w:pos="1716"/>
              </w:tabs>
              <w:ind w:left="341"/>
              <w:jc w:val="left"/>
              <w:rPr>
                <w:bCs/>
                <w:szCs w:val="22"/>
              </w:rPr>
            </w:pPr>
            <w:r w:rsidRPr="00823568">
              <w:rPr>
                <w:bCs/>
                <w:szCs w:val="22"/>
              </w:rPr>
              <w:t>4.</w:t>
            </w:r>
            <w:r w:rsidRPr="00823568">
              <w:rPr>
                <w:bCs/>
                <w:szCs w:val="22"/>
              </w:rPr>
              <w:tab/>
            </w:r>
            <w:proofErr w:type="spellStart"/>
            <w:r w:rsidRPr="00823568">
              <w:rPr>
                <w:bCs/>
                <w:szCs w:val="22"/>
              </w:rPr>
              <w:t>Rezultatele</w:t>
            </w:r>
            <w:proofErr w:type="spellEnd"/>
            <w:r w:rsidRPr="00823568">
              <w:rPr>
                <w:bCs/>
                <w:szCs w:val="22"/>
              </w:rPr>
              <w:t xml:space="preserve"> </w:t>
            </w:r>
            <w:proofErr w:type="spellStart"/>
            <w:r w:rsidRPr="00823568">
              <w:rPr>
                <w:bCs/>
                <w:szCs w:val="22"/>
              </w:rPr>
              <w:t>controlului</w:t>
            </w:r>
            <w:proofErr w:type="spellEnd"/>
            <w:r w:rsidRPr="00823568">
              <w:rPr>
                <w:bCs/>
                <w:szCs w:val="22"/>
              </w:rPr>
              <w:t xml:space="preserve"> </w:t>
            </w:r>
            <w:proofErr w:type="spellStart"/>
            <w:r w:rsidRPr="00823568">
              <w:rPr>
                <w:bCs/>
                <w:szCs w:val="22"/>
              </w:rPr>
              <w:t>referitor</w:t>
            </w:r>
            <w:proofErr w:type="spellEnd"/>
            <w:r w:rsidRPr="00823568">
              <w:rPr>
                <w:bCs/>
                <w:szCs w:val="22"/>
              </w:rPr>
              <w:t xml:space="preserve"> la </w:t>
            </w:r>
            <w:proofErr w:type="spellStart"/>
            <w:r w:rsidRPr="00823568">
              <w:rPr>
                <w:bCs/>
                <w:szCs w:val="22"/>
              </w:rPr>
              <w:t>pregătirea</w:t>
            </w:r>
            <w:proofErr w:type="spellEnd"/>
            <w:r w:rsidRPr="00823568">
              <w:rPr>
                <w:bCs/>
                <w:szCs w:val="22"/>
              </w:rPr>
              <w:t xml:space="preserve"> </w:t>
            </w:r>
            <w:proofErr w:type="spellStart"/>
            <w:r w:rsidRPr="00823568">
              <w:rPr>
                <w:bCs/>
                <w:szCs w:val="22"/>
              </w:rPr>
              <w:t>instituției</w:t>
            </w:r>
            <w:proofErr w:type="spellEnd"/>
            <w:r w:rsidRPr="00823568">
              <w:rPr>
                <w:bCs/>
                <w:szCs w:val="22"/>
              </w:rPr>
              <w:t xml:space="preserve"> </w:t>
            </w:r>
            <w:proofErr w:type="spellStart"/>
            <w:r w:rsidRPr="00823568">
              <w:rPr>
                <w:bCs/>
                <w:szCs w:val="22"/>
              </w:rPr>
              <w:t>către</w:t>
            </w:r>
            <w:proofErr w:type="spellEnd"/>
            <w:r w:rsidRPr="00823568">
              <w:rPr>
                <w:bCs/>
                <w:szCs w:val="22"/>
              </w:rPr>
              <w:t xml:space="preserve"> </w:t>
            </w:r>
            <w:proofErr w:type="spellStart"/>
            <w:r w:rsidRPr="00823568">
              <w:rPr>
                <w:bCs/>
                <w:szCs w:val="22"/>
              </w:rPr>
              <w:t>sezonul</w:t>
            </w:r>
            <w:proofErr w:type="spellEnd"/>
            <w:r w:rsidRPr="00823568">
              <w:rPr>
                <w:bCs/>
                <w:szCs w:val="22"/>
              </w:rPr>
              <w:t xml:space="preserve"> </w:t>
            </w:r>
            <w:proofErr w:type="spellStart"/>
            <w:r w:rsidRPr="00823568">
              <w:rPr>
                <w:bCs/>
                <w:szCs w:val="22"/>
              </w:rPr>
              <w:t>rece</w:t>
            </w:r>
            <w:proofErr w:type="spellEnd"/>
            <w:r w:rsidRPr="00823568">
              <w:rPr>
                <w:bCs/>
                <w:szCs w:val="22"/>
              </w:rPr>
              <w:t xml:space="preserve"> 2021-2022;</w:t>
            </w:r>
          </w:p>
          <w:p w14:paraId="6E630806" w14:textId="77777777" w:rsidR="00107951" w:rsidRPr="00823568" w:rsidRDefault="00C07D98" w:rsidP="007A6F7F">
            <w:pPr>
              <w:tabs>
                <w:tab w:val="left" w:pos="766"/>
                <w:tab w:val="left" w:pos="1716"/>
              </w:tabs>
              <w:ind w:left="341"/>
              <w:jc w:val="left"/>
              <w:rPr>
                <w:bCs/>
                <w:sz w:val="22"/>
              </w:rPr>
            </w:pPr>
            <w:r w:rsidRPr="00823568">
              <w:rPr>
                <w:bCs/>
                <w:sz w:val="22"/>
              </w:rPr>
              <w:t xml:space="preserve">        -   Proces-ver</w:t>
            </w:r>
            <w:r w:rsidR="001105E3" w:rsidRPr="00823568">
              <w:rPr>
                <w:bCs/>
                <w:sz w:val="22"/>
              </w:rPr>
              <w:t>bal nr 04 din 13.12.2021</w:t>
            </w:r>
            <w:r w:rsidR="00107951" w:rsidRPr="00823568">
              <w:rPr>
                <w:bCs/>
                <w:sz w:val="22"/>
              </w:rPr>
              <w:t>, cu privire la:</w:t>
            </w:r>
          </w:p>
          <w:p w14:paraId="6837C77D" w14:textId="77777777" w:rsidR="00107951" w:rsidRPr="00823568" w:rsidRDefault="00107951" w:rsidP="007A6F7F">
            <w:pPr>
              <w:pStyle w:val="a4"/>
              <w:tabs>
                <w:tab w:val="left" w:pos="766"/>
                <w:tab w:val="left" w:pos="1716"/>
              </w:tabs>
              <w:ind w:left="341"/>
              <w:jc w:val="left"/>
              <w:rPr>
                <w:bCs/>
                <w:szCs w:val="22"/>
              </w:rPr>
            </w:pPr>
            <w:r w:rsidRPr="00823568">
              <w:rPr>
                <w:bCs/>
                <w:szCs w:val="22"/>
              </w:rPr>
              <w:t>1.</w:t>
            </w:r>
            <w:r w:rsidRPr="00823568">
              <w:rPr>
                <w:bCs/>
                <w:szCs w:val="22"/>
              </w:rPr>
              <w:tab/>
            </w:r>
            <w:proofErr w:type="spellStart"/>
            <w:r w:rsidRPr="00823568">
              <w:rPr>
                <w:bCs/>
                <w:szCs w:val="22"/>
              </w:rPr>
              <w:t>Informație</w:t>
            </w:r>
            <w:proofErr w:type="spellEnd"/>
            <w:r w:rsidRPr="00823568">
              <w:rPr>
                <w:bCs/>
                <w:szCs w:val="22"/>
              </w:rPr>
              <w:t xml:space="preserve"> </w:t>
            </w:r>
            <w:proofErr w:type="spellStart"/>
            <w:r w:rsidRPr="00823568">
              <w:rPr>
                <w:bCs/>
                <w:szCs w:val="22"/>
              </w:rPr>
              <w:t>referitor</w:t>
            </w:r>
            <w:proofErr w:type="spellEnd"/>
            <w:r w:rsidRPr="00823568">
              <w:rPr>
                <w:bCs/>
                <w:szCs w:val="22"/>
              </w:rPr>
              <w:t xml:space="preserve"> la </w:t>
            </w:r>
            <w:proofErr w:type="spellStart"/>
            <w:r w:rsidRPr="00823568">
              <w:rPr>
                <w:bCs/>
                <w:szCs w:val="22"/>
              </w:rPr>
              <w:t>inventarierea</w:t>
            </w:r>
            <w:proofErr w:type="spellEnd"/>
            <w:r w:rsidRPr="00823568">
              <w:rPr>
                <w:bCs/>
                <w:szCs w:val="22"/>
              </w:rPr>
              <w:t xml:space="preserve"> </w:t>
            </w:r>
            <w:proofErr w:type="spellStart"/>
            <w:r w:rsidRPr="00823568">
              <w:rPr>
                <w:bCs/>
                <w:szCs w:val="22"/>
              </w:rPr>
              <w:t>bunurilor</w:t>
            </w:r>
            <w:proofErr w:type="spellEnd"/>
            <w:r w:rsidRPr="00823568">
              <w:rPr>
                <w:bCs/>
                <w:szCs w:val="22"/>
              </w:rPr>
              <w:t xml:space="preserve"> </w:t>
            </w:r>
            <w:proofErr w:type="spellStart"/>
            <w:r w:rsidRPr="00823568">
              <w:rPr>
                <w:bCs/>
                <w:szCs w:val="22"/>
              </w:rPr>
              <w:t>materiale-mijloace</w:t>
            </w:r>
            <w:proofErr w:type="spellEnd"/>
            <w:r w:rsidRPr="00823568">
              <w:rPr>
                <w:bCs/>
                <w:szCs w:val="22"/>
              </w:rPr>
              <w:t xml:space="preserve"> fixe ale </w:t>
            </w:r>
            <w:proofErr w:type="spellStart"/>
            <w:r w:rsidRPr="00823568">
              <w:rPr>
                <w:bCs/>
                <w:szCs w:val="22"/>
              </w:rPr>
              <w:t>instituției</w:t>
            </w:r>
            <w:proofErr w:type="spellEnd"/>
            <w:r w:rsidRPr="00823568">
              <w:rPr>
                <w:bCs/>
                <w:szCs w:val="22"/>
              </w:rPr>
              <w:t>;</w:t>
            </w:r>
          </w:p>
          <w:p w14:paraId="3EECE33F" w14:textId="77777777" w:rsidR="00107951" w:rsidRPr="00823568" w:rsidRDefault="00107951" w:rsidP="007A6F7F">
            <w:pPr>
              <w:pStyle w:val="a4"/>
              <w:tabs>
                <w:tab w:val="left" w:pos="766"/>
                <w:tab w:val="left" w:pos="1716"/>
              </w:tabs>
              <w:ind w:left="341"/>
              <w:jc w:val="left"/>
              <w:rPr>
                <w:bCs/>
                <w:szCs w:val="22"/>
              </w:rPr>
            </w:pPr>
            <w:r w:rsidRPr="00823568">
              <w:rPr>
                <w:bCs/>
                <w:szCs w:val="22"/>
              </w:rPr>
              <w:t>2.</w:t>
            </w:r>
            <w:r w:rsidRPr="00823568">
              <w:rPr>
                <w:bCs/>
                <w:szCs w:val="22"/>
              </w:rPr>
              <w:tab/>
            </w:r>
            <w:proofErr w:type="spellStart"/>
            <w:r w:rsidRPr="00823568">
              <w:rPr>
                <w:bCs/>
                <w:szCs w:val="22"/>
              </w:rPr>
              <w:t>R</w:t>
            </w:r>
            <w:r w:rsidR="001105E3" w:rsidRPr="00823568">
              <w:rPr>
                <w:bCs/>
                <w:szCs w:val="22"/>
              </w:rPr>
              <w:t>aport</w:t>
            </w:r>
            <w:proofErr w:type="spellEnd"/>
            <w:r w:rsidR="001105E3" w:rsidRPr="00823568">
              <w:rPr>
                <w:bCs/>
                <w:szCs w:val="22"/>
              </w:rPr>
              <w:t xml:space="preserve"> statistic </w:t>
            </w:r>
            <w:proofErr w:type="spellStart"/>
            <w:r w:rsidR="001105E3" w:rsidRPr="00823568">
              <w:rPr>
                <w:bCs/>
                <w:szCs w:val="22"/>
              </w:rPr>
              <w:t>pentru</w:t>
            </w:r>
            <w:proofErr w:type="spellEnd"/>
            <w:r w:rsidR="001105E3" w:rsidRPr="00823568">
              <w:rPr>
                <w:bCs/>
                <w:szCs w:val="22"/>
              </w:rPr>
              <w:t xml:space="preserve"> </w:t>
            </w:r>
            <w:proofErr w:type="spellStart"/>
            <w:r w:rsidR="001105E3" w:rsidRPr="00823568">
              <w:rPr>
                <w:bCs/>
                <w:szCs w:val="22"/>
              </w:rPr>
              <w:t>anul</w:t>
            </w:r>
            <w:proofErr w:type="spellEnd"/>
            <w:r w:rsidR="001105E3" w:rsidRPr="00823568">
              <w:rPr>
                <w:bCs/>
                <w:szCs w:val="22"/>
              </w:rPr>
              <w:t xml:space="preserve"> 2021</w:t>
            </w:r>
            <w:r w:rsidRPr="00823568">
              <w:rPr>
                <w:bCs/>
                <w:szCs w:val="22"/>
              </w:rPr>
              <w:t xml:space="preserve">; </w:t>
            </w:r>
          </w:p>
          <w:p w14:paraId="20D6C3C0" w14:textId="77777777" w:rsidR="00107951" w:rsidRPr="00823568" w:rsidRDefault="00107951" w:rsidP="007A6F7F">
            <w:pPr>
              <w:pStyle w:val="a4"/>
              <w:tabs>
                <w:tab w:val="left" w:pos="766"/>
                <w:tab w:val="left" w:pos="1716"/>
              </w:tabs>
              <w:ind w:left="341"/>
              <w:jc w:val="left"/>
              <w:rPr>
                <w:bCs/>
                <w:szCs w:val="22"/>
              </w:rPr>
            </w:pPr>
            <w:r w:rsidRPr="00823568">
              <w:rPr>
                <w:bCs/>
                <w:szCs w:val="22"/>
              </w:rPr>
              <w:t>3.</w:t>
            </w:r>
            <w:r w:rsidRPr="00823568">
              <w:rPr>
                <w:bCs/>
                <w:szCs w:val="22"/>
              </w:rPr>
              <w:tab/>
            </w:r>
            <w:proofErr w:type="spellStart"/>
            <w:r w:rsidRPr="00823568">
              <w:rPr>
                <w:bCs/>
                <w:szCs w:val="22"/>
              </w:rPr>
              <w:t>Informație</w:t>
            </w:r>
            <w:proofErr w:type="spellEnd"/>
            <w:r w:rsidRPr="00823568">
              <w:rPr>
                <w:bCs/>
                <w:szCs w:val="22"/>
              </w:rPr>
              <w:t xml:space="preserve"> </w:t>
            </w:r>
            <w:proofErr w:type="spellStart"/>
            <w:r w:rsidRPr="00823568">
              <w:rPr>
                <w:bCs/>
                <w:szCs w:val="22"/>
              </w:rPr>
              <w:t>referitor</w:t>
            </w:r>
            <w:proofErr w:type="spellEnd"/>
            <w:r w:rsidRPr="00823568">
              <w:rPr>
                <w:bCs/>
                <w:szCs w:val="22"/>
              </w:rPr>
              <w:t xml:space="preserve"> la </w:t>
            </w:r>
            <w:proofErr w:type="spellStart"/>
            <w:r w:rsidRPr="00823568">
              <w:rPr>
                <w:bCs/>
                <w:szCs w:val="22"/>
              </w:rPr>
              <w:t>realizarea</w:t>
            </w:r>
            <w:proofErr w:type="spellEnd"/>
            <w:r w:rsidRPr="00823568">
              <w:rPr>
                <w:bCs/>
                <w:szCs w:val="22"/>
              </w:rPr>
              <w:t xml:space="preserve"> </w:t>
            </w:r>
            <w:proofErr w:type="spellStart"/>
            <w:r w:rsidRPr="00823568">
              <w:rPr>
                <w:bCs/>
                <w:szCs w:val="22"/>
              </w:rPr>
              <w:t>bugetului</w:t>
            </w:r>
            <w:proofErr w:type="spellEnd"/>
            <w:r w:rsidRPr="00823568">
              <w:rPr>
                <w:bCs/>
                <w:szCs w:val="22"/>
              </w:rPr>
              <w:t xml:space="preserve"> </w:t>
            </w:r>
            <w:proofErr w:type="spellStart"/>
            <w:r w:rsidRPr="00823568">
              <w:rPr>
                <w:bCs/>
                <w:szCs w:val="22"/>
              </w:rPr>
              <w:t>instituție</w:t>
            </w:r>
            <w:r w:rsidR="00364066" w:rsidRPr="00823568">
              <w:rPr>
                <w:bCs/>
                <w:szCs w:val="22"/>
              </w:rPr>
              <w:t>i</w:t>
            </w:r>
            <w:proofErr w:type="spellEnd"/>
            <w:r w:rsidR="00364066" w:rsidRPr="00823568">
              <w:rPr>
                <w:bCs/>
                <w:szCs w:val="22"/>
              </w:rPr>
              <w:t xml:space="preserve"> </w:t>
            </w:r>
            <w:proofErr w:type="spellStart"/>
            <w:r w:rsidR="00364066" w:rsidRPr="00823568">
              <w:rPr>
                <w:bCs/>
                <w:szCs w:val="22"/>
              </w:rPr>
              <w:t>pentru</w:t>
            </w:r>
            <w:proofErr w:type="spellEnd"/>
            <w:r w:rsidR="00364066" w:rsidRPr="00823568">
              <w:rPr>
                <w:bCs/>
                <w:szCs w:val="22"/>
              </w:rPr>
              <w:t xml:space="preserve"> </w:t>
            </w:r>
            <w:proofErr w:type="spellStart"/>
            <w:r w:rsidR="00364066" w:rsidRPr="00823568">
              <w:rPr>
                <w:bCs/>
                <w:szCs w:val="22"/>
              </w:rPr>
              <w:t>anul</w:t>
            </w:r>
            <w:proofErr w:type="spellEnd"/>
            <w:r w:rsidR="00364066" w:rsidRPr="00823568">
              <w:rPr>
                <w:bCs/>
                <w:szCs w:val="22"/>
              </w:rPr>
              <w:t xml:space="preserve"> </w:t>
            </w:r>
            <w:proofErr w:type="spellStart"/>
            <w:r w:rsidR="00364066" w:rsidRPr="00823568">
              <w:rPr>
                <w:bCs/>
                <w:szCs w:val="22"/>
              </w:rPr>
              <w:t>calendaristi</w:t>
            </w:r>
            <w:r w:rsidR="001105E3" w:rsidRPr="00823568">
              <w:rPr>
                <w:bCs/>
                <w:szCs w:val="22"/>
              </w:rPr>
              <w:t>c</w:t>
            </w:r>
            <w:proofErr w:type="spellEnd"/>
            <w:r w:rsidR="001105E3" w:rsidRPr="00823568">
              <w:rPr>
                <w:bCs/>
                <w:szCs w:val="22"/>
              </w:rPr>
              <w:t xml:space="preserve"> 2021</w:t>
            </w:r>
            <w:r w:rsidRPr="00823568">
              <w:rPr>
                <w:bCs/>
                <w:szCs w:val="22"/>
              </w:rPr>
              <w:t>;</w:t>
            </w:r>
          </w:p>
          <w:p w14:paraId="6A206AC0" w14:textId="77777777" w:rsidR="00EE68BB" w:rsidRPr="0041306A" w:rsidRDefault="00107951" w:rsidP="0041306A">
            <w:pPr>
              <w:pStyle w:val="a4"/>
              <w:tabs>
                <w:tab w:val="left" w:pos="766"/>
                <w:tab w:val="left" w:pos="1716"/>
              </w:tabs>
              <w:ind w:left="341"/>
              <w:jc w:val="left"/>
              <w:rPr>
                <w:bCs/>
                <w:szCs w:val="22"/>
              </w:rPr>
            </w:pPr>
            <w:r w:rsidRPr="00823568">
              <w:rPr>
                <w:bCs/>
                <w:szCs w:val="22"/>
              </w:rPr>
              <w:lastRenderedPageBreak/>
              <w:t>4.</w:t>
            </w:r>
            <w:r w:rsidRPr="00823568">
              <w:rPr>
                <w:bCs/>
                <w:szCs w:val="22"/>
              </w:rPr>
              <w:tab/>
            </w:r>
            <w:proofErr w:type="spellStart"/>
            <w:r w:rsidRPr="00823568">
              <w:rPr>
                <w:bCs/>
                <w:szCs w:val="22"/>
              </w:rPr>
              <w:t>Informație</w:t>
            </w:r>
            <w:proofErr w:type="spellEnd"/>
            <w:r w:rsidRPr="00823568">
              <w:rPr>
                <w:bCs/>
                <w:szCs w:val="22"/>
              </w:rPr>
              <w:t xml:space="preserve"> </w:t>
            </w:r>
            <w:proofErr w:type="spellStart"/>
            <w:r w:rsidRPr="00823568">
              <w:rPr>
                <w:bCs/>
                <w:szCs w:val="22"/>
              </w:rPr>
              <w:t>referitor</w:t>
            </w:r>
            <w:proofErr w:type="spellEnd"/>
            <w:r w:rsidRPr="00823568">
              <w:rPr>
                <w:bCs/>
                <w:szCs w:val="22"/>
              </w:rPr>
              <w:t xml:space="preserve"> la </w:t>
            </w:r>
            <w:proofErr w:type="spellStart"/>
            <w:r w:rsidRPr="00823568">
              <w:rPr>
                <w:bCs/>
                <w:szCs w:val="22"/>
              </w:rPr>
              <w:t>organizarea</w:t>
            </w:r>
            <w:proofErr w:type="spellEnd"/>
            <w:r w:rsidRPr="00823568">
              <w:rPr>
                <w:bCs/>
                <w:szCs w:val="22"/>
              </w:rPr>
              <w:t xml:space="preserve"> </w:t>
            </w:r>
            <w:proofErr w:type="spellStart"/>
            <w:r w:rsidRPr="00823568">
              <w:rPr>
                <w:bCs/>
                <w:szCs w:val="22"/>
              </w:rPr>
              <w:t>concediilor</w:t>
            </w:r>
            <w:proofErr w:type="spellEnd"/>
            <w:r w:rsidRPr="00823568">
              <w:rPr>
                <w:bCs/>
                <w:szCs w:val="22"/>
              </w:rPr>
              <w:t xml:space="preserve"> </w:t>
            </w:r>
            <w:proofErr w:type="spellStart"/>
            <w:r w:rsidR="001105E3" w:rsidRPr="00823568">
              <w:rPr>
                <w:bCs/>
                <w:szCs w:val="22"/>
              </w:rPr>
              <w:t>colaboratorilor</w:t>
            </w:r>
            <w:proofErr w:type="spellEnd"/>
            <w:r w:rsidR="001105E3" w:rsidRPr="00823568">
              <w:rPr>
                <w:bCs/>
                <w:szCs w:val="22"/>
              </w:rPr>
              <w:t xml:space="preserve"> </w:t>
            </w:r>
            <w:proofErr w:type="spellStart"/>
            <w:r w:rsidR="001105E3" w:rsidRPr="00823568">
              <w:rPr>
                <w:bCs/>
                <w:szCs w:val="22"/>
              </w:rPr>
              <w:t>pentru</w:t>
            </w:r>
            <w:proofErr w:type="spellEnd"/>
            <w:r w:rsidR="001105E3" w:rsidRPr="00823568">
              <w:rPr>
                <w:bCs/>
                <w:szCs w:val="22"/>
              </w:rPr>
              <w:t xml:space="preserve"> </w:t>
            </w:r>
            <w:proofErr w:type="spellStart"/>
            <w:r w:rsidR="001105E3" w:rsidRPr="00823568">
              <w:rPr>
                <w:bCs/>
                <w:szCs w:val="22"/>
              </w:rPr>
              <w:t>anul</w:t>
            </w:r>
            <w:proofErr w:type="spellEnd"/>
            <w:r w:rsidR="001105E3" w:rsidRPr="00823568">
              <w:rPr>
                <w:bCs/>
                <w:szCs w:val="22"/>
              </w:rPr>
              <w:t xml:space="preserve"> 2022</w:t>
            </w:r>
            <w:r w:rsidRPr="00823568">
              <w:rPr>
                <w:bCs/>
                <w:szCs w:val="22"/>
              </w:rPr>
              <w:t>;</w:t>
            </w:r>
          </w:p>
          <w:p w14:paraId="78AC24F5" w14:textId="77777777" w:rsidR="00195066" w:rsidRPr="00823568" w:rsidRDefault="00EE68BB" w:rsidP="00195066">
            <w:pPr>
              <w:pStyle w:val="a4"/>
              <w:tabs>
                <w:tab w:val="left" w:pos="766"/>
                <w:tab w:val="left" w:pos="1716"/>
              </w:tabs>
              <w:ind w:left="341"/>
              <w:jc w:val="left"/>
              <w:rPr>
                <w:bCs/>
                <w:szCs w:val="22"/>
              </w:rPr>
            </w:pPr>
            <w:r>
              <w:rPr>
                <w:bCs/>
                <w:szCs w:val="22"/>
              </w:rPr>
              <w:t xml:space="preserve">            </w:t>
            </w:r>
          </w:p>
          <w:p w14:paraId="7F12C9B4" w14:textId="77777777" w:rsidR="00EE68BB" w:rsidRPr="00823568" w:rsidRDefault="00EE68BB" w:rsidP="00195066">
            <w:pPr>
              <w:pStyle w:val="a4"/>
              <w:tabs>
                <w:tab w:val="left" w:pos="766"/>
                <w:tab w:val="left" w:pos="1716"/>
              </w:tabs>
              <w:ind w:left="341"/>
              <w:jc w:val="left"/>
              <w:rPr>
                <w:bCs/>
                <w:szCs w:val="22"/>
              </w:rPr>
            </w:pPr>
          </w:p>
        </w:tc>
      </w:tr>
      <w:tr w:rsidR="00107951" w:rsidRPr="007A6F7F" w14:paraId="43F2EE84" w14:textId="77777777" w:rsidTr="00DF435F">
        <w:tc>
          <w:tcPr>
            <w:tcW w:w="2069" w:type="dxa"/>
          </w:tcPr>
          <w:p w14:paraId="03A9D4A0" w14:textId="77777777" w:rsidR="00107951" w:rsidRPr="007A6F7F" w:rsidRDefault="00107951" w:rsidP="007A6F7F">
            <w:pPr>
              <w:jc w:val="left"/>
            </w:pPr>
            <w:r w:rsidRPr="007A6F7F">
              <w:lastRenderedPageBreak/>
              <w:t>Constatări</w:t>
            </w:r>
          </w:p>
        </w:tc>
        <w:tc>
          <w:tcPr>
            <w:tcW w:w="7570" w:type="dxa"/>
            <w:gridSpan w:val="3"/>
          </w:tcPr>
          <w:p w14:paraId="254EA158" w14:textId="77777777" w:rsidR="00107951" w:rsidRPr="00823568" w:rsidRDefault="00107951" w:rsidP="007A6F7F">
            <w:pPr>
              <w:jc w:val="left"/>
              <w:rPr>
                <w:bCs/>
                <w:sz w:val="22"/>
              </w:rPr>
            </w:pPr>
            <w:r w:rsidRPr="00823568">
              <w:rPr>
                <w:bCs/>
                <w:sz w:val="22"/>
              </w:rPr>
              <w:t>Instituția aplică eficient curriculumul prin diverse activități de cunoaștere și evaluare a progresului fiecărui copil prin mecanisme de susținere a individualității și tratării valorice a fiecăruia.</w:t>
            </w:r>
          </w:p>
          <w:p w14:paraId="54906EAE" w14:textId="77777777" w:rsidR="00107951" w:rsidRPr="00823568" w:rsidRDefault="00107951" w:rsidP="007A6F7F">
            <w:pPr>
              <w:pStyle w:val="a4"/>
              <w:ind w:left="360"/>
              <w:jc w:val="left"/>
              <w:rPr>
                <w:iCs/>
                <w:szCs w:val="22"/>
              </w:rPr>
            </w:pPr>
            <w:proofErr w:type="spellStart"/>
            <w:r w:rsidRPr="00823568">
              <w:rPr>
                <w:bCs/>
                <w:szCs w:val="22"/>
              </w:rPr>
              <w:t>Planificarea</w:t>
            </w:r>
            <w:proofErr w:type="spellEnd"/>
            <w:r w:rsidRPr="00823568">
              <w:rPr>
                <w:bCs/>
                <w:szCs w:val="22"/>
              </w:rPr>
              <w:t xml:space="preserve"> </w:t>
            </w:r>
            <w:proofErr w:type="spellStart"/>
            <w:r w:rsidRPr="00823568">
              <w:rPr>
                <w:bCs/>
                <w:szCs w:val="22"/>
              </w:rPr>
              <w:t>cadrelor</w:t>
            </w:r>
            <w:proofErr w:type="spellEnd"/>
            <w:r w:rsidRPr="00823568">
              <w:rPr>
                <w:bCs/>
                <w:szCs w:val="22"/>
              </w:rPr>
              <w:t xml:space="preserve"> </w:t>
            </w:r>
            <w:proofErr w:type="spellStart"/>
            <w:r w:rsidRPr="00823568">
              <w:rPr>
                <w:bCs/>
                <w:szCs w:val="22"/>
              </w:rPr>
              <w:t>didactice</w:t>
            </w:r>
            <w:proofErr w:type="spellEnd"/>
            <w:r w:rsidRPr="00823568">
              <w:rPr>
                <w:bCs/>
                <w:szCs w:val="22"/>
              </w:rPr>
              <w:t xml:space="preserve"> </w:t>
            </w:r>
            <w:proofErr w:type="spellStart"/>
            <w:r w:rsidRPr="00823568">
              <w:rPr>
                <w:bCs/>
                <w:szCs w:val="22"/>
              </w:rPr>
              <w:t>cuprinde</w:t>
            </w:r>
            <w:proofErr w:type="spellEnd"/>
            <w:r w:rsidRPr="00823568">
              <w:rPr>
                <w:bCs/>
                <w:szCs w:val="22"/>
              </w:rPr>
              <w:t xml:space="preserve"> 4 </w:t>
            </w:r>
            <w:proofErr w:type="spellStart"/>
            <w:r w:rsidRPr="00823568">
              <w:rPr>
                <w:bCs/>
                <w:szCs w:val="22"/>
              </w:rPr>
              <w:t>teme</w:t>
            </w:r>
            <w:proofErr w:type="spellEnd"/>
            <w:r w:rsidRPr="00823568">
              <w:rPr>
                <w:bCs/>
                <w:szCs w:val="22"/>
              </w:rPr>
              <w:t xml:space="preserve"> </w:t>
            </w:r>
            <w:proofErr w:type="spellStart"/>
            <w:r w:rsidRPr="00823568">
              <w:rPr>
                <w:bCs/>
                <w:szCs w:val="22"/>
              </w:rPr>
              <w:t>globale</w:t>
            </w:r>
            <w:proofErr w:type="spellEnd"/>
            <w:r w:rsidRPr="00823568">
              <w:rPr>
                <w:bCs/>
                <w:szCs w:val="22"/>
              </w:rPr>
              <w:t xml:space="preserve">, cu un </w:t>
            </w:r>
            <w:proofErr w:type="spellStart"/>
            <w:r w:rsidRPr="00823568">
              <w:rPr>
                <w:bCs/>
                <w:szCs w:val="22"/>
              </w:rPr>
              <w:t>număr</w:t>
            </w:r>
            <w:proofErr w:type="spellEnd"/>
            <w:r w:rsidRPr="00823568">
              <w:rPr>
                <w:bCs/>
                <w:szCs w:val="22"/>
              </w:rPr>
              <w:t xml:space="preserve"> </w:t>
            </w:r>
            <w:proofErr w:type="spellStart"/>
            <w:r w:rsidRPr="00823568">
              <w:rPr>
                <w:bCs/>
                <w:szCs w:val="22"/>
              </w:rPr>
              <w:t>rezonabil</w:t>
            </w:r>
            <w:proofErr w:type="spellEnd"/>
            <w:r w:rsidRPr="00823568">
              <w:rPr>
                <w:bCs/>
                <w:szCs w:val="22"/>
              </w:rPr>
              <w:t xml:space="preserve"> de </w:t>
            </w:r>
            <w:proofErr w:type="spellStart"/>
            <w:r w:rsidRPr="00823568">
              <w:rPr>
                <w:bCs/>
                <w:szCs w:val="22"/>
              </w:rPr>
              <w:t>activități</w:t>
            </w:r>
            <w:proofErr w:type="spellEnd"/>
            <w:r w:rsidRPr="00823568">
              <w:rPr>
                <w:bCs/>
                <w:szCs w:val="22"/>
              </w:rPr>
              <w:t xml:space="preserve"> care se </w:t>
            </w:r>
            <w:proofErr w:type="spellStart"/>
            <w:r w:rsidRPr="00823568">
              <w:rPr>
                <w:bCs/>
                <w:szCs w:val="22"/>
              </w:rPr>
              <w:t>dezvoltă</w:t>
            </w:r>
            <w:proofErr w:type="spellEnd"/>
            <w:r w:rsidRPr="00823568">
              <w:rPr>
                <w:bCs/>
                <w:szCs w:val="22"/>
              </w:rPr>
              <w:t xml:space="preserve"> </w:t>
            </w:r>
            <w:proofErr w:type="spellStart"/>
            <w:r w:rsidRPr="00823568">
              <w:rPr>
                <w:bCs/>
                <w:szCs w:val="22"/>
              </w:rPr>
              <w:t>prin</w:t>
            </w:r>
            <w:proofErr w:type="spellEnd"/>
            <w:r w:rsidRPr="00823568">
              <w:rPr>
                <w:bCs/>
                <w:szCs w:val="22"/>
              </w:rPr>
              <w:t xml:space="preserve"> </w:t>
            </w:r>
            <w:proofErr w:type="spellStart"/>
            <w:r w:rsidRPr="00823568">
              <w:rPr>
                <w:bCs/>
                <w:szCs w:val="22"/>
              </w:rPr>
              <w:t>mai</w:t>
            </w:r>
            <w:proofErr w:type="spellEnd"/>
            <w:r w:rsidRPr="00823568">
              <w:rPr>
                <w:bCs/>
                <w:szCs w:val="22"/>
              </w:rPr>
              <w:t xml:space="preserve"> </w:t>
            </w:r>
            <w:proofErr w:type="spellStart"/>
            <w:r w:rsidRPr="00823568">
              <w:rPr>
                <w:bCs/>
                <w:szCs w:val="22"/>
              </w:rPr>
              <w:t>multe</w:t>
            </w:r>
            <w:proofErr w:type="spellEnd"/>
            <w:r w:rsidRPr="00823568">
              <w:rPr>
                <w:bCs/>
                <w:szCs w:val="22"/>
              </w:rPr>
              <w:t xml:space="preserve"> </w:t>
            </w:r>
            <w:proofErr w:type="spellStart"/>
            <w:r w:rsidRPr="00823568">
              <w:rPr>
                <w:bCs/>
                <w:szCs w:val="22"/>
              </w:rPr>
              <w:t>teme</w:t>
            </w:r>
            <w:proofErr w:type="spellEnd"/>
            <w:r w:rsidRPr="00823568">
              <w:rPr>
                <w:bCs/>
                <w:szCs w:val="22"/>
              </w:rPr>
              <w:t xml:space="preserve"> </w:t>
            </w:r>
            <w:proofErr w:type="spellStart"/>
            <w:r w:rsidRPr="00823568">
              <w:rPr>
                <w:bCs/>
                <w:szCs w:val="22"/>
              </w:rPr>
              <w:t>particulare</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subteme</w:t>
            </w:r>
            <w:proofErr w:type="spellEnd"/>
            <w:r w:rsidRPr="00823568">
              <w:rPr>
                <w:bCs/>
                <w:szCs w:val="22"/>
              </w:rPr>
              <w:t xml:space="preserve">, </w:t>
            </w:r>
            <w:proofErr w:type="spellStart"/>
            <w:r w:rsidRPr="00823568">
              <w:rPr>
                <w:bCs/>
                <w:szCs w:val="22"/>
              </w:rPr>
              <w:t>dezvoltate</w:t>
            </w:r>
            <w:proofErr w:type="spellEnd"/>
            <w:r w:rsidRPr="00823568">
              <w:rPr>
                <w:bCs/>
                <w:szCs w:val="22"/>
              </w:rPr>
              <w:t xml:space="preserve"> pe </w:t>
            </w:r>
            <w:proofErr w:type="spellStart"/>
            <w:r w:rsidRPr="00823568">
              <w:rPr>
                <w:bCs/>
                <w:szCs w:val="22"/>
              </w:rPr>
              <w:t>parcursul</w:t>
            </w:r>
            <w:proofErr w:type="spellEnd"/>
            <w:r w:rsidRPr="00823568">
              <w:rPr>
                <w:bCs/>
                <w:szCs w:val="22"/>
              </w:rPr>
              <w:t xml:space="preserve"> </w:t>
            </w:r>
            <w:proofErr w:type="spellStart"/>
            <w:r w:rsidRPr="00823568">
              <w:rPr>
                <w:bCs/>
                <w:szCs w:val="22"/>
              </w:rPr>
              <w:t>anului</w:t>
            </w:r>
            <w:proofErr w:type="spellEnd"/>
            <w:r w:rsidRPr="00823568">
              <w:rPr>
                <w:bCs/>
                <w:szCs w:val="22"/>
              </w:rPr>
              <w:t xml:space="preserve"> care, la </w:t>
            </w:r>
            <w:proofErr w:type="spellStart"/>
            <w:r w:rsidRPr="00823568">
              <w:rPr>
                <w:bCs/>
                <w:szCs w:val="22"/>
              </w:rPr>
              <w:t>rândul</w:t>
            </w:r>
            <w:proofErr w:type="spellEnd"/>
            <w:r w:rsidRPr="00823568">
              <w:rPr>
                <w:bCs/>
                <w:szCs w:val="22"/>
              </w:rPr>
              <w:t xml:space="preserve"> </w:t>
            </w:r>
            <w:proofErr w:type="spellStart"/>
            <w:r w:rsidRPr="00823568">
              <w:rPr>
                <w:bCs/>
                <w:szCs w:val="22"/>
              </w:rPr>
              <w:t>lor</w:t>
            </w:r>
            <w:proofErr w:type="spellEnd"/>
            <w:r w:rsidRPr="00823568">
              <w:rPr>
                <w:bCs/>
                <w:szCs w:val="22"/>
              </w:rPr>
              <w:t xml:space="preserve">, </w:t>
            </w:r>
            <w:proofErr w:type="spellStart"/>
            <w:r w:rsidRPr="00823568">
              <w:rPr>
                <w:bCs/>
                <w:szCs w:val="22"/>
              </w:rPr>
              <w:t>constituie</w:t>
            </w:r>
            <w:proofErr w:type="spellEnd"/>
            <w:r w:rsidRPr="00823568">
              <w:rPr>
                <w:bCs/>
                <w:szCs w:val="22"/>
              </w:rPr>
              <w:t xml:space="preserve"> </w:t>
            </w:r>
            <w:proofErr w:type="spellStart"/>
            <w:r w:rsidRPr="00823568">
              <w:rPr>
                <w:bCs/>
                <w:szCs w:val="22"/>
              </w:rPr>
              <w:t>teme</w:t>
            </w:r>
            <w:proofErr w:type="spellEnd"/>
            <w:r w:rsidRPr="00823568">
              <w:rPr>
                <w:bCs/>
                <w:szCs w:val="22"/>
              </w:rPr>
              <w:t xml:space="preserve"> </w:t>
            </w:r>
            <w:proofErr w:type="spellStart"/>
            <w:r w:rsidRPr="00823568">
              <w:rPr>
                <w:bCs/>
                <w:szCs w:val="22"/>
              </w:rPr>
              <w:t>pentru</w:t>
            </w:r>
            <w:proofErr w:type="spellEnd"/>
            <w:r w:rsidRPr="00823568">
              <w:rPr>
                <w:bCs/>
                <w:szCs w:val="22"/>
              </w:rPr>
              <w:t xml:space="preserve"> </w:t>
            </w:r>
            <w:proofErr w:type="spellStart"/>
            <w:r w:rsidRPr="00823568">
              <w:rPr>
                <w:bCs/>
                <w:szCs w:val="22"/>
              </w:rPr>
              <w:t>proiectul</w:t>
            </w:r>
            <w:proofErr w:type="spellEnd"/>
            <w:r w:rsidRPr="00823568">
              <w:rPr>
                <w:bCs/>
                <w:szCs w:val="22"/>
              </w:rPr>
              <w:t xml:space="preserve"> </w:t>
            </w:r>
            <w:proofErr w:type="spellStart"/>
            <w:r w:rsidRPr="00823568">
              <w:rPr>
                <w:bCs/>
                <w:szCs w:val="22"/>
              </w:rPr>
              <w:t>tematic</w:t>
            </w:r>
            <w:proofErr w:type="spellEnd"/>
            <w:r w:rsidRPr="00823568">
              <w:rPr>
                <w:bCs/>
                <w:szCs w:val="22"/>
              </w:rPr>
              <w:t>.</w:t>
            </w:r>
          </w:p>
        </w:tc>
      </w:tr>
      <w:tr w:rsidR="00107951" w:rsidRPr="007A6F7F" w14:paraId="08E9B0BB" w14:textId="77777777" w:rsidTr="00DF435F">
        <w:tc>
          <w:tcPr>
            <w:tcW w:w="2069" w:type="dxa"/>
          </w:tcPr>
          <w:p w14:paraId="59B5079B" w14:textId="77777777" w:rsidR="00107951" w:rsidRPr="007A6F7F" w:rsidRDefault="00107951" w:rsidP="007A6F7F">
            <w:pPr>
              <w:jc w:val="left"/>
            </w:pPr>
            <w:r w:rsidRPr="007A6F7F">
              <w:t>Pondere și punctaj acordat</w:t>
            </w:r>
          </w:p>
        </w:tc>
        <w:tc>
          <w:tcPr>
            <w:tcW w:w="1475" w:type="dxa"/>
          </w:tcPr>
          <w:p w14:paraId="10F1B45B" w14:textId="77777777" w:rsidR="00107951" w:rsidRPr="007A6F7F" w:rsidRDefault="00107951" w:rsidP="007A6F7F">
            <w:pPr>
              <w:jc w:val="left"/>
            </w:pPr>
            <w:r w:rsidRPr="007A6F7F">
              <w:t>Pondere:</w:t>
            </w:r>
            <w:r w:rsidRPr="007A6F7F">
              <w:rPr>
                <w:bCs/>
              </w:rPr>
              <w:t>2</w:t>
            </w:r>
          </w:p>
        </w:tc>
        <w:tc>
          <w:tcPr>
            <w:tcW w:w="3827" w:type="dxa"/>
          </w:tcPr>
          <w:p w14:paraId="23A0C1E1" w14:textId="77777777" w:rsidR="00107951" w:rsidRPr="007A6F7F" w:rsidRDefault="00107951" w:rsidP="007A6F7F">
            <w:pPr>
              <w:jc w:val="left"/>
            </w:pPr>
            <w:r w:rsidRPr="007A6F7F">
              <w:t>Autoevaluare conform criteriilor: -</w:t>
            </w:r>
            <w:r w:rsidR="004C10FE" w:rsidRPr="007A6F7F">
              <w:t>0,75</w:t>
            </w:r>
          </w:p>
        </w:tc>
        <w:tc>
          <w:tcPr>
            <w:tcW w:w="2268" w:type="dxa"/>
          </w:tcPr>
          <w:p w14:paraId="693A9EC4" w14:textId="77777777" w:rsidR="00107951" w:rsidRPr="007A6F7F" w:rsidRDefault="00107951" w:rsidP="007A6F7F">
            <w:pPr>
              <w:jc w:val="left"/>
            </w:pPr>
            <w:r w:rsidRPr="007A6F7F">
              <w:t xml:space="preserve">Punctaj acordat: - </w:t>
            </w:r>
            <w:r w:rsidR="004C10FE" w:rsidRPr="007A6F7F">
              <w:t>1,5</w:t>
            </w:r>
          </w:p>
        </w:tc>
      </w:tr>
    </w:tbl>
    <w:p w14:paraId="082D9C27" w14:textId="77777777" w:rsidR="00C86EAE" w:rsidRPr="007A6F7F" w:rsidRDefault="00C86EAE" w:rsidP="007A6F7F">
      <w:pPr>
        <w:jc w:val="left"/>
      </w:pPr>
    </w:p>
    <w:p w14:paraId="58CC29B5" w14:textId="77777777" w:rsidR="00C86EAE" w:rsidRPr="007A6F7F" w:rsidRDefault="00C86EAE" w:rsidP="007A6F7F">
      <w:pPr>
        <w:jc w:val="left"/>
        <w:rPr>
          <w:lang w:val="en-US"/>
        </w:rPr>
      </w:pPr>
      <w:r w:rsidRPr="007A6F7F">
        <w:rPr>
          <w:b/>
          <w:bCs/>
          <w:lang w:val="en-US"/>
        </w:rPr>
        <w:t>Indicator 3.2.5.</w:t>
      </w:r>
      <w:r w:rsidRPr="007A6F7F">
        <w:rPr>
          <w:lang w:val="en-US"/>
        </w:rPr>
        <w:t xml:space="preserve">Recunoașterea de </w:t>
      </w:r>
      <w:proofErr w:type="spellStart"/>
      <w:r w:rsidRPr="007A6F7F">
        <w:rPr>
          <w:lang w:val="en-US"/>
        </w:rPr>
        <w:t>cătreelevi</w:t>
      </w:r>
      <w:proofErr w:type="spellEnd"/>
      <w:r w:rsidRPr="007A6F7F">
        <w:rPr>
          <w:lang w:val="en-US"/>
        </w:rPr>
        <w:t xml:space="preserve">/ </w:t>
      </w:r>
      <w:proofErr w:type="spellStart"/>
      <w:r w:rsidRPr="007A6F7F">
        <w:rPr>
          <w:lang w:val="en-US"/>
        </w:rPr>
        <w:t>copii</w:t>
      </w:r>
      <w:proofErr w:type="spellEnd"/>
      <w:r w:rsidRPr="007A6F7F">
        <w:rPr>
          <w:lang w:val="en-US"/>
        </w:rPr>
        <w:t xml:space="preserve"> a </w:t>
      </w:r>
      <w:proofErr w:type="spellStart"/>
      <w:r w:rsidRPr="007A6F7F">
        <w:rPr>
          <w:lang w:val="en-US"/>
        </w:rPr>
        <w:t>situațiilor</w:t>
      </w:r>
      <w:proofErr w:type="spellEnd"/>
      <w:r w:rsidRPr="007A6F7F">
        <w:rPr>
          <w:lang w:val="en-US"/>
        </w:rPr>
        <w:t xml:space="preserve"> de </w:t>
      </w:r>
      <w:proofErr w:type="spellStart"/>
      <w:r w:rsidRPr="007A6F7F">
        <w:rPr>
          <w:lang w:val="en-US"/>
        </w:rPr>
        <w:t>nerespectare</w:t>
      </w:r>
      <w:proofErr w:type="spellEnd"/>
      <w:r w:rsidRPr="007A6F7F">
        <w:rPr>
          <w:lang w:val="en-US"/>
        </w:rPr>
        <w:t xml:space="preserve"> a </w:t>
      </w:r>
      <w:proofErr w:type="spellStart"/>
      <w:r w:rsidRPr="007A6F7F">
        <w:rPr>
          <w:lang w:val="en-US"/>
        </w:rPr>
        <w:t>diferențelorindividualeși</w:t>
      </w:r>
      <w:proofErr w:type="spellEnd"/>
      <w:r w:rsidRPr="007A6F7F">
        <w:rPr>
          <w:lang w:val="en-US"/>
        </w:rPr>
        <w:t xml:space="preserve"> de </w:t>
      </w:r>
      <w:proofErr w:type="spellStart"/>
      <w:r w:rsidRPr="007A6F7F">
        <w:rPr>
          <w:lang w:val="en-US"/>
        </w:rPr>
        <w:t>discriminareșimanifestareacapacității</w:t>
      </w:r>
      <w:proofErr w:type="spellEnd"/>
      <w:r w:rsidRPr="007A6F7F">
        <w:rPr>
          <w:lang w:val="en-US"/>
        </w:rPr>
        <w:t xml:space="preserve"> de a le </w:t>
      </w:r>
      <w:proofErr w:type="spellStart"/>
      <w:r w:rsidRPr="007A6F7F">
        <w:rPr>
          <w:lang w:val="en-US"/>
        </w:rPr>
        <w:t>prezentaîncunoștință</w:t>
      </w:r>
      <w:proofErr w:type="spellEnd"/>
      <w:r w:rsidRPr="007A6F7F">
        <w:rPr>
          <w:lang w:val="en-US"/>
        </w:rPr>
        <w:t xml:space="preserve"> de </w:t>
      </w:r>
      <w:proofErr w:type="spellStart"/>
      <w:r w:rsidRPr="007A6F7F">
        <w:rPr>
          <w:lang w:val="en-US"/>
        </w:rPr>
        <w:t>cauză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37B4A4EC" w14:textId="77777777" w:rsidTr="00DF435F">
        <w:tc>
          <w:tcPr>
            <w:tcW w:w="2069" w:type="dxa"/>
          </w:tcPr>
          <w:p w14:paraId="2B68DEAB" w14:textId="77777777" w:rsidR="00C86EAE" w:rsidRPr="007A6F7F" w:rsidRDefault="00C86EAE" w:rsidP="007A6F7F">
            <w:pPr>
              <w:jc w:val="left"/>
            </w:pPr>
            <w:r w:rsidRPr="007A6F7F">
              <w:t xml:space="preserve">Dovezi </w:t>
            </w:r>
          </w:p>
        </w:tc>
        <w:tc>
          <w:tcPr>
            <w:tcW w:w="7570" w:type="dxa"/>
            <w:gridSpan w:val="3"/>
          </w:tcPr>
          <w:p w14:paraId="71331EC2" w14:textId="77777777" w:rsidR="00C86EAE" w:rsidRDefault="001105E3" w:rsidP="00B71D79">
            <w:pPr>
              <w:widowControl w:val="0"/>
              <w:numPr>
                <w:ilvl w:val="0"/>
                <w:numId w:val="43"/>
              </w:numPr>
              <w:ind w:left="317" w:hanging="283"/>
              <w:contextualSpacing/>
              <w:jc w:val="left"/>
              <w:rPr>
                <w:iCs/>
              </w:rPr>
            </w:pPr>
            <w:r>
              <w:rPr>
                <w:iCs/>
              </w:rPr>
              <w:t>Colaborare cu părinții: participarea părinților la evaluarea complexă, la ședințele CMI, la activitățile extracurriculare.</w:t>
            </w:r>
          </w:p>
          <w:p w14:paraId="512FF41C" w14:textId="77777777" w:rsidR="001105E3" w:rsidRPr="007A6F7F" w:rsidRDefault="001105E3" w:rsidP="00B71D79">
            <w:pPr>
              <w:widowControl w:val="0"/>
              <w:numPr>
                <w:ilvl w:val="0"/>
                <w:numId w:val="43"/>
              </w:numPr>
              <w:ind w:left="317" w:hanging="283"/>
              <w:contextualSpacing/>
              <w:jc w:val="left"/>
              <w:rPr>
                <w:iCs/>
              </w:rPr>
            </w:pPr>
            <w:r>
              <w:rPr>
                <w:iCs/>
              </w:rPr>
              <w:t>Panourile informative din grupe</w:t>
            </w:r>
            <w:r w:rsidR="00FC10D9">
              <w:rPr>
                <w:iCs/>
              </w:rPr>
              <w:t xml:space="preserve"> privind protecția  copilului în cazuri de discriminare.</w:t>
            </w:r>
          </w:p>
        </w:tc>
      </w:tr>
      <w:tr w:rsidR="00C86EAE" w:rsidRPr="007A6F7F" w14:paraId="6491A5A6" w14:textId="77777777" w:rsidTr="00DF435F">
        <w:tc>
          <w:tcPr>
            <w:tcW w:w="2069" w:type="dxa"/>
          </w:tcPr>
          <w:p w14:paraId="2827C7E7" w14:textId="77777777" w:rsidR="00C86EAE" w:rsidRPr="007A6F7F" w:rsidRDefault="00C86EAE" w:rsidP="007A6F7F">
            <w:pPr>
              <w:jc w:val="left"/>
            </w:pPr>
            <w:r w:rsidRPr="007A6F7F">
              <w:t>Constatări</w:t>
            </w:r>
          </w:p>
        </w:tc>
        <w:tc>
          <w:tcPr>
            <w:tcW w:w="7570" w:type="dxa"/>
            <w:gridSpan w:val="3"/>
          </w:tcPr>
          <w:p w14:paraId="192CBE6A" w14:textId="77777777" w:rsidR="00C86EAE" w:rsidRPr="007A6F7F" w:rsidRDefault="001726C2" w:rsidP="007A6F7F">
            <w:pPr>
              <w:pStyle w:val="a4"/>
              <w:numPr>
                <w:ilvl w:val="0"/>
                <w:numId w:val="2"/>
              </w:numPr>
              <w:jc w:val="left"/>
              <w:rPr>
                <w:iCs/>
                <w:color w:val="000000"/>
                <w:sz w:val="24"/>
                <w:szCs w:val="22"/>
              </w:rPr>
            </w:pPr>
            <w:proofErr w:type="spellStart"/>
            <w:r w:rsidRPr="007A6F7F">
              <w:rPr>
                <w:color w:val="000000"/>
                <w:szCs w:val="22"/>
              </w:rPr>
              <w:t>În</w:t>
            </w:r>
            <w:proofErr w:type="spellEnd"/>
            <w:r w:rsidRPr="007A6F7F">
              <w:rPr>
                <w:color w:val="000000"/>
                <w:szCs w:val="22"/>
              </w:rPr>
              <w:t xml:space="preserve"> IET nu au </w:t>
            </w:r>
            <w:proofErr w:type="spellStart"/>
            <w:r w:rsidRPr="007A6F7F">
              <w:rPr>
                <w:color w:val="000000"/>
                <w:szCs w:val="22"/>
              </w:rPr>
              <w:t>fost</w:t>
            </w:r>
            <w:proofErr w:type="spellEnd"/>
            <w:r w:rsidRPr="007A6F7F">
              <w:rPr>
                <w:color w:val="000000"/>
                <w:szCs w:val="22"/>
              </w:rPr>
              <w:t xml:space="preserve"> </w:t>
            </w:r>
            <w:proofErr w:type="spellStart"/>
            <w:r w:rsidRPr="007A6F7F">
              <w:rPr>
                <w:rFonts w:eastAsia="Times New Roman"/>
                <w:color w:val="000000"/>
                <w:szCs w:val="22"/>
              </w:rPr>
              <w:t>identificate</w:t>
            </w:r>
            <w:proofErr w:type="spellEnd"/>
            <w:r w:rsidR="005C7A8D" w:rsidRPr="007A6F7F">
              <w:rPr>
                <w:rFonts w:eastAsia="Times New Roman"/>
                <w:color w:val="000000"/>
                <w:szCs w:val="22"/>
              </w:rPr>
              <w:t xml:space="preserve"> </w:t>
            </w:r>
            <w:proofErr w:type="spellStart"/>
            <w:r w:rsidR="005C7A8D" w:rsidRPr="007A6F7F">
              <w:rPr>
                <w:rFonts w:eastAsia="Times New Roman"/>
                <w:color w:val="000000"/>
                <w:szCs w:val="22"/>
              </w:rPr>
              <w:t>cazuri</w:t>
            </w:r>
            <w:proofErr w:type="spellEnd"/>
            <w:r w:rsidR="005C7A8D" w:rsidRPr="007A6F7F">
              <w:rPr>
                <w:rFonts w:eastAsia="Times New Roman"/>
                <w:color w:val="000000"/>
                <w:szCs w:val="22"/>
              </w:rPr>
              <w:t xml:space="preserve"> </w:t>
            </w:r>
            <w:r w:rsidR="00D375EF">
              <w:rPr>
                <w:rFonts w:eastAsia="Times New Roman"/>
                <w:color w:val="000000"/>
                <w:szCs w:val="22"/>
              </w:rPr>
              <w:t>d</w:t>
            </w:r>
            <w:r w:rsidR="00CB5112">
              <w:rPr>
                <w:rFonts w:eastAsia="Times New Roman"/>
                <w:color w:val="000000"/>
                <w:szCs w:val="22"/>
              </w:rPr>
              <w:t>e</w:t>
            </w:r>
            <w:r w:rsidR="00D375EF">
              <w:rPr>
                <w:rFonts w:eastAsia="Times New Roman"/>
                <w:color w:val="000000"/>
                <w:szCs w:val="22"/>
              </w:rPr>
              <w:t xml:space="preserve"> </w:t>
            </w:r>
            <w:proofErr w:type="spellStart"/>
            <w:r w:rsidR="00D375EF">
              <w:rPr>
                <w:rFonts w:eastAsia="Times New Roman"/>
                <w:color w:val="000000"/>
                <w:szCs w:val="22"/>
              </w:rPr>
              <w:t>discriminare</w:t>
            </w:r>
            <w:proofErr w:type="spellEnd"/>
            <w:r w:rsidRPr="007A6F7F">
              <w:rPr>
                <w:rFonts w:eastAsia="Times New Roman"/>
                <w:color w:val="000000"/>
                <w:szCs w:val="22"/>
              </w:rPr>
              <w:t>.</w:t>
            </w:r>
          </w:p>
        </w:tc>
      </w:tr>
      <w:tr w:rsidR="00C86EAE" w:rsidRPr="007A6F7F" w14:paraId="6386243B" w14:textId="77777777" w:rsidTr="00DF435F">
        <w:tc>
          <w:tcPr>
            <w:tcW w:w="2069" w:type="dxa"/>
          </w:tcPr>
          <w:p w14:paraId="428CB389" w14:textId="77777777" w:rsidR="00C86EAE" w:rsidRPr="007A6F7F" w:rsidRDefault="00C86EAE" w:rsidP="007A6F7F">
            <w:pPr>
              <w:jc w:val="left"/>
            </w:pPr>
            <w:r w:rsidRPr="007A6F7F">
              <w:t>Pondere și punctaj acordat</w:t>
            </w:r>
          </w:p>
        </w:tc>
        <w:tc>
          <w:tcPr>
            <w:tcW w:w="1475" w:type="dxa"/>
          </w:tcPr>
          <w:p w14:paraId="2AD06DA1" w14:textId="77777777" w:rsidR="00C86EAE" w:rsidRPr="007A6F7F" w:rsidRDefault="00C86EAE" w:rsidP="007A6F7F">
            <w:pPr>
              <w:jc w:val="left"/>
            </w:pPr>
            <w:r w:rsidRPr="007A6F7F">
              <w:t>Pondere:</w:t>
            </w:r>
            <w:r w:rsidRPr="007A6F7F">
              <w:rPr>
                <w:bCs/>
              </w:rPr>
              <w:t>1</w:t>
            </w:r>
          </w:p>
        </w:tc>
        <w:tc>
          <w:tcPr>
            <w:tcW w:w="3827" w:type="dxa"/>
          </w:tcPr>
          <w:p w14:paraId="190A91AE" w14:textId="77777777" w:rsidR="00C86EAE" w:rsidRPr="007A6F7F" w:rsidRDefault="00C86EAE" w:rsidP="007A6F7F">
            <w:pPr>
              <w:jc w:val="left"/>
              <w:rPr>
                <w:color w:val="000000"/>
              </w:rPr>
            </w:pPr>
            <w:r w:rsidRPr="007A6F7F">
              <w:rPr>
                <w:color w:val="000000"/>
              </w:rPr>
              <w:t>Autoevaluare conform criteriilor: -</w:t>
            </w:r>
            <w:r w:rsidR="004C10FE" w:rsidRPr="007A6F7F">
              <w:rPr>
                <w:color w:val="000000"/>
              </w:rPr>
              <w:t>0,</w:t>
            </w:r>
            <w:r w:rsidR="00CB5112">
              <w:rPr>
                <w:color w:val="000000"/>
              </w:rPr>
              <w:t>7</w:t>
            </w:r>
            <w:r w:rsidR="004C10FE" w:rsidRPr="007A6F7F">
              <w:rPr>
                <w:color w:val="000000"/>
              </w:rPr>
              <w:t>5</w:t>
            </w:r>
          </w:p>
        </w:tc>
        <w:tc>
          <w:tcPr>
            <w:tcW w:w="2268" w:type="dxa"/>
          </w:tcPr>
          <w:p w14:paraId="45839208" w14:textId="77777777" w:rsidR="00C86EAE" w:rsidRPr="007A6F7F" w:rsidRDefault="00C86EAE" w:rsidP="007A6F7F">
            <w:pPr>
              <w:jc w:val="left"/>
            </w:pPr>
            <w:r w:rsidRPr="007A6F7F">
              <w:t xml:space="preserve">Punctaj acordat: - </w:t>
            </w:r>
            <w:r w:rsidR="004C10FE" w:rsidRPr="007A6F7F">
              <w:t>0,</w:t>
            </w:r>
            <w:r w:rsidR="00CB5112">
              <w:t>7</w:t>
            </w:r>
            <w:r w:rsidR="004C10FE" w:rsidRPr="007A6F7F">
              <w:t>5</w:t>
            </w:r>
          </w:p>
        </w:tc>
      </w:tr>
      <w:tr w:rsidR="00C86EAE" w:rsidRPr="007A6F7F" w14:paraId="0EA649D5" w14:textId="77777777" w:rsidTr="00DF435F">
        <w:tc>
          <w:tcPr>
            <w:tcW w:w="7371" w:type="dxa"/>
            <w:gridSpan w:val="3"/>
          </w:tcPr>
          <w:p w14:paraId="2C28D7C8" w14:textId="77777777" w:rsidR="00C86EAE" w:rsidRPr="007A6F7F" w:rsidRDefault="00C86EAE" w:rsidP="007A6F7F">
            <w:pPr>
              <w:jc w:val="left"/>
              <w:rPr>
                <w:b/>
                <w:bCs/>
              </w:rPr>
            </w:pPr>
            <w:r w:rsidRPr="007A6F7F">
              <w:rPr>
                <w:b/>
                <w:bCs/>
              </w:rPr>
              <w:t>Total standard</w:t>
            </w:r>
          </w:p>
        </w:tc>
        <w:tc>
          <w:tcPr>
            <w:tcW w:w="2268" w:type="dxa"/>
          </w:tcPr>
          <w:p w14:paraId="35EAE029" w14:textId="77777777" w:rsidR="00C86EAE" w:rsidRPr="007A6F7F" w:rsidRDefault="004C10FE" w:rsidP="007A6F7F">
            <w:pPr>
              <w:jc w:val="left"/>
              <w:rPr>
                <w:b/>
                <w:bCs/>
              </w:rPr>
            </w:pPr>
            <w:r w:rsidRPr="007A6F7F">
              <w:rPr>
                <w:b/>
                <w:bCs/>
              </w:rPr>
              <w:t>3,5</w:t>
            </w:r>
          </w:p>
        </w:tc>
      </w:tr>
    </w:tbl>
    <w:p w14:paraId="1C6B280E" w14:textId="77777777" w:rsidR="00C86EAE" w:rsidRPr="007A6F7F" w:rsidRDefault="00C86EAE" w:rsidP="007A6F7F">
      <w:pPr>
        <w:jc w:val="left"/>
      </w:pPr>
    </w:p>
    <w:p w14:paraId="55EC52FD" w14:textId="77777777" w:rsidR="00C86EAE" w:rsidRPr="007A6F7F" w:rsidRDefault="00C86EAE" w:rsidP="007A6F7F">
      <w:pPr>
        <w:pStyle w:val="2"/>
        <w:jc w:val="left"/>
        <w:rPr>
          <w:rFonts w:ascii="Times New Roman" w:hAnsi="Times New Roman"/>
          <w:lang w:val="en-US"/>
        </w:rPr>
      </w:pPr>
      <w:bookmarkStart w:id="25" w:name="_Toc46741873"/>
      <w:bookmarkStart w:id="26" w:name="_Toc48389091"/>
      <w:r w:rsidRPr="007A6F7F">
        <w:rPr>
          <w:rFonts w:ascii="Times New Roman" w:hAnsi="Times New Roman"/>
          <w:lang w:val="en-US"/>
        </w:rPr>
        <w:t xml:space="preserve">Standard 3.3. </w:t>
      </w:r>
      <w:proofErr w:type="spellStart"/>
      <w:r w:rsidRPr="007A6F7F">
        <w:rPr>
          <w:rFonts w:ascii="Times New Roman" w:hAnsi="Times New Roman"/>
          <w:lang w:val="en-US"/>
        </w:rPr>
        <w:t>Toțicopiiibeneficiază</w:t>
      </w:r>
      <w:proofErr w:type="spellEnd"/>
      <w:r w:rsidRPr="007A6F7F">
        <w:rPr>
          <w:rFonts w:ascii="Times New Roman" w:hAnsi="Times New Roman"/>
          <w:lang w:val="en-US"/>
        </w:rPr>
        <w:t xml:space="preserve"> de un </w:t>
      </w:r>
      <w:proofErr w:type="spellStart"/>
      <w:r w:rsidRPr="007A6F7F">
        <w:rPr>
          <w:rFonts w:ascii="Times New Roman" w:hAnsi="Times New Roman"/>
          <w:lang w:val="en-US"/>
        </w:rPr>
        <w:t>mediuaccesibilșifavorabil</w:t>
      </w:r>
      <w:bookmarkEnd w:id="25"/>
      <w:bookmarkEnd w:id="26"/>
      <w:proofErr w:type="spellEnd"/>
    </w:p>
    <w:p w14:paraId="66388CB3"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Management</w:t>
      </w:r>
    </w:p>
    <w:p w14:paraId="227A923C" w14:textId="77777777" w:rsidR="00C86EAE" w:rsidRPr="007A6F7F" w:rsidRDefault="00C86EAE" w:rsidP="007A6F7F">
      <w:pPr>
        <w:jc w:val="left"/>
        <w:rPr>
          <w:lang w:val="en-US"/>
        </w:rPr>
      </w:pPr>
      <w:r w:rsidRPr="007A6F7F">
        <w:rPr>
          <w:b/>
          <w:bCs/>
          <w:lang w:val="en-US"/>
        </w:rPr>
        <w:t>Indicator 3.3.1.</w:t>
      </w:r>
      <w:r w:rsidRPr="007A6F7F">
        <w:rPr>
          <w:lang w:val="en-US"/>
        </w:rPr>
        <w:t xml:space="preserve">Utilizarearesurselorinstituționaledisponibilepentruasigurareaunuimediuaccesibilșisigurpentrufiecareelev/ </w:t>
      </w:r>
      <w:proofErr w:type="spellStart"/>
      <w:r w:rsidRPr="007A6F7F">
        <w:rPr>
          <w:lang w:val="en-US"/>
        </w:rPr>
        <w:t>copil</w:t>
      </w:r>
      <w:proofErr w:type="spellEnd"/>
      <w:r w:rsidRPr="007A6F7F">
        <w:rPr>
          <w:lang w:val="en-US"/>
        </w:rPr>
        <w:t xml:space="preserve">, </w:t>
      </w:r>
      <w:proofErr w:type="spellStart"/>
      <w:r w:rsidRPr="007A6F7F">
        <w:rPr>
          <w:lang w:val="en-US"/>
        </w:rPr>
        <w:t>inclusiv</w:t>
      </w:r>
      <w:proofErr w:type="spellEnd"/>
      <w:r w:rsidRPr="007A6F7F">
        <w:rPr>
          <w:lang w:val="en-US"/>
        </w:rPr>
        <w:t xml:space="preserve"> cu CES, </w:t>
      </w:r>
      <w:proofErr w:type="spellStart"/>
      <w:r w:rsidRPr="007A6F7F">
        <w:rPr>
          <w:lang w:val="en-US"/>
        </w:rPr>
        <w:t>șiidentificarea</w:t>
      </w:r>
      <w:proofErr w:type="spellEnd"/>
      <w:r w:rsidRPr="007A6F7F">
        <w:rPr>
          <w:lang w:val="en-US"/>
        </w:rPr>
        <w:t xml:space="preserve">, </w:t>
      </w:r>
      <w:proofErr w:type="spellStart"/>
      <w:r w:rsidRPr="007A6F7F">
        <w:rPr>
          <w:lang w:val="en-US"/>
        </w:rPr>
        <w:t>procurareașiutilizarearesurselornoi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008D6BB3" w14:textId="77777777" w:rsidTr="00DF435F">
        <w:tc>
          <w:tcPr>
            <w:tcW w:w="2069" w:type="dxa"/>
          </w:tcPr>
          <w:p w14:paraId="5348CE27" w14:textId="77777777" w:rsidR="00C86EAE" w:rsidRPr="007A6F7F" w:rsidRDefault="00C86EAE" w:rsidP="007A6F7F">
            <w:pPr>
              <w:jc w:val="left"/>
            </w:pPr>
            <w:r w:rsidRPr="007A6F7F">
              <w:t xml:space="preserve">Dovezi </w:t>
            </w:r>
          </w:p>
        </w:tc>
        <w:tc>
          <w:tcPr>
            <w:tcW w:w="7570" w:type="dxa"/>
            <w:gridSpan w:val="3"/>
          </w:tcPr>
          <w:p w14:paraId="2B199D83" w14:textId="77777777" w:rsidR="00D375EF" w:rsidRPr="00D9207F" w:rsidRDefault="00D375EF" w:rsidP="00D375EF">
            <w:pPr>
              <w:tabs>
                <w:tab w:val="left" w:pos="709"/>
              </w:tabs>
              <w:contextualSpacing/>
              <w:rPr>
                <w:iCs/>
              </w:rPr>
            </w:pPr>
          </w:p>
          <w:p w14:paraId="10BC8149" w14:textId="77777777" w:rsidR="00D375EF" w:rsidRPr="005B3E86" w:rsidRDefault="00D375EF" w:rsidP="00D375EF">
            <w:pPr>
              <w:pStyle w:val="a4"/>
              <w:numPr>
                <w:ilvl w:val="0"/>
                <w:numId w:val="2"/>
              </w:numPr>
              <w:tabs>
                <w:tab w:val="clear" w:pos="709"/>
              </w:tabs>
              <w:jc w:val="left"/>
              <w:rPr>
                <w:bCs/>
              </w:rPr>
            </w:pPr>
            <w:proofErr w:type="spellStart"/>
            <w:r w:rsidRPr="005B3E86">
              <w:rPr>
                <w:bCs/>
              </w:rPr>
              <w:t>Planul</w:t>
            </w:r>
            <w:proofErr w:type="spellEnd"/>
            <w:r w:rsidRPr="005B3E86">
              <w:rPr>
                <w:bCs/>
              </w:rPr>
              <w:t xml:space="preserve"> </w:t>
            </w:r>
            <w:proofErr w:type="spellStart"/>
            <w:r w:rsidRPr="005B3E86">
              <w:rPr>
                <w:bCs/>
              </w:rPr>
              <w:t>Instituțional</w:t>
            </w:r>
            <w:proofErr w:type="spellEnd"/>
            <w:r w:rsidRPr="005B3E86">
              <w:rPr>
                <w:bCs/>
              </w:rPr>
              <w:t xml:space="preserve"> de </w:t>
            </w:r>
            <w:proofErr w:type="spellStart"/>
            <w:r w:rsidRPr="005B3E86">
              <w:rPr>
                <w:bCs/>
              </w:rPr>
              <w:t>Acțiuni</w:t>
            </w:r>
            <w:proofErr w:type="spellEnd"/>
            <w:r w:rsidRPr="005B3E86">
              <w:rPr>
                <w:bCs/>
              </w:rPr>
              <w:t xml:space="preserve"> </w:t>
            </w:r>
            <w:proofErr w:type="spellStart"/>
            <w:r w:rsidRPr="005B3E86">
              <w:rPr>
                <w:bCs/>
              </w:rPr>
              <w:t>privind</w:t>
            </w:r>
            <w:proofErr w:type="spellEnd"/>
            <w:r w:rsidRPr="005B3E86">
              <w:rPr>
                <w:bCs/>
              </w:rPr>
              <w:t xml:space="preserve"> </w:t>
            </w:r>
            <w:proofErr w:type="spellStart"/>
            <w:r w:rsidRPr="005B3E86">
              <w:rPr>
                <w:bCs/>
              </w:rPr>
              <w:t>implementarea</w:t>
            </w:r>
            <w:proofErr w:type="spellEnd"/>
            <w:r w:rsidRPr="005B3E86">
              <w:rPr>
                <w:bCs/>
              </w:rPr>
              <w:t xml:space="preserve"> gradual</w:t>
            </w:r>
          </w:p>
          <w:p w14:paraId="2AB88711" w14:textId="77777777" w:rsidR="00D375EF" w:rsidRPr="005B3E86" w:rsidRDefault="00D375EF" w:rsidP="00D375EF">
            <w:pPr>
              <w:pStyle w:val="a4"/>
              <w:tabs>
                <w:tab w:val="clear" w:pos="709"/>
              </w:tabs>
              <w:ind w:left="313"/>
              <w:jc w:val="left"/>
              <w:rPr>
                <w:bCs/>
              </w:rPr>
            </w:pPr>
            <w:r w:rsidRPr="005B3E86">
              <w:rPr>
                <w:bCs/>
              </w:rPr>
              <w:t xml:space="preserve"> a </w:t>
            </w:r>
            <w:proofErr w:type="spellStart"/>
            <w:r w:rsidRPr="005B3E86">
              <w:rPr>
                <w:bCs/>
              </w:rPr>
              <w:t>normelor</w:t>
            </w:r>
            <w:proofErr w:type="spellEnd"/>
            <w:r w:rsidRPr="005B3E86">
              <w:rPr>
                <w:bCs/>
              </w:rPr>
              <w:t xml:space="preserve"> </w:t>
            </w:r>
            <w:proofErr w:type="spellStart"/>
            <w:r w:rsidRPr="005B3E86">
              <w:rPr>
                <w:bCs/>
              </w:rPr>
              <w:t>sanitare</w:t>
            </w:r>
            <w:proofErr w:type="spellEnd"/>
            <w:r w:rsidRPr="005B3E86">
              <w:rPr>
                <w:bCs/>
              </w:rPr>
              <w:t xml:space="preserve"> </w:t>
            </w:r>
            <w:proofErr w:type="spellStart"/>
            <w:r w:rsidRPr="005B3E86">
              <w:rPr>
                <w:bCs/>
              </w:rPr>
              <w:t>în</w:t>
            </w:r>
            <w:proofErr w:type="spellEnd"/>
            <w:r w:rsidRPr="005B3E86">
              <w:rPr>
                <w:bCs/>
              </w:rPr>
              <w:t xml:space="preserve"> IET „ </w:t>
            </w:r>
            <w:proofErr w:type="spellStart"/>
            <w:r w:rsidRPr="005B3E86">
              <w:rPr>
                <w:bCs/>
              </w:rPr>
              <w:t>Poienița</w:t>
            </w:r>
            <w:proofErr w:type="spellEnd"/>
            <w:r w:rsidRPr="005B3E86">
              <w:rPr>
                <w:bCs/>
              </w:rPr>
              <w:t xml:space="preserve"> </w:t>
            </w:r>
            <w:proofErr w:type="spellStart"/>
            <w:r w:rsidRPr="005B3E86">
              <w:rPr>
                <w:bCs/>
              </w:rPr>
              <w:t>veselă</w:t>
            </w:r>
            <w:proofErr w:type="spellEnd"/>
            <w:r w:rsidRPr="005B3E86">
              <w:rPr>
                <w:bCs/>
              </w:rPr>
              <w:t xml:space="preserve">” pe </w:t>
            </w:r>
            <w:proofErr w:type="spellStart"/>
            <w:r w:rsidRPr="005B3E86">
              <w:rPr>
                <w:bCs/>
              </w:rPr>
              <w:t>anii</w:t>
            </w:r>
            <w:proofErr w:type="spellEnd"/>
            <w:r w:rsidRPr="005B3E86">
              <w:rPr>
                <w:bCs/>
              </w:rPr>
              <w:t xml:space="preserve"> 2018-2023;</w:t>
            </w:r>
          </w:p>
          <w:p w14:paraId="04225DD6" w14:textId="77777777" w:rsidR="00D375EF" w:rsidRPr="005B3E86" w:rsidRDefault="00D375EF" w:rsidP="00D375EF">
            <w:pPr>
              <w:pStyle w:val="a4"/>
              <w:numPr>
                <w:ilvl w:val="0"/>
                <w:numId w:val="2"/>
              </w:numPr>
              <w:tabs>
                <w:tab w:val="clear" w:pos="709"/>
              </w:tabs>
              <w:jc w:val="left"/>
              <w:rPr>
                <w:bCs/>
              </w:rPr>
            </w:pPr>
            <w:proofErr w:type="spellStart"/>
            <w:r w:rsidRPr="005B3E86">
              <w:rPr>
                <w:bCs/>
              </w:rPr>
              <w:t>Rapoarte</w:t>
            </w:r>
            <w:proofErr w:type="spellEnd"/>
            <w:r w:rsidRPr="005B3E86">
              <w:rPr>
                <w:bCs/>
              </w:rPr>
              <w:t xml:space="preserve"> de </w:t>
            </w:r>
            <w:proofErr w:type="spellStart"/>
            <w:r w:rsidRPr="005B3E86">
              <w:rPr>
                <w:bCs/>
              </w:rPr>
              <w:t>activitate</w:t>
            </w:r>
            <w:proofErr w:type="spellEnd"/>
            <w:r w:rsidRPr="005B3E86">
              <w:rPr>
                <w:bCs/>
              </w:rPr>
              <w:t xml:space="preserve"> ale </w:t>
            </w:r>
            <w:proofErr w:type="spellStart"/>
            <w:r w:rsidRPr="005B3E86">
              <w:rPr>
                <w:bCs/>
              </w:rPr>
              <w:t>cadrelor</w:t>
            </w:r>
            <w:proofErr w:type="spellEnd"/>
            <w:r w:rsidRPr="005B3E86">
              <w:rPr>
                <w:bCs/>
              </w:rPr>
              <w:t xml:space="preserve"> </w:t>
            </w:r>
            <w:proofErr w:type="spellStart"/>
            <w:r w:rsidRPr="005B3E86">
              <w:rPr>
                <w:bCs/>
              </w:rPr>
              <w:t>didactice</w:t>
            </w:r>
            <w:proofErr w:type="spellEnd"/>
            <w:r w:rsidRPr="005B3E86">
              <w:rPr>
                <w:bCs/>
              </w:rPr>
              <w:t xml:space="preserve"> </w:t>
            </w:r>
            <w:proofErr w:type="spellStart"/>
            <w:r w:rsidRPr="005B3E86">
              <w:rPr>
                <w:bCs/>
              </w:rPr>
              <w:t>pentru</w:t>
            </w:r>
            <w:proofErr w:type="spellEnd"/>
            <w:r w:rsidRPr="005B3E86">
              <w:rPr>
                <w:bCs/>
              </w:rPr>
              <w:t xml:space="preserve"> </w:t>
            </w:r>
            <w:proofErr w:type="spellStart"/>
            <w:r w:rsidRPr="005B3E86">
              <w:rPr>
                <w:bCs/>
              </w:rPr>
              <w:t>anul</w:t>
            </w:r>
            <w:proofErr w:type="spellEnd"/>
            <w:r w:rsidRPr="005B3E86">
              <w:rPr>
                <w:bCs/>
              </w:rPr>
              <w:t xml:space="preserve"> de </w:t>
            </w:r>
            <w:proofErr w:type="spellStart"/>
            <w:r w:rsidRPr="005B3E86">
              <w:rPr>
                <w:bCs/>
              </w:rPr>
              <w:t>studii</w:t>
            </w:r>
            <w:proofErr w:type="spellEnd"/>
            <w:r w:rsidRPr="005B3E86">
              <w:rPr>
                <w:bCs/>
              </w:rPr>
              <w:t xml:space="preserve"> 2021-2022;</w:t>
            </w:r>
          </w:p>
          <w:p w14:paraId="3576993C" w14:textId="77777777" w:rsidR="00D375EF" w:rsidRPr="005B3E86" w:rsidRDefault="00D375EF" w:rsidP="00D375EF">
            <w:pPr>
              <w:pStyle w:val="a4"/>
              <w:numPr>
                <w:ilvl w:val="0"/>
                <w:numId w:val="2"/>
              </w:numPr>
              <w:tabs>
                <w:tab w:val="clear" w:pos="709"/>
              </w:tabs>
              <w:jc w:val="left"/>
              <w:rPr>
                <w:bCs/>
              </w:rPr>
            </w:pPr>
            <w:proofErr w:type="spellStart"/>
            <w:r w:rsidRPr="005B3E86">
              <w:rPr>
                <w:bCs/>
              </w:rPr>
              <w:t>Raportul</w:t>
            </w:r>
            <w:proofErr w:type="spellEnd"/>
            <w:r w:rsidRPr="005B3E86">
              <w:rPr>
                <w:bCs/>
              </w:rPr>
              <w:t xml:space="preserve"> de </w:t>
            </w:r>
            <w:proofErr w:type="spellStart"/>
            <w:r w:rsidRPr="005B3E86">
              <w:rPr>
                <w:bCs/>
              </w:rPr>
              <w:t>activitate</w:t>
            </w:r>
            <w:proofErr w:type="spellEnd"/>
            <w:r w:rsidRPr="005B3E86">
              <w:rPr>
                <w:bCs/>
              </w:rPr>
              <w:t xml:space="preserve"> </w:t>
            </w:r>
            <w:proofErr w:type="spellStart"/>
            <w:r w:rsidRPr="005B3E86">
              <w:rPr>
                <w:bCs/>
              </w:rPr>
              <w:t>pentru</w:t>
            </w:r>
            <w:proofErr w:type="spellEnd"/>
            <w:r w:rsidRPr="005B3E86">
              <w:rPr>
                <w:bCs/>
              </w:rPr>
              <w:t xml:space="preserve"> </w:t>
            </w:r>
            <w:proofErr w:type="spellStart"/>
            <w:r w:rsidRPr="005B3E86">
              <w:rPr>
                <w:bCs/>
              </w:rPr>
              <w:t>anul</w:t>
            </w:r>
            <w:proofErr w:type="spellEnd"/>
            <w:r w:rsidRPr="005B3E86">
              <w:rPr>
                <w:bCs/>
              </w:rPr>
              <w:t xml:space="preserve"> de</w:t>
            </w:r>
            <w:r>
              <w:rPr>
                <w:bCs/>
              </w:rPr>
              <w:t xml:space="preserve"> </w:t>
            </w:r>
            <w:proofErr w:type="spellStart"/>
            <w:r>
              <w:rPr>
                <w:bCs/>
              </w:rPr>
              <w:t>studii</w:t>
            </w:r>
            <w:proofErr w:type="spellEnd"/>
            <w:r>
              <w:rPr>
                <w:bCs/>
              </w:rPr>
              <w:t xml:space="preserve"> 2021-2022, </w:t>
            </w:r>
            <w:proofErr w:type="spellStart"/>
            <w:r>
              <w:rPr>
                <w:bCs/>
              </w:rPr>
              <w:t>prezentat</w:t>
            </w:r>
            <w:proofErr w:type="spellEnd"/>
            <w:r>
              <w:rPr>
                <w:bCs/>
              </w:rPr>
              <w:t xml:space="preserve"> la</w:t>
            </w:r>
          </w:p>
          <w:p w14:paraId="21E15902" w14:textId="77777777" w:rsidR="00D375EF" w:rsidRPr="005B3E86" w:rsidRDefault="00D375EF" w:rsidP="00D375EF">
            <w:pPr>
              <w:pStyle w:val="a4"/>
              <w:tabs>
                <w:tab w:val="clear" w:pos="709"/>
              </w:tabs>
              <w:ind w:left="313"/>
              <w:jc w:val="left"/>
              <w:rPr>
                <w:bCs/>
              </w:rPr>
            </w:pPr>
            <w:r>
              <w:rPr>
                <w:bCs/>
              </w:rPr>
              <w:t xml:space="preserve"> </w:t>
            </w:r>
            <w:proofErr w:type="spellStart"/>
            <w:r>
              <w:rPr>
                <w:bCs/>
              </w:rPr>
              <w:t>ședința</w:t>
            </w:r>
            <w:proofErr w:type="spellEnd"/>
            <w:r w:rsidRPr="005B3E86">
              <w:rPr>
                <w:bCs/>
              </w:rPr>
              <w:t xml:space="preserve"> CA, </w:t>
            </w:r>
            <w:proofErr w:type="spellStart"/>
            <w:r w:rsidRPr="005B3E86">
              <w:rPr>
                <w:bCs/>
              </w:rPr>
              <w:t>proces</w:t>
            </w:r>
            <w:proofErr w:type="spellEnd"/>
            <w:r w:rsidRPr="005B3E86">
              <w:rPr>
                <w:bCs/>
              </w:rPr>
              <w:t>-verbal nr. 9 din 25.05 2022;</w:t>
            </w:r>
          </w:p>
          <w:p w14:paraId="5D205CC5" w14:textId="77777777" w:rsidR="00D375EF" w:rsidRPr="005B3E86" w:rsidRDefault="00D375EF" w:rsidP="00D375EF">
            <w:pPr>
              <w:pStyle w:val="a4"/>
              <w:numPr>
                <w:ilvl w:val="0"/>
                <w:numId w:val="2"/>
              </w:numPr>
              <w:tabs>
                <w:tab w:val="clear" w:pos="709"/>
              </w:tabs>
              <w:jc w:val="left"/>
              <w:rPr>
                <w:bCs/>
              </w:rPr>
            </w:pPr>
            <w:proofErr w:type="spellStart"/>
            <w:r w:rsidRPr="005B3E86">
              <w:rPr>
                <w:bCs/>
              </w:rPr>
              <w:t>Registrul</w:t>
            </w:r>
            <w:proofErr w:type="spellEnd"/>
            <w:r w:rsidRPr="005B3E86">
              <w:rPr>
                <w:bCs/>
              </w:rPr>
              <w:t xml:space="preserve"> de </w:t>
            </w:r>
            <w:proofErr w:type="spellStart"/>
            <w:r w:rsidRPr="005B3E86">
              <w:rPr>
                <w:bCs/>
              </w:rPr>
              <w:t>evidență</w:t>
            </w:r>
            <w:proofErr w:type="spellEnd"/>
            <w:r w:rsidRPr="005B3E86">
              <w:rPr>
                <w:bCs/>
              </w:rPr>
              <w:t xml:space="preserve"> a </w:t>
            </w:r>
            <w:proofErr w:type="spellStart"/>
            <w:r w:rsidRPr="005B3E86">
              <w:rPr>
                <w:bCs/>
              </w:rPr>
              <w:t>bunurilor</w:t>
            </w:r>
            <w:proofErr w:type="spellEnd"/>
            <w:r w:rsidRPr="005B3E86">
              <w:rPr>
                <w:bCs/>
              </w:rPr>
              <w:t xml:space="preserve"> </w:t>
            </w:r>
            <w:proofErr w:type="spellStart"/>
            <w:r w:rsidRPr="005B3E86">
              <w:rPr>
                <w:bCs/>
              </w:rPr>
              <w:t>materiale</w:t>
            </w:r>
            <w:proofErr w:type="spellEnd"/>
            <w:r w:rsidRPr="005B3E86">
              <w:rPr>
                <w:bCs/>
              </w:rPr>
              <w:t>;</w:t>
            </w:r>
          </w:p>
          <w:p w14:paraId="3D93D080" w14:textId="77777777" w:rsidR="00D375EF" w:rsidRPr="005B3E86" w:rsidRDefault="00D375EF" w:rsidP="00D375EF">
            <w:pPr>
              <w:pStyle w:val="a4"/>
              <w:numPr>
                <w:ilvl w:val="0"/>
                <w:numId w:val="2"/>
              </w:numPr>
              <w:tabs>
                <w:tab w:val="clear" w:pos="709"/>
              </w:tabs>
              <w:jc w:val="left"/>
              <w:rPr>
                <w:bCs/>
              </w:rPr>
            </w:pPr>
            <w:proofErr w:type="spellStart"/>
            <w:r w:rsidRPr="005B3E86">
              <w:rPr>
                <w:szCs w:val="22"/>
              </w:rPr>
              <w:t>Acte</w:t>
            </w:r>
            <w:proofErr w:type="spellEnd"/>
            <w:r w:rsidRPr="005B3E86">
              <w:rPr>
                <w:szCs w:val="22"/>
              </w:rPr>
              <w:t xml:space="preserve"> </w:t>
            </w:r>
            <w:proofErr w:type="spellStart"/>
            <w:r w:rsidRPr="005B3E86">
              <w:rPr>
                <w:szCs w:val="22"/>
              </w:rPr>
              <w:t>ce</w:t>
            </w:r>
            <w:proofErr w:type="spellEnd"/>
            <w:r w:rsidRPr="005B3E86">
              <w:rPr>
                <w:szCs w:val="22"/>
              </w:rPr>
              <w:t xml:space="preserve"> </w:t>
            </w:r>
            <w:proofErr w:type="spellStart"/>
            <w:r w:rsidRPr="005B3E86">
              <w:rPr>
                <w:szCs w:val="22"/>
              </w:rPr>
              <w:t>vizează</w:t>
            </w:r>
            <w:proofErr w:type="spellEnd"/>
            <w:r w:rsidRPr="005B3E86">
              <w:rPr>
                <w:szCs w:val="22"/>
              </w:rPr>
              <w:t xml:space="preserve"> </w:t>
            </w:r>
            <w:proofErr w:type="spellStart"/>
            <w:r w:rsidRPr="005B3E86">
              <w:rPr>
                <w:szCs w:val="22"/>
              </w:rPr>
              <w:t>procurarea</w:t>
            </w:r>
            <w:proofErr w:type="spellEnd"/>
            <w:r w:rsidRPr="005B3E86">
              <w:rPr>
                <w:szCs w:val="22"/>
              </w:rPr>
              <w:t xml:space="preserve"> </w:t>
            </w:r>
            <w:proofErr w:type="spellStart"/>
            <w:r w:rsidRPr="005B3E86">
              <w:rPr>
                <w:szCs w:val="22"/>
              </w:rPr>
              <w:t>materialelor</w:t>
            </w:r>
            <w:proofErr w:type="spellEnd"/>
            <w:r w:rsidRPr="005B3E86">
              <w:rPr>
                <w:szCs w:val="22"/>
              </w:rPr>
              <w:t xml:space="preserve"> </w:t>
            </w:r>
            <w:proofErr w:type="spellStart"/>
            <w:r w:rsidRPr="005B3E86">
              <w:rPr>
                <w:szCs w:val="22"/>
              </w:rPr>
              <w:t>didactice</w:t>
            </w:r>
            <w:proofErr w:type="spellEnd"/>
          </w:p>
          <w:p w14:paraId="6AB29DA8" w14:textId="77777777" w:rsidR="00D375EF" w:rsidRPr="005B3E86" w:rsidRDefault="00D375EF" w:rsidP="00D375EF">
            <w:pPr>
              <w:pStyle w:val="a4"/>
              <w:numPr>
                <w:ilvl w:val="0"/>
                <w:numId w:val="2"/>
              </w:numPr>
              <w:tabs>
                <w:tab w:val="clear" w:pos="709"/>
              </w:tabs>
              <w:jc w:val="left"/>
              <w:rPr>
                <w:bCs/>
              </w:rPr>
            </w:pPr>
            <w:proofErr w:type="spellStart"/>
            <w:r w:rsidRPr="005B3E86">
              <w:rPr>
                <w:bCs/>
              </w:rPr>
              <w:t>Demersuri</w:t>
            </w:r>
            <w:proofErr w:type="spellEnd"/>
            <w:r>
              <w:rPr>
                <w:bCs/>
                <w:lang w:val="ro-RO"/>
              </w:rPr>
              <w:t xml:space="preserve"> câtreAPL, privind necesarul de dotare.</w:t>
            </w:r>
          </w:p>
          <w:p w14:paraId="61572A18" w14:textId="77777777" w:rsidR="00D375EF" w:rsidRPr="005B3E86" w:rsidRDefault="00D375EF" w:rsidP="00D375EF">
            <w:pPr>
              <w:rPr>
                <w:rFonts w:ascii="Arial" w:hAnsi="Arial" w:cs="Arial"/>
                <w:color w:val="333333"/>
                <w:sz w:val="28"/>
                <w:szCs w:val="28"/>
                <w:shd w:val="clear" w:color="auto" w:fill="FFFFFF"/>
                <w:lang w:val="en-US"/>
              </w:rPr>
            </w:pPr>
            <w:proofErr w:type="spellStart"/>
            <w:r w:rsidRPr="005B3E86">
              <w:rPr>
                <w:bCs/>
                <w:lang w:val="en-US"/>
              </w:rPr>
              <w:t>Bugetul</w:t>
            </w:r>
            <w:proofErr w:type="spellEnd"/>
            <w:r w:rsidRPr="005B3E86">
              <w:rPr>
                <w:bCs/>
                <w:lang w:val="en-US"/>
              </w:rPr>
              <w:t xml:space="preserve"> </w:t>
            </w:r>
            <w:proofErr w:type="spellStart"/>
            <w:r w:rsidRPr="005B3E86">
              <w:rPr>
                <w:bCs/>
                <w:lang w:val="en-US"/>
              </w:rPr>
              <w:t>pentru</w:t>
            </w:r>
            <w:proofErr w:type="spellEnd"/>
            <w:r w:rsidRPr="005B3E86">
              <w:rPr>
                <w:bCs/>
                <w:lang w:val="en-US"/>
              </w:rPr>
              <w:t xml:space="preserve">  </w:t>
            </w:r>
            <w:proofErr w:type="spellStart"/>
            <w:r w:rsidRPr="005B3E86">
              <w:rPr>
                <w:bCs/>
                <w:lang w:val="en-US"/>
              </w:rPr>
              <w:t>anul</w:t>
            </w:r>
            <w:proofErr w:type="spellEnd"/>
            <w:r w:rsidRPr="005B3E86">
              <w:rPr>
                <w:bCs/>
                <w:lang w:val="en-US"/>
              </w:rPr>
              <w:t xml:space="preserve"> 2021-2022 al IET nr.1 </w:t>
            </w:r>
            <w:proofErr w:type="spellStart"/>
            <w:r w:rsidRPr="005B3E86">
              <w:rPr>
                <w:bCs/>
                <w:lang w:val="en-US"/>
              </w:rPr>
              <w:t>plasat</w:t>
            </w:r>
            <w:proofErr w:type="spellEnd"/>
            <w:r w:rsidRPr="005B3E86">
              <w:rPr>
                <w:bCs/>
                <w:lang w:val="en-US"/>
              </w:rPr>
              <w:t xml:space="preserve"> la </w:t>
            </w:r>
            <w:proofErr w:type="spellStart"/>
            <w:r w:rsidRPr="005B3E86">
              <w:rPr>
                <w:bCs/>
                <w:lang w:val="en-US"/>
              </w:rPr>
              <w:t>panoul</w:t>
            </w:r>
            <w:proofErr w:type="spellEnd"/>
            <w:r w:rsidRPr="005B3E86">
              <w:rPr>
                <w:bCs/>
                <w:lang w:val="en-US"/>
              </w:rPr>
              <w:t xml:space="preserve"> informative</w:t>
            </w:r>
          </w:p>
          <w:p w14:paraId="67F6C26B" w14:textId="77777777" w:rsidR="00C86EAE" w:rsidRPr="007A6F7F" w:rsidRDefault="00C86EAE" w:rsidP="00202AAE">
            <w:pPr>
              <w:pStyle w:val="a4"/>
              <w:ind w:left="360"/>
              <w:jc w:val="left"/>
              <w:rPr>
                <w:iCs/>
                <w:sz w:val="24"/>
                <w:szCs w:val="22"/>
              </w:rPr>
            </w:pPr>
          </w:p>
        </w:tc>
      </w:tr>
      <w:tr w:rsidR="00C86EAE" w:rsidRPr="007A6F7F" w14:paraId="4EFEEF2C" w14:textId="77777777" w:rsidTr="00DF435F">
        <w:tc>
          <w:tcPr>
            <w:tcW w:w="2069" w:type="dxa"/>
          </w:tcPr>
          <w:p w14:paraId="4C6969EC" w14:textId="77777777" w:rsidR="00C86EAE" w:rsidRPr="007A6F7F" w:rsidRDefault="00C86EAE" w:rsidP="007A6F7F">
            <w:pPr>
              <w:jc w:val="left"/>
            </w:pPr>
            <w:r w:rsidRPr="007A6F7F">
              <w:t>Constatări</w:t>
            </w:r>
          </w:p>
        </w:tc>
        <w:tc>
          <w:tcPr>
            <w:tcW w:w="7570" w:type="dxa"/>
            <w:gridSpan w:val="3"/>
          </w:tcPr>
          <w:p w14:paraId="03116FE9" w14:textId="77777777" w:rsidR="00C86EAE" w:rsidRPr="007A6F7F" w:rsidRDefault="001726C2" w:rsidP="007A6F7F">
            <w:pPr>
              <w:pStyle w:val="a4"/>
              <w:numPr>
                <w:ilvl w:val="0"/>
                <w:numId w:val="2"/>
              </w:numPr>
              <w:jc w:val="left"/>
              <w:rPr>
                <w:iCs/>
                <w:sz w:val="24"/>
                <w:szCs w:val="22"/>
              </w:rPr>
            </w:pPr>
            <w:proofErr w:type="spellStart"/>
            <w:r w:rsidRPr="007A6F7F">
              <w:rPr>
                <w:szCs w:val="22"/>
              </w:rPr>
              <w:t>Resursele</w:t>
            </w:r>
            <w:proofErr w:type="spellEnd"/>
            <w:r w:rsidRPr="007A6F7F">
              <w:rPr>
                <w:szCs w:val="22"/>
              </w:rPr>
              <w:t xml:space="preserve"> </w:t>
            </w:r>
            <w:proofErr w:type="spellStart"/>
            <w:r w:rsidRPr="007A6F7F">
              <w:rPr>
                <w:szCs w:val="22"/>
              </w:rPr>
              <w:t>instituționale</w:t>
            </w:r>
            <w:proofErr w:type="spellEnd"/>
            <w:r w:rsidRPr="007A6F7F">
              <w:rPr>
                <w:szCs w:val="22"/>
              </w:rPr>
              <w:t xml:space="preserve"> </w:t>
            </w:r>
            <w:proofErr w:type="spellStart"/>
            <w:r w:rsidRPr="007A6F7F">
              <w:rPr>
                <w:szCs w:val="22"/>
              </w:rPr>
              <w:t>disponibile</w:t>
            </w:r>
            <w:proofErr w:type="spellEnd"/>
            <w:r w:rsidRPr="007A6F7F">
              <w:rPr>
                <w:szCs w:val="22"/>
              </w:rPr>
              <w:t xml:space="preserve"> sunt </w:t>
            </w:r>
            <w:proofErr w:type="spellStart"/>
            <w:r w:rsidRPr="007A6F7F">
              <w:rPr>
                <w:szCs w:val="22"/>
              </w:rPr>
              <w:t>utilizate</w:t>
            </w:r>
            <w:proofErr w:type="spellEnd"/>
            <w:r w:rsidRPr="007A6F7F">
              <w:rPr>
                <w:szCs w:val="22"/>
              </w:rPr>
              <w:t xml:space="preserve"> </w:t>
            </w:r>
            <w:proofErr w:type="spellStart"/>
            <w:r w:rsidRPr="007A6F7F">
              <w:rPr>
                <w:szCs w:val="22"/>
              </w:rPr>
              <w:t>corect</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asigură</w:t>
            </w:r>
            <w:proofErr w:type="spellEnd"/>
            <w:r w:rsidRPr="007A6F7F">
              <w:rPr>
                <w:szCs w:val="22"/>
              </w:rPr>
              <w:t xml:space="preserve"> un </w:t>
            </w:r>
            <w:proofErr w:type="spellStart"/>
            <w:r w:rsidRPr="007A6F7F">
              <w:rPr>
                <w:szCs w:val="22"/>
              </w:rPr>
              <w:t>mediu</w:t>
            </w:r>
            <w:proofErr w:type="spellEnd"/>
            <w:r w:rsidRPr="007A6F7F">
              <w:rPr>
                <w:szCs w:val="22"/>
              </w:rPr>
              <w:t xml:space="preserve"> </w:t>
            </w:r>
            <w:proofErr w:type="spellStart"/>
            <w:r w:rsidRPr="007A6F7F">
              <w:rPr>
                <w:szCs w:val="22"/>
              </w:rPr>
              <w:t>accesibil</w:t>
            </w:r>
            <w:proofErr w:type="spellEnd"/>
            <w:r w:rsidRPr="007A6F7F">
              <w:rPr>
                <w:szCs w:val="22"/>
              </w:rPr>
              <w:t xml:space="preserve"> </w:t>
            </w:r>
            <w:proofErr w:type="spellStart"/>
            <w:r w:rsidRPr="007A6F7F">
              <w:rPr>
                <w:szCs w:val="22"/>
              </w:rPr>
              <w:t>ș</w:t>
            </w:r>
            <w:r w:rsidR="005A60C0" w:rsidRPr="007A6F7F">
              <w:rPr>
                <w:szCs w:val="22"/>
              </w:rPr>
              <w:t>i</w:t>
            </w:r>
            <w:proofErr w:type="spellEnd"/>
            <w:r w:rsidR="005A60C0" w:rsidRPr="007A6F7F">
              <w:rPr>
                <w:szCs w:val="22"/>
              </w:rPr>
              <w:t xml:space="preserve"> </w:t>
            </w:r>
            <w:proofErr w:type="spellStart"/>
            <w:r w:rsidR="005A60C0" w:rsidRPr="007A6F7F">
              <w:rPr>
                <w:szCs w:val="22"/>
              </w:rPr>
              <w:t>sigur</w:t>
            </w:r>
            <w:proofErr w:type="spellEnd"/>
            <w:r w:rsidR="005A60C0" w:rsidRPr="007A6F7F">
              <w:rPr>
                <w:szCs w:val="22"/>
              </w:rPr>
              <w:t xml:space="preserve"> </w:t>
            </w:r>
            <w:proofErr w:type="spellStart"/>
            <w:r w:rsidR="005A60C0" w:rsidRPr="007A6F7F">
              <w:rPr>
                <w:szCs w:val="22"/>
              </w:rPr>
              <w:t>pentru</w:t>
            </w:r>
            <w:proofErr w:type="spellEnd"/>
            <w:r w:rsidR="005A60C0" w:rsidRPr="007A6F7F">
              <w:rPr>
                <w:szCs w:val="22"/>
              </w:rPr>
              <w:t xml:space="preserve"> </w:t>
            </w:r>
            <w:proofErr w:type="spellStart"/>
            <w:r w:rsidR="005A60C0" w:rsidRPr="007A6F7F">
              <w:rPr>
                <w:szCs w:val="22"/>
              </w:rPr>
              <w:t>fiecare</w:t>
            </w:r>
            <w:proofErr w:type="spellEnd"/>
            <w:r w:rsidR="005A60C0" w:rsidRPr="007A6F7F">
              <w:rPr>
                <w:szCs w:val="22"/>
              </w:rPr>
              <w:t xml:space="preserve"> </w:t>
            </w:r>
            <w:proofErr w:type="spellStart"/>
            <w:r w:rsidR="005A60C0" w:rsidRPr="007A6F7F">
              <w:rPr>
                <w:szCs w:val="22"/>
              </w:rPr>
              <w:t>copil</w:t>
            </w:r>
            <w:proofErr w:type="spellEnd"/>
            <w:r w:rsidRPr="007A6F7F">
              <w:rPr>
                <w:szCs w:val="22"/>
              </w:rPr>
              <w:t xml:space="preserve">. </w:t>
            </w:r>
            <w:proofErr w:type="spellStart"/>
            <w:r w:rsidRPr="007A6F7F">
              <w:rPr>
                <w:szCs w:val="22"/>
              </w:rPr>
              <w:t>Anual</w:t>
            </w:r>
            <w:proofErr w:type="spellEnd"/>
            <w:r w:rsidRPr="007A6F7F">
              <w:rPr>
                <w:szCs w:val="22"/>
              </w:rPr>
              <w:t xml:space="preserve"> </w:t>
            </w:r>
            <w:proofErr w:type="spellStart"/>
            <w:r w:rsidRPr="007A6F7F">
              <w:rPr>
                <w:szCs w:val="22"/>
              </w:rPr>
              <w:t>aceste</w:t>
            </w:r>
            <w:proofErr w:type="spellEnd"/>
            <w:r w:rsidRPr="007A6F7F">
              <w:rPr>
                <w:szCs w:val="22"/>
              </w:rPr>
              <w:t xml:space="preserve"> </w:t>
            </w:r>
            <w:proofErr w:type="spellStart"/>
            <w:r w:rsidRPr="007A6F7F">
              <w:rPr>
                <w:szCs w:val="22"/>
              </w:rPr>
              <w:t>resurse</w:t>
            </w:r>
            <w:proofErr w:type="spellEnd"/>
            <w:r w:rsidRPr="007A6F7F">
              <w:rPr>
                <w:szCs w:val="22"/>
              </w:rPr>
              <w:t xml:space="preserve"> sunt </w:t>
            </w:r>
            <w:proofErr w:type="spellStart"/>
            <w:r w:rsidRPr="007A6F7F">
              <w:rPr>
                <w:szCs w:val="22"/>
              </w:rPr>
              <w:t>înnoite</w:t>
            </w:r>
            <w:proofErr w:type="spellEnd"/>
            <w:r w:rsidRPr="007A6F7F">
              <w:rPr>
                <w:szCs w:val="22"/>
              </w:rPr>
              <w:t xml:space="preserve">, conform </w:t>
            </w:r>
            <w:proofErr w:type="spellStart"/>
            <w:r w:rsidRPr="007A6F7F">
              <w:rPr>
                <w:szCs w:val="22"/>
              </w:rPr>
              <w:t>planului</w:t>
            </w:r>
            <w:proofErr w:type="spellEnd"/>
            <w:r w:rsidRPr="007A6F7F">
              <w:rPr>
                <w:szCs w:val="22"/>
              </w:rPr>
              <w:t xml:space="preserve"> strategic </w:t>
            </w:r>
            <w:proofErr w:type="spellStart"/>
            <w:r w:rsidRPr="007A6F7F">
              <w:rPr>
                <w:szCs w:val="22"/>
              </w:rPr>
              <w:t>și</w:t>
            </w:r>
            <w:proofErr w:type="spellEnd"/>
            <w:r w:rsidRPr="007A6F7F">
              <w:rPr>
                <w:szCs w:val="22"/>
              </w:rPr>
              <w:t xml:space="preserve"> operational, </w:t>
            </w:r>
            <w:proofErr w:type="spellStart"/>
            <w:r w:rsidRPr="007A6F7F">
              <w:rPr>
                <w:szCs w:val="22"/>
              </w:rPr>
              <w:t>sumelor</w:t>
            </w:r>
            <w:proofErr w:type="spellEnd"/>
            <w:r w:rsidRPr="007A6F7F">
              <w:rPr>
                <w:szCs w:val="22"/>
              </w:rPr>
              <w:t xml:space="preserve"> </w:t>
            </w:r>
            <w:proofErr w:type="spellStart"/>
            <w:r w:rsidRPr="007A6F7F">
              <w:rPr>
                <w:szCs w:val="22"/>
              </w:rPr>
              <w:t>financiare</w:t>
            </w:r>
            <w:proofErr w:type="spellEnd"/>
            <w:r w:rsidRPr="007A6F7F">
              <w:rPr>
                <w:szCs w:val="22"/>
              </w:rPr>
              <w:t xml:space="preserve"> </w:t>
            </w:r>
            <w:proofErr w:type="spellStart"/>
            <w:r w:rsidRPr="007A6F7F">
              <w:rPr>
                <w:szCs w:val="22"/>
              </w:rPr>
              <w:t>disponibile</w:t>
            </w:r>
            <w:proofErr w:type="spellEnd"/>
            <w:r w:rsidRPr="007A6F7F">
              <w:rPr>
                <w:szCs w:val="22"/>
              </w:rPr>
              <w:t>.</w:t>
            </w:r>
          </w:p>
        </w:tc>
      </w:tr>
      <w:tr w:rsidR="00C86EAE" w:rsidRPr="007A6F7F" w14:paraId="14A75563" w14:textId="77777777" w:rsidTr="00DF435F">
        <w:tc>
          <w:tcPr>
            <w:tcW w:w="2069" w:type="dxa"/>
          </w:tcPr>
          <w:p w14:paraId="252A474D" w14:textId="77777777" w:rsidR="00C86EAE" w:rsidRPr="007A6F7F" w:rsidRDefault="00C86EAE" w:rsidP="007A6F7F">
            <w:pPr>
              <w:jc w:val="left"/>
            </w:pPr>
            <w:r w:rsidRPr="007A6F7F">
              <w:t>Pondere și punctaj acordat</w:t>
            </w:r>
          </w:p>
        </w:tc>
        <w:tc>
          <w:tcPr>
            <w:tcW w:w="1475" w:type="dxa"/>
          </w:tcPr>
          <w:p w14:paraId="61FE170F" w14:textId="77777777" w:rsidR="00C86EAE" w:rsidRPr="007A6F7F" w:rsidRDefault="00C86EAE" w:rsidP="007A6F7F">
            <w:pPr>
              <w:jc w:val="left"/>
            </w:pPr>
            <w:r w:rsidRPr="007A6F7F">
              <w:t>Pondere:</w:t>
            </w:r>
            <w:r w:rsidRPr="007A6F7F">
              <w:rPr>
                <w:bCs/>
              </w:rPr>
              <w:t>2</w:t>
            </w:r>
          </w:p>
        </w:tc>
        <w:tc>
          <w:tcPr>
            <w:tcW w:w="3827" w:type="dxa"/>
          </w:tcPr>
          <w:p w14:paraId="6BC77C3A" w14:textId="77777777" w:rsidR="00C86EAE" w:rsidRPr="007A6F7F" w:rsidRDefault="00C86EAE" w:rsidP="007A6F7F">
            <w:pPr>
              <w:jc w:val="left"/>
            </w:pPr>
            <w:r w:rsidRPr="007A6F7F">
              <w:t>Autoevaluare conform criteriilor: -</w:t>
            </w:r>
            <w:r w:rsidR="004C10FE" w:rsidRPr="007A6F7F">
              <w:t>0,75</w:t>
            </w:r>
          </w:p>
        </w:tc>
        <w:tc>
          <w:tcPr>
            <w:tcW w:w="2268" w:type="dxa"/>
          </w:tcPr>
          <w:p w14:paraId="5EF5BED8" w14:textId="77777777" w:rsidR="00C86EAE" w:rsidRPr="007A6F7F" w:rsidRDefault="00C86EAE" w:rsidP="007A6F7F">
            <w:pPr>
              <w:jc w:val="left"/>
            </w:pPr>
            <w:r w:rsidRPr="007A6F7F">
              <w:t xml:space="preserve">Punctaj acordat: - </w:t>
            </w:r>
            <w:r w:rsidR="004C10FE" w:rsidRPr="007A6F7F">
              <w:t>1,5</w:t>
            </w:r>
          </w:p>
        </w:tc>
      </w:tr>
    </w:tbl>
    <w:p w14:paraId="72838689" w14:textId="77777777" w:rsidR="00C86EAE" w:rsidRPr="007A6F7F" w:rsidRDefault="00C86EAE" w:rsidP="007A6F7F">
      <w:pPr>
        <w:jc w:val="left"/>
      </w:pPr>
    </w:p>
    <w:p w14:paraId="3ACD323A" w14:textId="77777777" w:rsidR="00C86EAE" w:rsidRPr="007A6F7F" w:rsidRDefault="00C86EAE" w:rsidP="007A6F7F">
      <w:pPr>
        <w:jc w:val="left"/>
        <w:rPr>
          <w:szCs w:val="24"/>
          <w:lang w:val="en-US"/>
        </w:rPr>
      </w:pPr>
      <w:r w:rsidRPr="007A6F7F">
        <w:rPr>
          <w:b/>
          <w:bCs/>
          <w:lang w:val="en-US"/>
        </w:rPr>
        <w:t>Indicator 3.3.2.</w:t>
      </w:r>
      <w:r w:rsidRPr="007A6F7F">
        <w:rPr>
          <w:szCs w:val="24"/>
          <w:lang w:val="en-US"/>
        </w:rPr>
        <w:t>Asigurarea</w:t>
      </w:r>
      <w:r w:rsidR="007662C7">
        <w:rPr>
          <w:szCs w:val="24"/>
          <w:lang w:val="en-US"/>
        </w:rPr>
        <w:t xml:space="preserve"> </w:t>
      </w:r>
      <w:proofErr w:type="spellStart"/>
      <w:r w:rsidRPr="007A6F7F">
        <w:rPr>
          <w:szCs w:val="24"/>
          <w:lang w:val="en-US"/>
        </w:rPr>
        <w:t>protecției</w:t>
      </w:r>
      <w:proofErr w:type="spellEnd"/>
      <w:r w:rsidR="007662C7">
        <w:rPr>
          <w:szCs w:val="24"/>
          <w:lang w:val="en-US"/>
        </w:rPr>
        <w:t xml:space="preserve"> </w:t>
      </w:r>
      <w:proofErr w:type="spellStart"/>
      <w:r w:rsidRPr="007A6F7F">
        <w:rPr>
          <w:szCs w:val="24"/>
          <w:lang w:val="en-US"/>
        </w:rPr>
        <w:t>datelor</w:t>
      </w:r>
      <w:proofErr w:type="spellEnd"/>
      <w:r w:rsidRPr="007A6F7F">
        <w:rPr>
          <w:szCs w:val="24"/>
          <w:lang w:val="en-US"/>
        </w:rPr>
        <w:t xml:space="preserve"> cu </w:t>
      </w:r>
      <w:proofErr w:type="spellStart"/>
      <w:r w:rsidRPr="007A6F7F">
        <w:rPr>
          <w:szCs w:val="24"/>
          <w:lang w:val="en-US"/>
        </w:rPr>
        <w:t>caracter</w:t>
      </w:r>
      <w:proofErr w:type="spellEnd"/>
      <w:r w:rsidRPr="007A6F7F">
        <w:rPr>
          <w:szCs w:val="24"/>
          <w:lang w:val="en-US"/>
        </w:rPr>
        <w:t xml:space="preserve"> personal </w:t>
      </w:r>
      <w:proofErr w:type="spellStart"/>
      <w:r w:rsidRPr="007A6F7F">
        <w:rPr>
          <w:szCs w:val="24"/>
          <w:lang w:val="en-US"/>
        </w:rPr>
        <w:t>și</w:t>
      </w:r>
      <w:proofErr w:type="spellEnd"/>
      <w:r w:rsidRPr="007A6F7F">
        <w:rPr>
          <w:szCs w:val="24"/>
          <w:lang w:val="en-US"/>
        </w:rPr>
        <w:t xml:space="preserve"> a </w:t>
      </w:r>
      <w:proofErr w:type="spellStart"/>
      <w:r w:rsidRPr="007A6F7F">
        <w:rPr>
          <w:szCs w:val="24"/>
          <w:lang w:val="en-US"/>
        </w:rPr>
        <w:t>accesului</w:t>
      </w:r>
      <w:proofErr w:type="spellEnd"/>
      <w:r w:rsidRPr="007A6F7F">
        <w:rPr>
          <w:szCs w:val="24"/>
          <w:lang w:val="en-US"/>
        </w:rPr>
        <w:t xml:space="preserve">, conform </w:t>
      </w:r>
      <w:proofErr w:type="spellStart"/>
      <w:r w:rsidRPr="007A6F7F">
        <w:rPr>
          <w:szCs w:val="24"/>
          <w:lang w:val="en-US"/>
        </w:rPr>
        <w:t>legii</w:t>
      </w:r>
      <w:proofErr w:type="spellEnd"/>
      <w:r w:rsidRPr="007A6F7F">
        <w:rPr>
          <w:szCs w:val="24"/>
          <w:lang w:val="en-US"/>
        </w:rPr>
        <w:t xml:space="preserve">, la </w:t>
      </w:r>
      <w:proofErr w:type="spellStart"/>
      <w:r w:rsidRPr="007A6F7F">
        <w:rPr>
          <w:szCs w:val="24"/>
          <w:lang w:val="en-US"/>
        </w:rPr>
        <w:t>datele</w:t>
      </w:r>
      <w:proofErr w:type="spellEnd"/>
      <w:r w:rsidRPr="007A6F7F">
        <w:rPr>
          <w:szCs w:val="24"/>
          <w:lang w:val="en-US"/>
        </w:rPr>
        <w:t xml:space="preserve"> de </w:t>
      </w:r>
      <w:proofErr w:type="spellStart"/>
      <w:r w:rsidRPr="007A6F7F">
        <w:rPr>
          <w:szCs w:val="24"/>
          <w:lang w:val="en-US"/>
        </w:rPr>
        <w:t>interes</w:t>
      </w:r>
      <w:proofErr w:type="spellEnd"/>
      <w:r w:rsidRPr="007A6F7F">
        <w:rPr>
          <w:szCs w:val="24"/>
          <w:lang w:val="en-US"/>
        </w:rPr>
        <w:t xml:space="preserve">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70408520" w14:textId="77777777" w:rsidTr="00DF435F">
        <w:tc>
          <w:tcPr>
            <w:tcW w:w="2069" w:type="dxa"/>
          </w:tcPr>
          <w:p w14:paraId="6D0CA9AB" w14:textId="77777777" w:rsidR="00C86EAE" w:rsidRPr="007A6F7F" w:rsidRDefault="00C86EAE" w:rsidP="007A6F7F">
            <w:pPr>
              <w:jc w:val="left"/>
              <w:rPr>
                <w:szCs w:val="24"/>
              </w:rPr>
            </w:pPr>
            <w:r w:rsidRPr="007A6F7F">
              <w:rPr>
                <w:szCs w:val="24"/>
              </w:rPr>
              <w:t xml:space="preserve">Dovezi </w:t>
            </w:r>
          </w:p>
        </w:tc>
        <w:tc>
          <w:tcPr>
            <w:tcW w:w="7570" w:type="dxa"/>
            <w:gridSpan w:val="3"/>
          </w:tcPr>
          <w:p w14:paraId="19D5F3B8" w14:textId="77777777" w:rsidR="001726C2" w:rsidRPr="00823568" w:rsidRDefault="001726C2" w:rsidP="00B71D79">
            <w:pPr>
              <w:widowControl w:val="0"/>
              <w:numPr>
                <w:ilvl w:val="0"/>
                <w:numId w:val="45"/>
              </w:numPr>
              <w:ind w:left="313" w:hanging="283"/>
              <w:contextualSpacing/>
              <w:jc w:val="left"/>
              <w:rPr>
                <w:rFonts w:eastAsia="Times New Roman"/>
                <w:bCs/>
                <w:sz w:val="22"/>
              </w:rPr>
            </w:pPr>
            <w:r w:rsidRPr="00823568">
              <w:rPr>
                <w:rFonts w:eastAsia="Times New Roman"/>
                <w:bCs/>
                <w:sz w:val="22"/>
              </w:rPr>
              <w:t>Regulamentul de organizare și funcționare a grădiniței-creșă de copii</w:t>
            </w:r>
            <w:r w:rsidR="005A60C0" w:rsidRPr="00823568">
              <w:rPr>
                <w:rFonts w:eastAsia="Times New Roman"/>
                <w:bCs/>
                <w:sz w:val="22"/>
              </w:rPr>
              <w:t xml:space="preserve"> nr.1 „ Poienița veselă</w:t>
            </w:r>
            <w:r w:rsidRPr="00823568">
              <w:rPr>
                <w:rFonts w:eastAsia="Times New Roman"/>
                <w:bCs/>
                <w:sz w:val="22"/>
              </w:rPr>
              <w:t xml:space="preserve">”, cap.III, art.17, cap.X, secția 2, art.148 (12); </w:t>
            </w:r>
          </w:p>
          <w:p w14:paraId="3FF39137" w14:textId="77777777" w:rsidR="001726C2" w:rsidRPr="00823568" w:rsidRDefault="001726C2" w:rsidP="00B71D79">
            <w:pPr>
              <w:widowControl w:val="0"/>
              <w:numPr>
                <w:ilvl w:val="0"/>
                <w:numId w:val="45"/>
              </w:numPr>
              <w:ind w:left="313" w:hanging="283"/>
              <w:contextualSpacing/>
              <w:jc w:val="left"/>
              <w:rPr>
                <w:rFonts w:eastAsia="Times New Roman"/>
                <w:bCs/>
                <w:sz w:val="22"/>
              </w:rPr>
            </w:pPr>
            <w:r w:rsidRPr="00823568">
              <w:rPr>
                <w:rFonts w:eastAsia="Times New Roman"/>
                <w:bCs/>
                <w:sz w:val="22"/>
              </w:rPr>
              <w:t xml:space="preserve">Regulamentul de organizare și funcționare a Comisiei de Etică și Integrare al Grădiniței-creșă </w:t>
            </w:r>
            <w:r w:rsidR="005A60C0" w:rsidRPr="00823568">
              <w:rPr>
                <w:rFonts w:eastAsia="Times New Roman"/>
                <w:bCs/>
                <w:sz w:val="22"/>
              </w:rPr>
              <w:t>nr.1 „Poienița veselă</w:t>
            </w:r>
            <w:r w:rsidRPr="00823568">
              <w:rPr>
                <w:rFonts w:eastAsia="Times New Roman"/>
                <w:bCs/>
                <w:sz w:val="22"/>
              </w:rPr>
              <w:t>”, cap.IV, art. 24;</w:t>
            </w:r>
          </w:p>
          <w:p w14:paraId="7E16CDBC" w14:textId="77777777" w:rsidR="007662C7" w:rsidRPr="00823568" w:rsidRDefault="007662C7" w:rsidP="00B71D79">
            <w:pPr>
              <w:widowControl w:val="0"/>
              <w:numPr>
                <w:ilvl w:val="0"/>
                <w:numId w:val="45"/>
              </w:numPr>
              <w:ind w:left="313" w:hanging="283"/>
              <w:contextualSpacing/>
              <w:jc w:val="left"/>
              <w:rPr>
                <w:rFonts w:eastAsia="Times New Roman"/>
                <w:bCs/>
                <w:sz w:val="22"/>
              </w:rPr>
            </w:pPr>
            <w:r w:rsidRPr="00823568">
              <w:rPr>
                <w:rFonts w:eastAsia="Times New Roman"/>
                <w:bCs/>
                <w:sz w:val="22"/>
              </w:rPr>
              <w:lastRenderedPageBreak/>
              <w:t>Dosarele personale ale angajaților și copiilor per grupă.</w:t>
            </w:r>
          </w:p>
          <w:p w14:paraId="4BDF8E92" w14:textId="77777777" w:rsidR="001726C2" w:rsidRPr="00823568" w:rsidRDefault="001726C2" w:rsidP="00B71D79">
            <w:pPr>
              <w:widowControl w:val="0"/>
              <w:numPr>
                <w:ilvl w:val="0"/>
                <w:numId w:val="45"/>
              </w:numPr>
              <w:ind w:left="313" w:hanging="283"/>
              <w:contextualSpacing/>
              <w:jc w:val="left"/>
              <w:rPr>
                <w:rFonts w:eastAsia="Times New Roman"/>
                <w:bCs/>
                <w:sz w:val="22"/>
              </w:rPr>
            </w:pPr>
            <w:r w:rsidRPr="00823568">
              <w:rPr>
                <w:rFonts w:eastAsia="Times New Roman"/>
                <w:bCs/>
                <w:sz w:val="22"/>
              </w:rPr>
              <w:t>Fișele post ale angajaților, pct.8 (2), Obligațiile personalului didactic;</w:t>
            </w:r>
          </w:p>
          <w:p w14:paraId="5A6D58D2" w14:textId="77777777" w:rsidR="001726C2" w:rsidRPr="00823568" w:rsidRDefault="001726C2" w:rsidP="00B71D79">
            <w:pPr>
              <w:widowControl w:val="0"/>
              <w:numPr>
                <w:ilvl w:val="0"/>
                <w:numId w:val="45"/>
              </w:numPr>
              <w:ind w:left="313" w:hanging="283"/>
              <w:contextualSpacing/>
              <w:jc w:val="left"/>
              <w:rPr>
                <w:rFonts w:eastAsia="Times New Roman"/>
                <w:bCs/>
                <w:sz w:val="22"/>
              </w:rPr>
            </w:pPr>
            <w:r w:rsidRPr="00823568">
              <w:rPr>
                <w:rFonts w:eastAsia="Times New Roman"/>
                <w:bCs/>
                <w:sz w:val="22"/>
              </w:rPr>
              <w:t>Declarație pe propria răspundere ale părinților;</w:t>
            </w:r>
          </w:p>
          <w:p w14:paraId="2FF54BB4" w14:textId="77777777" w:rsidR="007662C7" w:rsidRPr="00823568" w:rsidRDefault="001726C2" w:rsidP="00B71D79">
            <w:pPr>
              <w:widowControl w:val="0"/>
              <w:numPr>
                <w:ilvl w:val="0"/>
                <w:numId w:val="45"/>
              </w:numPr>
              <w:ind w:left="313" w:hanging="283"/>
              <w:contextualSpacing/>
              <w:jc w:val="left"/>
              <w:rPr>
                <w:rFonts w:eastAsia="Times New Roman"/>
                <w:bCs/>
                <w:sz w:val="22"/>
              </w:rPr>
            </w:pPr>
            <w:r w:rsidRPr="00823568">
              <w:rPr>
                <w:rFonts w:eastAsia="Times New Roman"/>
                <w:bCs/>
                <w:sz w:val="22"/>
              </w:rPr>
              <w:t>Declarație pe propria răspundere ale angajaților;</w:t>
            </w:r>
          </w:p>
          <w:p w14:paraId="706602F1" w14:textId="77777777" w:rsidR="00484D7F" w:rsidRPr="00823568" w:rsidRDefault="00484D7F" w:rsidP="00B71D79">
            <w:pPr>
              <w:widowControl w:val="0"/>
              <w:numPr>
                <w:ilvl w:val="0"/>
                <w:numId w:val="45"/>
              </w:numPr>
              <w:ind w:left="313" w:hanging="283"/>
              <w:contextualSpacing/>
              <w:jc w:val="left"/>
              <w:rPr>
                <w:rFonts w:eastAsia="Times New Roman"/>
                <w:bCs/>
                <w:sz w:val="22"/>
              </w:rPr>
            </w:pPr>
            <w:r w:rsidRPr="00823568">
              <w:rPr>
                <w:rFonts w:eastAsia="Times New Roman"/>
                <w:bCs/>
                <w:sz w:val="22"/>
              </w:rPr>
              <w:t xml:space="preserve">Interzicerea distribuirii publice a pozelor copiilor, afișarea , discutarea și disemnarea datelor cu caracter personal ale copiilorși familiilor acestora, inclusiv rezultatele evaluării; accesul copiilor și persoanelor neautorizate la datele </w:t>
            </w:r>
            <w:r w:rsidR="001B4852" w:rsidRPr="00823568">
              <w:rPr>
                <w:rFonts w:eastAsia="Times New Roman"/>
                <w:bCs/>
                <w:sz w:val="22"/>
              </w:rPr>
              <w:t>cu caracter personal ale copiilor, inclusiv registre, baza de date, dosare personale</w:t>
            </w:r>
            <w:r w:rsidRPr="00823568">
              <w:rPr>
                <w:rFonts w:eastAsia="Times New Roman"/>
                <w:bCs/>
                <w:sz w:val="22"/>
              </w:rPr>
              <w:t>.</w:t>
            </w:r>
          </w:p>
          <w:p w14:paraId="148BCD7E" w14:textId="77777777" w:rsidR="001B4852" w:rsidRPr="00823568" w:rsidRDefault="001726C2" w:rsidP="00B71D79">
            <w:pPr>
              <w:widowControl w:val="0"/>
              <w:numPr>
                <w:ilvl w:val="0"/>
                <w:numId w:val="45"/>
              </w:numPr>
              <w:ind w:left="317" w:hanging="283"/>
              <w:contextualSpacing/>
              <w:jc w:val="left"/>
              <w:rPr>
                <w:rFonts w:eastAsia="Times New Roman"/>
                <w:bCs/>
                <w:sz w:val="22"/>
              </w:rPr>
            </w:pPr>
            <w:r w:rsidRPr="00823568">
              <w:rPr>
                <w:rFonts w:eastAsia="Times New Roman"/>
                <w:bCs/>
                <w:sz w:val="22"/>
              </w:rPr>
              <w:t>Acte interne elaborate ce conțin prevederi ce țin de Asigurarea protecției datelor cu caracter personal:</w:t>
            </w:r>
          </w:p>
          <w:p w14:paraId="52570AA7" w14:textId="77777777" w:rsidR="00C86EAE" w:rsidRPr="00195066" w:rsidRDefault="001726C2" w:rsidP="00195066">
            <w:pPr>
              <w:widowControl w:val="0"/>
              <w:numPr>
                <w:ilvl w:val="0"/>
                <w:numId w:val="46"/>
              </w:numPr>
              <w:contextualSpacing/>
              <w:jc w:val="left"/>
              <w:rPr>
                <w:rFonts w:eastAsia="Times New Roman"/>
                <w:bCs/>
                <w:sz w:val="22"/>
              </w:rPr>
            </w:pPr>
            <w:r w:rsidRPr="00823568">
              <w:rPr>
                <w:rFonts w:eastAsia="Times New Roman"/>
                <w:bCs/>
                <w:sz w:val="22"/>
              </w:rPr>
              <w:t>Regulamentul intern: cap.III „Obligațiunile și drepturile angajat</w:t>
            </w:r>
            <w:r w:rsidR="00195066">
              <w:rPr>
                <w:rFonts w:eastAsia="Times New Roman"/>
                <w:bCs/>
                <w:sz w:val="22"/>
              </w:rPr>
              <w:t>orului și salariaților</w:t>
            </w:r>
          </w:p>
        </w:tc>
      </w:tr>
      <w:tr w:rsidR="00C86EAE" w:rsidRPr="007A6F7F" w14:paraId="4F76D3EB" w14:textId="77777777" w:rsidTr="00DF435F">
        <w:tc>
          <w:tcPr>
            <w:tcW w:w="2069" w:type="dxa"/>
          </w:tcPr>
          <w:p w14:paraId="7640225E" w14:textId="77777777" w:rsidR="00C86EAE" w:rsidRPr="007A6F7F" w:rsidRDefault="00C86EAE" w:rsidP="007A6F7F">
            <w:pPr>
              <w:jc w:val="left"/>
            </w:pPr>
            <w:r w:rsidRPr="007A6F7F">
              <w:lastRenderedPageBreak/>
              <w:t>Constatări</w:t>
            </w:r>
          </w:p>
        </w:tc>
        <w:tc>
          <w:tcPr>
            <w:tcW w:w="7570" w:type="dxa"/>
            <w:gridSpan w:val="3"/>
          </w:tcPr>
          <w:p w14:paraId="15737932" w14:textId="77777777" w:rsidR="001726C2" w:rsidRPr="007A6F7F" w:rsidRDefault="001726C2" w:rsidP="007A6F7F">
            <w:pPr>
              <w:jc w:val="left"/>
              <w:rPr>
                <w:rFonts w:eastAsia="Times New Roman"/>
                <w:bCs/>
              </w:rPr>
            </w:pPr>
            <w:r w:rsidRPr="007A6F7F">
              <w:rPr>
                <w:bCs/>
              </w:rPr>
              <w:t>Instituția asigură protecția datelor cu caracter personal și accesul în limitele prevăzute de lege la datele de interes public prin:</w:t>
            </w:r>
          </w:p>
          <w:p w14:paraId="09FD2F2F" w14:textId="77777777" w:rsidR="001726C2" w:rsidRPr="007A6F7F" w:rsidRDefault="001726C2" w:rsidP="007A6F7F">
            <w:pPr>
              <w:pStyle w:val="a4"/>
              <w:numPr>
                <w:ilvl w:val="1"/>
                <w:numId w:val="2"/>
              </w:numPr>
              <w:tabs>
                <w:tab w:val="clear" w:pos="709"/>
              </w:tabs>
              <w:jc w:val="left"/>
              <w:rPr>
                <w:bCs/>
                <w:szCs w:val="22"/>
              </w:rPr>
            </w:pPr>
            <w:proofErr w:type="spellStart"/>
            <w:r w:rsidRPr="007A6F7F">
              <w:rPr>
                <w:bCs/>
                <w:szCs w:val="22"/>
              </w:rPr>
              <w:t>elaborarea</w:t>
            </w:r>
            <w:proofErr w:type="spellEnd"/>
            <w:r w:rsidRPr="007A6F7F">
              <w:rPr>
                <w:bCs/>
                <w:szCs w:val="22"/>
              </w:rPr>
              <w:t xml:space="preserve"> </w:t>
            </w:r>
            <w:proofErr w:type="spellStart"/>
            <w:r w:rsidRPr="007A6F7F">
              <w:rPr>
                <w:bCs/>
                <w:szCs w:val="22"/>
              </w:rPr>
              <w:t>actelor</w:t>
            </w:r>
            <w:proofErr w:type="spellEnd"/>
            <w:r w:rsidRPr="007A6F7F">
              <w:rPr>
                <w:bCs/>
                <w:szCs w:val="22"/>
              </w:rPr>
              <w:t xml:space="preserve"> interne </w:t>
            </w:r>
            <w:proofErr w:type="spellStart"/>
            <w:r w:rsidRPr="007A6F7F">
              <w:rPr>
                <w:bCs/>
                <w:szCs w:val="22"/>
              </w:rPr>
              <w:t>ce</w:t>
            </w:r>
            <w:proofErr w:type="spellEnd"/>
            <w:r w:rsidRPr="007A6F7F">
              <w:rPr>
                <w:bCs/>
                <w:szCs w:val="22"/>
              </w:rPr>
              <w:t xml:space="preserve"> </w:t>
            </w:r>
            <w:proofErr w:type="spellStart"/>
            <w:r w:rsidRPr="007A6F7F">
              <w:rPr>
                <w:bCs/>
                <w:szCs w:val="22"/>
              </w:rPr>
              <w:t>conțin</w:t>
            </w:r>
            <w:proofErr w:type="spellEnd"/>
            <w:r w:rsidRPr="007A6F7F">
              <w:rPr>
                <w:bCs/>
                <w:szCs w:val="22"/>
              </w:rPr>
              <w:t xml:space="preserve"> </w:t>
            </w:r>
            <w:proofErr w:type="spellStart"/>
            <w:r w:rsidRPr="007A6F7F">
              <w:rPr>
                <w:bCs/>
                <w:szCs w:val="22"/>
              </w:rPr>
              <w:t>prevederi</w:t>
            </w:r>
            <w:proofErr w:type="spellEnd"/>
            <w:r w:rsidRPr="007A6F7F">
              <w:rPr>
                <w:bCs/>
                <w:szCs w:val="22"/>
              </w:rPr>
              <w:t xml:space="preserve"> </w:t>
            </w:r>
            <w:proofErr w:type="spellStart"/>
            <w:r w:rsidRPr="007A6F7F">
              <w:rPr>
                <w:bCs/>
                <w:szCs w:val="22"/>
              </w:rPr>
              <w:t>privind</w:t>
            </w:r>
            <w:proofErr w:type="spellEnd"/>
            <w:r w:rsidRPr="007A6F7F">
              <w:rPr>
                <w:bCs/>
                <w:szCs w:val="22"/>
              </w:rPr>
              <w:t xml:space="preserve"> </w:t>
            </w:r>
            <w:proofErr w:type="spellStart"/>
            <w:r w:rsidRPr="007A6F7F">
              <w:rPr>
                <w:bCs/>
                <w:szCs w:val="22"/>
              </w:rPr>
              <w:t>asigurarea</w:t>
            </w:r>
            <w:proofErr w:type="spellEnd"/>
            <w:r w:rsidRPr="007A6F7F">
              <w:rPr>
                <w:bCs/>
                <w:szCs w:val="22"/>
              </w:rPr>
              <w:t xml:space="preserve"> </w:t>
            </w:r>
            <w:proofErr w:type="spellStart"/>
            <w:r w:rsidRPr="007A6F7F">
              <w:rPr>
                <w:bCs/>
                <w:szCs w:val="22"/>
              </w:rPr>
              <w:t>protecției</w:t>
            </w:r>
            <w:proofErr w:type="spellEnd"/>
            <w:r w:rsidRPr="007A6F7F">
              <w:rPr>
                <w:bCs/>
                <w:szCs w:val="22"/>
              </w:rPr>
              <w:t xml:space="preserve"> </w:t>
            </w:r>
            <w:proofErr w:type="spellStart"/>
            <w:r w:rsidRPr="007A6F7F">
              <w:rPr>
                <w:bCs/>
                <w:szCs w:val="22"/>
              </w:rPr>
              <w:t>datelor</w:t>
            </w:r>
            <w:proofErr w:type="spellEnd"/>
            <w:r w:rsidRPr="007A6F7F">
              <w:rPr>
                <w:bCs/>
                <w:szCs w:val="22"/>
              </w:rPr>
              <w:t xml:space="preserve"> cu </w:t>
            </w:r>
            <w:proofErr w:type="spellStart"/>
            <w:r w:rsidRPr="007A6F7F">
              <w:rPr>
                <w:bCs/>
                <w:szCs w:val="22"/>
              </w:rPr>
              <w:t>caracter</w:t>
            </w:r>
            <w:proofErr w:type="spellEnd"/>
            <w:r w:rsidRPr="007A6F7F">
              <w:rPr>
                <w:bCs/>
                <w:szCs w:val="22"/>
              </w:rPr>
              <w:t xml:space="preserve"> personal;</w:t>
            </w:r>
          </w:p>
          <w:p w14:paraId="5107E482" w14:textId="77777777" w:rsidR="001726C2" w:rsidRPr="007A6F7F" w:rsidRDefault="001726C2" w:rsidP="007A6F7F">
            <w:pPr>
              <w:pStyle w:val="a4"/>
              <w:numPr>
                <w:ilvl w:val="1"/>
                <w:numId w:val="2"/>
              </w:numPr>
              <w:tabs>
                <w:tab w:val="clear" w:pos="709"/>
              </w:tabs>
              <w:jc w:val="left"/>
              <w:rPr>
                <w:szCs w:val="22"/>
              </w:rPr>
            </w:pPr>
            <w:proofErr w:type="spellStart"/>
            <w:r w:rsidRPr="007A6F7F">
              <w:rPr>
                <w:bCs/>
                <w:szCs w:val="22"/>
              </w:rPr>
              <w:t>informarea</w:t>
            </w:r>
            <w:proofErr w:type="spellEnd"/>
            <w:r w:rsidR="00990BB9" w:rsidRPr="007A6F7F">
              <w:rPr>
                <w:bCs/>
                <w:szCs w:val="22"/>
              </w:rPr>
              <w:t xml:space="preserve">  </w:t>
            </w:r>
            <w:r w:rsidRPr="007A6F7F">
              <w:rPr>
                <w:bCs/>
                <w:szCs w:val="22"/>
              </w:rPr>
              <w:t xml:space="preserve"> </w:t>
            </w:r>
            <w:proofErr w:type="spellStart"/>
            <w:r w:rsidRPr="007A6F7F">
              <w:rPr>
                <w:bCs/>
                <w:szCs w:val="22"/>
              </w:rPr>
              <w:t>angajaţilor</w:t>
            </w:r>
            <w:proofErr w:type="spellEnd"/>
            <w:r w:rsidRPr="007A6F7F">
              <w:rPr>
                <w:bCs/>
                <w:szCs w:val="22"/>
              </w:rPr>
              <w:t xml:space="preserve">/ </w:t>
            </w:r>
            <w:proofErr w:type="spellStart"/>
            <w:r w:rsidRPr="007A6F7F">
              <w:rPr>
                <w:bCs/>
                <w:szCs w:val="22"/>
              </w:rPr>
              <w:t>părinților</w:t>
            </w:r>
            <w:proofErr w:type="spellEnd"/>
            <w:r w:rsidRPr="007A6F7F">
              <w:rPr>
                <w:bCs/>
                <w:szCs w:val="22"/>
              </w:rPr>
              <w:t xml:space="preserve"> cu </w:t>
            </w:r>
            <w:proofErr w:type="spellStart"/>
            <w:r w:rsidRPr="007A6F7F">
              <w:rPr>
                <w:bCs/>
                <w:szCs w:val="22"/>
              </w:rPr>
              <w:t>Legea</w:t>
            </w:r>
            <w:proofErr w:type="spellEnd"/>
            <w:r w:rsidRPr="007A6F7F">
              <w:rPr>
                <w:bCs/>
                <w:szCs w:val="22"/>
              </w:rPr>
              <w:t xml:space="preserve"> nr. 133 din 08.07.2011 </w:t>
            </w:r>
            <w:proofErr w:type="spellStart"/>
            <w:r w:rsidRPr="007A6F7F">
              <w:rPr>
                <w:bCs/>
                <w:szCs w:val="22"/>
              </w:rPr>
              <w:t>și</w:t>
            </w:r>
            <w:proofErr w:type="spellEnd"/>
            <w:r w:rsidRPr="007A6F7F">
              <w:rPr>
                <w:bCs/>
                <w:szCs w:val="22"/>
              </w:rPr>
              <w:t xml:space="preserve"> cu </w:t>
            </w:r>
            <w:proofErr w:type="spellStart"/>
            <w:r w:rsidRPr="007A6F7F">
              <w:rPr>
                <w:bCs/>
                <w:szCs w:val="22"/>
              </w:rPr>
              <w:t>articolul</w:t>
            </w:r>
            <w:proofErr w:type="spellEnd"/>
            <w:r w:rsidRPr="007A6F7F">
              <w:rPr>
                <w:bCs/>
                <w:szCs w:val="22"/>
              </w:rPr>
              <w:t xml:space="preserve"> 135 pct. p) din </w:t>
            </w:r>
            <w:proofErr w:type="spellStart"/>
            <w:r w:rsidRPr="007A6F7F">
              <w:rPr>
                <w:bCs/>
                <w:szCs w:val="22"/>
              </w:rPr>
              <w:t>Codul</w:t>
            </w:r>
            <w:proofErr w:type="spellEnd"/>
            <w:r w:rsidRPr="007A6F7F">
              <w:rPr>
                <w:bCs/>
                <w:szCs w:val="22"/>
              </w:rPr>
              <w:t xml:space="preserve"> </w:t>
            </w:r>
            <w:proofErr w:type="spellStart"/>
            <w:r w:rsidRPr="007A6F7F">
              <w:rPr>
                <w:bCs/>
                <w:szCs w:val="22"/>
              </w:rPr>
              <w:t>educației</w:t>
            </w:r>
            <w:proofErr w:type="spellEnd"/>
            <w:r w:rsidRPr="007A6F7F">
              <w:rPr>
                <w:bCs/>
                <w:szCs w:val="22"/>
              </w:rPr>
              <w:t>;</w:t>
            </w:r>
          </w:p>
          <w:p w14:paraId="36D61F2D" w14:textId="77777777" w:rsidR="00C86EAE" w:rsidRPr="007A6F7F" w:rsidRDefault="001726C2" w:rsidP="007A6F7F">
            <w:pPr>
              <w:pStyle w:val="a4"/>
              <w:numPr>
                <w:ilvl w:val="1"/>
                <w:numId w:val="2"/>
              </w:numPr>
              <w:tabs>
                <w:tab w:val="clear" w:pos="709"/>
              </w:tabs>
              <w:jc w:val="left"/>
              <w:rPr>
                <w:szCs w:val="22"/>
              </w:rPr>
            </w:pPr>
            <w:proofErr w:type="spellStart"/>
            <w:r w:rsidRPr="007A6F7F">
              <w:rPr>
                <w:bCs/>
                <w:szCs w:val="22"/>
              </w:rPr>
              <w:t>confidențialitatea</w:t>
            </w:r>
            <w:proofErr w:type="spellEnd"/>
            <w:r w:rsidR="00990BB9" w:rsidRPr="007A6F7F">
              <w:rPr>
                <w:bCs/>
                <w:szCs w:val="22"/>
              </w:rPr>
              <w:t xml:space="preserve"> </w:t>
            </w:r>
            <w:proofErr w:type="spellStart"/>
            <w:r w:rsidRPr="007A6F7F">
              <w:rPr>
                <w:bCs/>
                <w:szCs w:val="22"/>
              </w:rPr>
              <w:t>datelor</w:t>
            </w:r>
            <w:proofErr w:type="spellEnd"/>
            <w:r w:rsidRPr="007A6F7F">
              <w:rPr>
                <w:bCs/>
                <w:szCs w:val="22"/>
              </w:rPr>
              <w:t xml:space="preserve"> </w:t>
            </w:r>
            <w:proofErr w:type="spellStart"/>
            <w:r w:rsidRPr="007A6F7F">
              <w:rPr>
                <w:bCs/>
                <w:szCs w:val="22"/>
              </w:rPr>
              <w:t>privind</w:t>
            </w:r>
            <w:proofErr w:type="spellEnd"/>
            <w:r w:rsidRPr="007A6F7F">
              <w:rPr>
                <w:bCs/>
                <w:szCs w:val="22"/>
              </w:rPr>
              <w:t xml:space="preserve"> </w:t>
            </w:r>
            <w:proofErr w:type="spellStart"/>
            <w:r w:rsidRPr="007A6F7F">
              <w:rPr>
                <w:bCs/>
                <w:szCs w:val="22"/>
              </w:rPr>
              <w:t>examinările</w:t>
            </w:r>
            <w:proofErr w:type="spellEnd"/>
            <w:r w:rsidRPr="007A6F7F">
              <w:rPr>
                <w:bCs/>
                <w:szCs w:val="22"/>
              </w:rPr>
              <w:t xml:space="preserve"> </w:t>
            </w:r>
            <w:proofErr w:type="spellStart"/>
            <w:r w:rsidRPr="007A6F7F">
              <w:rPr>
                <w:bCs/>
                <w:szCs w:val="22"/>
              </w:rPr>
              <w:t>medicale</w:t>
            </w:r>
            <w:proofErr w:type="spellEnd"/>
            <w:r w:rsidRPr="007A6F7F">
              <w:rPr>
                <w:bCs/>
                <w:szCs w:val="22"/>
              </w:rPr>
              <w:t xml:space="preserve">, </w:t>
            </w:r>
            <w:proofErr w:type="spellStart"/>
            <w:r w:rsidRPr="007A6F7F">
              <w:rPr>
                <w:bCs/>
                <w:szCs w:val="22"/>
              </w:rPr>
              <w:t>psihologice</w:t>
            </w:r>
            <w:proofErr w:type="spellEnd"/>
            <w:r w:rsidRPr="007A6F7F">
              <w:rPr>
                <w:bCs/>
                <w:szCs w:val="22"/>
              </w:rPr>
              <w:t xml:space="preserve"> </w:t>
            </w:r>
            <w:proofErr w:type="spellStart"/>
            <w:r w:rsidRPr="007A6F7F">
              <w:rPr>
                <w:bCs/>
                <w:szCs w:val="22"/>
              </w:rPr>
              <w:t>și</w:t>
            </w:r>
            <w:proofErr w:type="spellEnd"/>
            <w:r w:rsidRPr="007A6F7F">
              <w:rPr>
                <w:bCs/>
                <w:szCs w:val="22"/>
              </w:rPr>
              <w:t xml:space="preserve"> </w:t>
            </w:r>
            <w:proofErr w:type="spellStart"/>
            <w:r w:rsidRPr="007A6F7F">
              <w:rPr>
                <w:bCs/>
                <w:szCs w:val="22"/>
              </w:rPr>
              <w:t>pedagogice</w:t>
            </w:r>
            <w:proofErr w:type="spellEnd"/>
            <w:r w:rsidRPr="007A6F7F">
              <w:rPr>
                <w:bCs/>
                <w:szCs w:val="22"/>
              </w:rPr>
              <w:t xml:space="preserve"> ale </w:t>
            </w:r>
            <w:proofErr w:type="spellStart"/>
            <w:r w:rsidRPr="007A6F7F">
              <w:rPr>
                <w:bCs/>
                <w:szCs w:val="22"/>
              </w:rPr>
              <w:t>copiilor</w:t>
            </w:r>
            <w:proofErr w:type="spellEnd"/>
            <w:r w:rsidRPr="007A6F7F">
              <w:rPr>
                <w:bCs/>
                <w:szCs w:val="22"/>
              </w:rPr>
              <w:t xml:space="preserve">, cu </w:t>
            </w:r>
            <w:proofErr w:type="spellStart"/>
            <w:r w:rsidRPr="007A6F7F">
              <w:rPr>
                <w:bCs/>
                <w:szCs w:val="22"/>
              </w:rPr>
              <w:t>diagnoze</w:t>
            </w:r>
            <w:proofErr w:type="spellEnd"/>
            <w:r w:rsidRPr="007A6F7F">
              <w:rPr>
                <w:bCs/>
                <w:szCs w:val="22"/>
              </w:rPr>
              <w:t xml:space="preserve"> indicate de </w:t>
            </w:r>
            <w:proofErr w:type="spellStart"/>
            <w:r w:rsidRPr="007A6F7F">
              <w:rPr>
                <w:bCs/>
                <w:szCs w:val="22"/>
              </w:rPr>
              <w:t>către</w:t>
            </w:r>
            <w:proofErr w:type="spellEnd"/>
            <w:r w:rsidRPr="007A6F7F">
              <w:rPr>
                <w:bCs/>
                <w:szCs w:val="22"/>
              </w:rPr>
              <w:t xml:space="preserve"> </w:t>
            </w:r>
            <w:proofErr w:type="spellStart"/>
            <w:r w:rsidRPr="007A6F7F">
              <w:rPr>
                <w:bCs/>
                <w:szCs w:val="22"/>
              </w:rPr>
              <w:t>specialiști</w:t>
            </w:r>
            <w:proofErr w:type="spellEnd"/>
            <w:r w:rsidRPr="007A6F7F">
              <w:rPr>
                <w:bCs/>
                <w:szCs w:val="22"/>
              </w:rPr>
              <w:t>.</w:t>
            </w:r>
          </w:p>
        </w:tc>
      </w:tr>
      <w:tr w:rsidR="00C86EAE" w:rsidRPr="007A6F7F" w14:paraId="733CC684" w14:textId="77777777" w:rsidTr="00DF435F">
        <w:tc>
          <w:tcPr>
            <w:tcW w:w="2069" w:type="dxa"/>
          </w:tcPr>
          <w:p w14:paraId="1CACBEA8" w14:textId="77777777" w:rsidR="00C86EAE" w:rsidRPr="007A6F7F" w:rsidRDefault="00C86EAE" w:rsidP="007A6F7F">
            <w:pPr>
              <w:jc w:val="left"/>
            </w:pPr>
            <w:r w:rsidRPr="007A6F7F">
              <w:t>Pondere și punctaj acordat</w:t>
            </w:r>
          </w:p>
        </w:tc>
        <w:tc>
          <w:tcPr>
            <w:tcW w:w="1475" w:type="dxa"/>
          </w:tcPr>
          <w:p w14:paraId="2A1AF62B" w14:textId="77777777" w:rsidR="00C86EAE" w:rsidRPr="007A6F7F" w:rsidRDefault="00C86EAE" w:rsidP="007A6F7F">
            <w:pPr>
              <w:jc w:val="left"/>
            </w:pPr>
            <w:r w:rsidRPr="007A6F7F">
              <w:t>Pondere:</w:t>
            </w:r>
            <w:r w:rsidRPr="007A6F7F">
              <w:rPr>
                <w:bCs/>
              </w:rPr>
              <w:t>1</w:t>
            </w:r>
          </w:p>
        </w:tc>
        <w:tc>
          <w:tcPr>
            <w:tcW w:w="3827" w:type="dxa"/>
          </w:tcPr>
          <w:p w14:paraId="67629FDE" w14:textId="77777777" w:rsidR="00C86EAE" w:rsidRPr="007A6F7F" w:rsidRDefault="00C86EAE" w:rsidP="007A6F7F">
            <w:pPr>
              <w:jc w:val="left"/>
            </w:pPr>
            <w:r w:rsidRPr="007A6F7F">
              <w:t>Autoevaluare conform criteriilor: -</w:t>
            </w:r>
            <w:r w:rsidR="004C10FE" w:rsidRPr="007A6F7F">
              <w:t>0,75</w:t>
            </w:r>
          </w:p>
        </w:tc>
        <w:tc>
          <w:tcPr>
            <w:tcW w:w="2268" w:type="dxa"/>
          </w:tcPr>
          <w:p w14:paraId="4D9BF618" w14:textId="77777777" w:rsidR="00C86EAE" w:rsidRPr="007A6F7F" w:rsidRDefault="00C86EAE" w:rsidP="007A6F7F">
            <w:pPr>
              <w:jc w:val="left"/>
            </w:pPr>
            <w:r w:rsidRPr="007A6F7F">
              <w:t>Punctaj acordat: -</w:t>
            </w:r>
            <w:r w:rsidR="004C10FE" w:rsidRPr="007A6F7F">
              <w:t>0,75</w:t>
            </w:r>
            <w:r w:rsidRPr="007A6F7F">
              <w:t xml:space="preserve"> </w:t>
            </w:r>
          </w:p>
        </w:tc>
      </w:tr>
    </w:tbl>
    <w:p w14:paraId="7D98A0F3" w14:textId="77777777" w:rsidR="00C86EAE" w:rsidRPr="007A6F7F" w:rsidRDefault="00C86EAE" w:rsidP="007A6F7F">
      <w:pPr>
        <w:jc w:val="left"/>
      </w:pPr>
    </w:p>
    <w:p w14:paraId="636372CD" w14:textId="77777777" w:rsidR="00C86EAE" w:rsidRPr="007A6F7F" w:rsidRDefault="00C86EAE" w:rsidP="007A6F7F">
      <w:pPr>
        <w:jc w:val="left"/>
        <w:rPr>
          <w:b/>
          <w:bCs/>
        </w:rPr>
      </w:pPr>
      <w:r w:rsidRPr="007A6F7F">
        <w:rPr>
          <w:b/>
          <w:bCs/>
        </w:rPr>
        <w:t>Domeniu: Capacitate instituțională</w:t>
      </w:r>
    </w:p>
    <w:p w14:paraId="79380B4B" w14:textId="77777777" w:rsidR="00C86EAE" w:rsidRPr="007A6F7F" w:rsidRDefault="00C86EAE" w:rsidP="007A6F7F">
      <w:pPr>
        <w:jc w:val="left"/>
        <w:rPr>
          <w:szCs w:val="24"/>
          <w:lang w:val="en-US"/>
        </w:rPr>
      </w:pPr>
      <w:r w:rsidRPr="007A6F7F">
        <w:rPr>
          <w:b/>
          <w:bCs/>
          <w:lang w:val="en-US"/>
        </w:rPr>
        <w:t>Indicator 3.3.</w:t>
      </w:r>
      <w:r w:rsidRPr="007A6F7F">
        <w:rPr>
          <w:b/>
          <w:bCs/>
          <w:szCs w:val="24"/>
          <w:lang w:val="en-US"/>
        </w:rPr>
        <w:t>3.</w:t>
      </w:r>
      <w:r w:rsidRPr="007A6F7F">
        <w:rPr>
          <w:szCs w:val="24"/>
          <w:lang w:val="en-US"/>
        </w:rPr>
        <w:t>Asigurarea</w:t>
      </w:r>
      <w:r w:rsidR="00E10C48">
        <w:rPr>
          <w:szCs w:val="24"/>
          <w:lang w:val="en-US"/>
        </w:rPr>
        <w:t xml:space="preserve"> </w:t>
      </w:r>
      <w:proofErr w:type="spellStart"/>
      <w:r w:rsidRPr="007A6F7F">
        <w:rPr>
          <w:szCs w:val="24"/>
          <w:lang w:val="en-US"/>
        </w:rPr>
        <w:t>unui</w:t>
      </w:r>
      <w:proofErr w:type="spellEnd"/>
      <w:r w:rsidR="00E10C48">
        <w:rPr>
          <w:szCs w:val="24"/>
          <w:lang w:val="en-US"/>
        </w:rPr>
        <w:t xml:space="preserve"> </w:t>
      </w:r>
      <w:proofErr w:type="spellStart"/>
      <w:r w:rsidRPr="007A6F7F">
        <w:rPr>
          <w:szCs w:val="24"/>
          <w:lang w:val="en-US"/>
        </w:rPr>
        <w:t>mediu</w:t>
      </w:r>
      <w:proofErr w:type="spellEnd"/>
      <w:r w:rsidR="00E10C48">
        <w:rPr>
          <w:szCs w:val="24"/>
          <w:lang w:val="en-US"/>
        </w:rPr>
        <w:t xml:space="preserve"> </w:t>
      </w:r>
      <w:proofErr w:type="spellStart"/>
      <w:r w:rsidRPr="007A6F7F">
        <w:rPr>
          <w:szCs w:val="24"/>
          <w:lang w:val="en-US"/>
        </w:rPr>
        <w:t>accesibil</w:t>
      </w:r>
      <w:proofErr w:type="spellEnd"/>
      <w:r w:rsidR="00E10C48">
        <w:rPr>
          <w:szCs w:val="24"/>
          <w:lang w:val="en-US"/>
        </w:rPr>
        <w:t xml:space="preserve"> </w:t>
      </w:r>
      <w:proofErr w:type="spellStart"/>
      <w:r w:rsidRPr="007A6F7F">
        <w:rPr>
          <w:szCs w:val="24"/>
          <w:lang w:val="en-US"/>
        </w:rPr>
        <w:t>pentru</w:t>
      </w:r>
      <w:proofErr w:type="spellEnd"/>
      <w:r w:rsidR="00E10C48">
        <w:rPr>
          <w:szCs w:val="24"/>
          <w:lang w:val="en-US"/>
        </w:rPr>
        <w:t xml:space="preserve"> </w:t>
      </w:r>
      <w:proofErr w:type="spellStart"/>
      <w:r w:rsidRPr="007A6F7F">
        <w:rPr>
          <w:szCs w:val="24"/>
          <w:lang w:val="en-US"/>
        </w:rPr>
        <w:t>incluziunea</w:t>
      </w:r>
      <w:proofErr w:type="spellEnd"/>
      <w:r w:rsidR="00E10C48">
        <w:rPr>
          <w:szCs w:val="24"/>
          <w:lang w:val="en-US"/>
        </w:rPr>
        <w:t xml:space="preserve"> </w:t>
      </w:r>
      <w:proofErr w:type="spellStart"/>
      <w:r w:rsidRPr="007A6F7F">
        <w:rPr>
          <w:szCs w:val="24"/>
          <w:lang w:val="en-US"/>
        </w:rPr>
        <w:t>tuturor</w:t>
      </w:r>
      <w:proofErr w:type="spellEnd"/>
      <w:r w:rsidR="00E10C48">
        <w:rPr>
          <w:szCs w:val="24"/>
          <w:lang w:val="en-US"/>
        </w:rPr>
        <w:t xml:space="preserve"> </w:t>
      </w:r>
      <w:proofErr w:type="spellStart"/>
      <w:r w:rsidRPr="007A6F7F">
        <w:rPr>
          <w:szCs w:val="24"/>
          <w:lang w:val="en-US"/>
        </w:rPr>
        <w:t>elevilor</w:t>
      </w:r>
      <w:proofErr w:type="spellEnd"/>
      <w:r w:rsidRPr="007A6F7F">
        <w:rPr>
          <w:szCs w:val="24"/>
          <w:lang w:val="en-US"/>
        </w:rPr>
        <w:t xml:space="preserve">/ </w:t>
      </w:r>
      <w:proofErr w:type="spellStart"/>
      <w:r w:rsidRPr="007A6F7F">
        <w:rPr>
          <w:szCs w:val="24"/>
          <w:lang w:val="en-US"/>
        </w:rPr>
        <w:t>copiilor</w:t>
      </w:r>
      <w:proofErr w:type="spellEnd"/>
      <w:r w:rsidRPr="007A6F7F">
        <w:rPr>
          <w:szCs w:val="24"/>
          <w:lang w:val="en-US"/>
        </w:rPr>
        <w:t xml:space="preserve">, a </w:t>
      </w:r>
      <w:proofErr w:type="spellStart"/>
      <w:r w:rsidRPr="007A6F7F">
        <w:rPr>
          <w:szCs w:val="24"/>
          <w:lang w:val="en-US"/>
        </w:rPr>
        <w:t>spațiilor</w:t>
      </w:r>
      <w:proofErr w:type="spellEnd"/>
      <w:r w:rsidR="00E10C48">
        <w:rPr>
          <w:szCs w:val="24"/>
          <w:lang w:val="en-US"/>
        </w:rPr>
        <w:t xml:space="preserve"> </w:t>
      </w:r>
      <w:proofErr w:type="spellStart"/>
      <w:r w:rsidRPr="007A6F7F">
        <w:rPr>
          <w:szCs w:val="24"/>
          <w:lang w:val="en-US"/>
        </w:rPr>
        <w:t>dotate</w:t>
      </w:r>
      <w:proofErr w:type="spellEnd"/>
      <w:r w:rsidRPr="007A6F7F">
        <w:rPr>
          <w:szCs w:val="24"/>
          <w:lang w:val="en-US"/>
        </w:rPr>
        <w:t xml:space="preserve">, </w:t>
      </w:r>
      <w:proofErr w:type="spellStart"/>
      <w:r w:rsidRPr="007A6F7F">
        <w:rPr>
          <w:szCs w:val="24"/>
          <w:lang w:val="en-US"/>
        </w:rPr>
        <w:t>conforme</w:t>
      </w:r>
      <w:proofErr w:type="spellEnd"/>
      <w:r w:rsidR="00E10C48">
        <w:rPr>
          <w:szCs w:val="24"/>
          <w:lang w:val="en-US"/>
        </w:rPr>
        <w:t xml:space="preserve"> </w:t>
      </w:r>
      <w:proofErr w:type="spellStart"/>
      <w:r w:rsidRPr="007A6F7F">
        <w:rPr>
          <w:szCs w:val="24"/>
          <w:lang w:val="en-US"/>
        </w:rPr>
        <w:t>specificului</w:t>
      </w:r>
      <w:proofErr w:type="spellEnd"/>
      <w:r w:rsidR="00E10C48">
        <w:rPr>
          <w:szCs w:val="24"/>
          <w:lang w:val="en-US"/>
        </w:rPr>
        <w:t xml:space="preserve"> </w:t>
      </w:r>
      <w:proofErr w:type="spellStart"/>
      <w:r w:rsidRPr="007A6F7F">
        <w:rPr>
          <w:szCs w:val="24"/>
          <w:lang w:val="en-US"/>
        </w:rPr>
        <w:t>educației</w:t>
      </w:r>
      <w:proofErr w:type="spellEnd"/>
      <w:r w:rsidRPr="007A6F7F">
        <w:rPr>
          <w:szCs w:val="24"/>
          <w:lang w:val="en-US"/>
        </w:rPr>
        <w:t xml:space="preserve">, a </w:t>
      </w:r>
      <w:proofErr w:type="spellStart"/>
      <w:r w:rsidRPr="007A6F7F">
        <w:rPr>
          <w:szCs w:val="24"/>
          <w:lang w:val="en-US"/>
        </w:rPr>
        <w:t>spațiilor</w:t>
      </w:r>
      <w:proofErr w:type="spellEnd"/>
      <w:r w:rsidRPr="007A6F7F">
        <w:rPr>
          <w:szCs w:val="24"/>
          <w:lang w:val="en-US"/>
        </w:rPr>
        <w:t xml:space="preserve"> destinate </w:t>
      </w:r>
      <w:proofErr w:type="spellStart"/>
      <w:r w:rsidRPr="007A6F7F">
        <w:rPr>
          <w:szCs w:val="24"/>
          <w:lang w:val="en-US"/>
        </w:rPr>
        <w:t>serviciilor</w:t>
      </w:r>
      <w:proofErr w:type="spellEnd"/>
      <w:r w:rsidRPr="007A6F7F">
        <w:rPr>
          <w:szCs w:val="24"/>
          <w:lang w:val="en-US"/>
        </w:rPr>
        <w:t xml:space="preserve"> de </w:t>
      </w:r>
      <w:proofErr w:type="spellStart"/>
      <w:r w:rsidRPr="007A6F7F">
        <w:rPr>
          <w:szCs w:val="24"/>
          <w:lang w:val="en-U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149FE0D3" w14:textId="77777777" w:rsidTr="00DF435F">
        <w:tc>
          <w:tcPr>
            <w:tcW w:w="2069" w:type="dxa"/>
          </w:tcPr>
          <w:p w14:paraId="761640DE" w14:textId="77777777" w:rsidR="00C86EAE" w:rsidRPr="007A6F7F" w:rsidRDefault="00C86EAE" w:rsidP="007A6F7F">
            <w:pPr>
              <w:jc w:val="left"/>
              <w:rPr>
                <w:szCs w:val="24"/>
              </w:rPr>
            </w:pPr>
            <w:r w:rsidRPr="007A6F7F">
              <w:rPr>
                <w:szCs w:val="24"/>
              </w:rPr>
              <w:t xml:space="preserve">Dovezi </w:t>
            </w:r>
          </w:p>
        </w:tc>
        <w:tc>
          <w:tcPr>
            <w:tcW w:w="7570" w:type="dxa"/>
            <w:gridSpan w:val="3"/>
          </w:tcPr>
          <w:p w14:paraId="4EC371F8" w14:textId="77777777" w:rsidR="00CF5E2D" w:rsidRPr="00823568" w:rsidRDefault="00CF5E2D" w:rsidP="007A6F7F">
            <w:pPr>
              <w:pStyle w:val="a4"/>
              <w:numPr>
                <w:ilvl w:val="0"/>
                <w:numId w:val="2"/>
              </w:numPr>
              <w:tabs>
                <w:tab w:val="clear" w:pos="709"/>
              </w:tabs>
              <w:jc w:val="left"/>
              <w:rPr>
                <w:bCs/>
                <w:szCs w:val="22"/>
              </w:rPr>
            </w:pPr>
            <w:proofErr w:type="spellStart"/>
            <w:r w:rsidRPr="00823568">
              <w:rPr>
                <w:bCs/>
                <w:szCs w:val="22"/>
              </w:rPr>
              <w:t>Planul</w:t>
            </w:r>
            <w:proofErr w:type="spellEnd"/>
            <w:r w:rsidRPr="00823568">
              <w:rPr>
                <w:bCs/>
                <w:szCs w:val="22"/>
              </w:rPr>
              <w:t xml:space="preserve"> de </w:t>
            </w:r>
            <w:proofErr w:type="spellStart"/>
            <w:r w:rsidRPr="00823568">
              <w:rPr>
                <w:bCs/>
                <w:szCs w:val="22"/>
              </w:rPr>
              <w:t>dezvoltare</w:t>
            </w:r>
            <w:proofErr w:type="spellEnd"/>
            <w:r w:rsidRPr="00823568">
              <w:rPr>
                <w:bCs/>
                <w:szCs w:val="22"/>
              </w:rPr>
              <w:t xml:space="preserve"> </w:t>
            </w:r>
            <w:proofErr w:type="spellStart"/>
            <w:r w:rsidRPr="00823568">
              <w:rPr>
                <w:bCs/>
                <w:szCs w:val="22"/>
              </w:rPr>
              <w:t>instituțională</w:t>
            </w:r>
            <w:proofErr w:type="spellEnd"/>
            <w:r w:rsidRPr="00823568">
              <w:rPr>
                <w:bCs/>
                <w:szCs w:val="22"/>
              </w:rPr>
              <w:t xml:space="preserve"> al IET nr.1 </w:t>
            </w:r>
            <w:proofErr w:type="spellStart"/>
            <w:r w:rsidRPr="00823568">
              <w:rPr>
                <w:bCs/>
                <w:szCs w:val="22"/>
              </w:rPr>
              <w:t>pentru</w:t>
            </w:r>
            <w:proofErr w:type="spellEnd"/>
            <w:r w:rsidRPr="00823568">
              <w:rPr>
                <w:bCs/>
                <w:szCs w:val="22"/>
              </w:rPr>
              <w:t xml:space="preserve"> </w:t>
            </w:r>
            <w:proofErr w:type="spellStart"/>
            <w:r w:rsidRPr="00823568">
              <w:rPr>
                <w:bCs/>
                <w:szCs w:val="22"/>
              </w:rPr>
              <w:t>anii</w:t>
            </w:r>
            <w:proofErr w:type="spellEnd"/>
            <w:r w:rsidRPr="00823568">
              <w:rPr>
                <w:bCs/>
                <w:szCs w:val="22"/>
              </w:rPr>
              <w:t xml:space="preserve"> 2018-2023.</w:t>
            </w:r>
          </w:p>
          <w:p w14:paraId="3AF81188" w14:textId="77777777" w:rsidR="001726C2" w:rsidRPr="00823568" w:rsidRDefault="00CF5E2D" w:rsidP="00E10C48">
            <w:pPr>
              <w:pStyle w:val="a4"/>
              <w:numPr>
                <w:ilvl w:val="0"/>
                <w:numId w:val="2"/>
              </w:numPr>
              <w:tabs>
                <w:tab w:val="clear" w:pos="709"/>
              </w:tabs>
              <w:jc w:val="left"/>
              <w:rPr>
                <w:bCs/>
                <w:szCs w:val="22"/>
              </w:rPr>
            </w:pPr>
            <w:r w:rsidRPr="00823568">
              <w:rPr>
                <w:bCs/>
                <w:szCs w:val="22"/>
              </w:rPr>
              <w:t xml:space="preserve"> </w:t>
            </w:r>
            <w:proofErr w:type="spellStart"/>
            <w:r w:rsidRPr="00823568">
              <w:rPr>
                <w:bCs/>
                <w:szCs w:val="22"/>
              </w:rPr>
              <w:t>Acțiunile</w:t>
            </w:r>
            <w:proofErr w:type="spellEnd"/>
            <w:r w:rsidRPr="00823568">
              <w:rPr>
                <w:bCs/>
                <w:szCs w:val="22"/>
              </w:rPr>
              <w:t xml:space="preserve"> </w:t>
            </w:r>
            <w:proofErr w:type="spellStart"/>
            <w:r w:rsidRPr="00823568">
              <w:rPr>
                <w:bCs/>
                <w:szCs w:val="22"/>
              </w:rPr>
              <w:t>realizate</w:t>
            </w:r>
            <w:proofErr w:type="spellEnd"/>
            <w:r w:rsidRPr="00823568">
              <w:rPr>
                <w:bCs/>
                <w:szCs w:val="22"/>
              </w:rPr>
              <w:t xml:space="preserve"> </w:t>
            </w:r>
            <w:proofErr w:type="spellStart"/>
            <w:r w:rsidRPr="00823568">
              <w:rPr>
                <w:bCs/>
                <w:szCs w:val="22"/>
              </w:rPr>
              <w:t>în</w:t>
            </w:r>
            <w:proofErr w:type="spellEnd"/>
            <w:r w:rsidRPr="00823568">
              <w:rPr>
                <w:bCs/>
                <w:szCs w:val="22"/>
              </w:rPr>
              <w:t xml:space="preserve"> </w:t>
            </w:r>
            <w:proofErr w:type="spellStart"/>
            <w:r w:rsidRPr="00823568">
              <w:rPr>
                <w:bCs/>
                <w:szCs w:val="22"/>
              </w:rPr>
              <w:t>parteneriat</w:t>
            </w:r>
            <w:proofErr w:type="spellEnd"/>
            <w:r w:rsidRPr="00823568">
              <w:rPr>
                <w:bCs/>
                <w:szCs w:val="22"/>
              </w:rPr>
              <w:t xml:space="preserve"> cu </w:t>
            </w:r>
            <w:r w:rsidR="00E10C48" w:rsidRPr="00823568">
              <w:rPr>
                <w:bCs/>
                <w:szCs w:val="22"/>
              </w:rPr>
              <w:t xml:space="preserve">APL, </w:t>
            </w:r>
            <w:proofErr w:type="spellStart"/>
            <w:r w:rsidR="00E10C48" w:rsidRPr="00823568">
              <w:rPr>
                <w:bCs/>
                <w:szCs w:val="22"/>
              </w:rPr>
              <w:t>pentru</w:t>
            </w:r>
            <w:proofErr w:type="spellEnd"/>
            <w:r w:rsidR="00E10C48" w:rsidRPr="00823568">
              <w:rPr>
                <w:bCs/>
                <w:szCs w:val="22"/>
              </w:rPr>
              <w:t xml:space="preserve"> </w:t>
            </w:r>
            <w:proofErr w:type="spellStart"/>
            <w:r w:rsidR="00E10C48" w:rsidRPr="00823568">
              <w:rPr>
                <w:bCs/>
                <w:szCs w:val="22"/>
              </w:rPr>
              <w:t>asigurarea</w:t>
            </w:r>
            <w:proofErr w:type="spellEnd"/>
            <w:r w:rsidR="00E10C48" w:rsidRPr="00823568">
              <w:rPr>
                <w:bCs/>
                <w:szCs w:val="22"/>
              </w:rPr>
              <w:t xml:space="preserve"> </w:t>
            </w:r>
            <w:proofErr w:type="spellStart"/>
            <w:r w:rsidR="00E10C48" w:rsidRPr="00823568">
              <w:rPr>
                <w:bCs/>
                <w:szCs w:val="22"/>
              </w:rPr>
              <w:t>unui</w:t>
            </w:r>
            <w:proofErr w:type="spellEnd"/>
            <w:r w:rsidR="00E10C48" w:rsidRPr="00823568">
              <w:rPr>
                <w:bCs/>
                <w:szCs w:val="22"/>
              </w:rPr>
              <w:t xml:space="preserve"> </w:t>
            </w:r>
            <w:proofErr w:type="spellStart"/>
            <w:r w:rsidR="00E10C48" w:rsidRPr="00823568">
              <w:rPr>
                <w:bCs/>
                <w:szCs w:val="22"/>
              </w:rPr>
              <w:t>mediu</w:t>
            </w:r>
            <w:proofErr w:type="spellEnd"/>
            <w:r w:rsidR="00E10C48" w:rsidRPr="00823568">
              <w:rPr>
                <w:bCs/>
                <w:szCs w:val="22"/>
              </w:rPr>
              <w:t xml:space="preserve"> </w:t>
            </w:r>
            <w:proofErr w:type="spellStart"/>
            <w:r w:rsidR="00E10C48" w:rsidRPr="00823568">
              <w:rPr>
                <w:bCs/>
                <w:szCs w:val="22"/>
              </w:rPr>
              <w:t>accesibil</w:t>
            </w:r>
            <w:proofErr w:type="spellEnd"/>
            <w:r w:rsidR="00E10C48" w:rsidRPr="00823568">
              <w:rPr>
                <w:bCs/>
                <w:szCs w:val="22"/>
              </w:rPr>
              <w:t xml:space="preserve"> </w:t>
            </w:r>
            <w:proofErr w:type="spellStart"/>
            <w:r w:rsidR="00E10C48" w:rsidRPr="00823568">
              <w:rPr>
                <w:bCs/>
                <w:szCs w:val="22"/>
              </w:rPr>
              <w:t>și</w:t>
            </w:r>
            <w:proofErr w:type="spellEnd"/>
            <w:r w:rsidR="00E10C48" w:rsidRPr="00823568">
              <w:rPr>
                <w:bCs/>
                <w:szCs w:val="22"/>
              </w:rPr>
              <w:t xml:space="preserve"> </w:t>
            </w:r>
            <w:proofErr w:type="spellStart"/>
            <w:r w:rsidR="00E10C48" w:rsidRPr="00823568">
              <w:rPr>
                <w:bCs/>
                <w:szCs w:val="22"/>
              </w:rPr>
              <w:t>sigur</w:t>
            </w:r>
            <w:proofErr w:type="spellEnd"/>
            <w:r w:rsidR="00E10C48" w:rsidRPr="00823568">
              <w:rPr>
                <w:bCs/>
                <w:szCs w:val="22"/>
              </w:rPr>
              <w:t xml:space="preserve"> </w:t>
            </w:r>
            <w:proofErr w:type="spellStart"/>
            <w:r w:rsidR="00E10C48" w:rsidRPr="00823568">
              <w:rPr>
                <w:bCs/>
                <w:szCs w:val="22"/>
              </w:rPr>
              <w:t>pentru</w:t>
            </w:r>
            <w:proofErr w:type="spellEnd"/>
            <w:r w:rsidR="00E10C48" w:rsidRPr="00823568">
              <w:rPr>
                <w:bCs/>
                <w:szCs w:val="22"/>
              </w:rPr>
              <w:t xml:space="preserve"> </w:t>
            </w:r>
            <w:proofErr w:type="spellStart"/>
            <w:r w:rsidR="00E10C48" w:rsidRPr="00823568">
              <w:rPr>
                <w:bCs/>
                <w:szCs w:val="22"/>
              </w:rPr>
              <w:t>copii</w:t>
            </w:r>
            <w:proofErr w:type="spellEnd"/>
            <w:r w:rsidR="00E10C48" w:rsidRPr="00823568">
              <w:rPr>
                <w:bCs/>
                <w:szCs w:val="22"/>
              </w:rPr>
              <w:t xml:space="preserve">. </w:t>
            </w:r>
          </w:p>
          <w:p w14:paraId="59C57176" w14:textId="77777777" w:rsidR="001726C2" w:rsidRPr="00823568" w:rsidRDefault="001726C2" w:rsidP="007A6F7F">
            <w:pPr>
              <w:pStyle w:val="a4"/>
              <w:numPr>
                <w:ilvl w:val="0"/>
                <w:numId w:val="2"/>
              </w:numPr>
              <w:tabs>
                <w:tab w:val="clear" w:pos="709"/>
              </w:tabs>
              <w:jc w:val="left"/>
              <w:rPr>
                <w:bCs/>
                <w:szCs w:val="22"/>
              </w:rPr>
            </w:pPr>
            <w:proofErr w:type="spellStart"/>
            <w:r w:rsidRPr="00823568">
              <w:rPr>
                <w:bCs/>
                <w:szCs w:val="22"/>
              </w:rPr>
              <w:t>Registrul</w:t>
            </w:r>
            <w:proofErr w:type="spellEnd"/>
            <w:r w:rsidRPr="00823568">
              <w:rPr>
                <w:bCs/>
                <w:szCs w:val="22"/>
              </w:rPr>
              <w:t xml:space="preserve"> de </w:t>
            </w:r>
            <w:proofErr w:type="spellStart"/>
            <w:r w:rsidRPr="00823568">
              <w:rPr>
                <w:bCs/>
                <w:szCs w:val="22"/>
              </w:rPr>
              <w:t>dotare</w:t>
            </w:r>
            <w:proofErr w:type="spellEnd"/>
            <w:r w:rsidRPr="00823568">
              <w:rPr>
                <w:bCs/>
                <w:szCs w:val="22"/>
              </w:rPr>
              <w:t xml:space="preserve"> a </w:t>
            </w:r>
            <w:proofErr w:type="spellStart"/>
            <w:r w:rsidRPr="00823568">
              <w:rPr>
                <w:bCs/>
                <w:szCs w:val="22"/>
              </w:rPr>
              <w:t>bunurilor</w:t>
            </w:r>
            <w:proofErr w:type="spellEnd"/>
            <w:r w:rsidRPr="00823568">
              <w:rPr>
                <w:bCs/>
                <w:szCs w:val="22"/>
              </w:rPr>
              <w:t xml:space="preserve"> </w:t>
            </w:r>
            <w:proofErr w:type="spellStart"/>
            <w:r w:rsidRPr="00823568">
              <w:rPr>
                <w:bCs/>
                <w:szCs w:val="22"/>
              </w:rPr>
              <w:t>materiale</w:t>
            </w:r>
            <w:proofErr w:type="spellEnd"/>
            <w:r w:rsidRPr="00823568">
              <w:rPr>
                <w:bCs/>
                <w:szCs w:val="22"/>
              </w:rPr>
              <w:t>;</w:t>
            </w:r>
          </w:p>
          <w:p w14:paraId="069E9AA8" w14:textId="77777777" w:rsidR="001726C2" w:rsidRPr="00823568" w:rsidRDefault="001726C2" w:rsidP="007A6F7F">
            <w:pPr>
              <w:pStyle w:val="a4"/>
              <w:numPr>
                <w:ilvl w:val="0"/>
                <w:numId w:val="2"/>
              </w:numPr>
              <w:tabs>
                <w:tab w:val="clear" w:pos="709"/>
              </w:tabs>
              <w:jc w:val="left"/>
              <w:rPr>
                <w:bCs/>
                <w:szCs w:val="22"/>
              </w:rPr>
            </w:pPr>
            <w:proofErr w:type="spellStart"/>
            <w:r w:rsidRPr="00823568">
              <w:rPr>
                <w:bCs/>
                <w:szCs w:val="22"/>
              </w:rPr>
              <w:t>Săli</w:t>
            </w:r>
            <w:proofErr w:type="spellEnd"/>
            <w:r w:rsidRPr="00823568">
              <w:rPr>
                <w:bCs/>
                <w:szCs w:val="22"/>
              </w:rPr>
              <w:t xml:space="preserve"> de </w:t>
            </w:r>
            <w:proofErr w:type="spellStart"/>
            <w:r w:rsidRPr="00823568">
              <w:rPr>
                <w:bCs/>
                <w:szCs w:val="22"/>
              </w:rPr>
              <w:t>grupă</w:t>
            </w:r>
            <w:proofErr w:type="spellEnd"/>
            <w:r w:rsidRPr="00823568">
              <w:rPr>
                <w:bCs/>
                <w:szCs w:val="22"/>
              </w:rPr>
              <w:t xml:space="preserve"> </w:t>
            </w:r>
            <w:proofErr w:type="spellStart"/>
            <w:r w:rsidRPr="00823568">
              <w:rPr>
                <w:bCs/>
                <w:szCs w:val="22"/>
              </w:rPr>
              <w:t>dotate</w:t>
            </w:r>
            <w:proofErr w:type="spellEnd"/>
            <w:r w:rsidRPr="00823568">
              <w:rPr>
                <w:bCs/>
                <w:szCs w:val="22"/>
              </w:rPr>
              <w:t xml:space="preserve"> cu mobilier care </w:t>
            </w:r>
            <w:proofErr w:type="spellStart"/>
            <w:r w:rsidRPr="00823568">
              <w:rPr>
                <w:bCs/>
                <w:szCs w:val="22"/>
              </w:rPr>
              <w:t>corespunde</w:t>
            </w:r>
            <w:proofErr w:type="spellEnd"/>
            <w:r w:rsidRPr="00823568">
              <w:rPr>
                <w:bCs/>
                <w:szCs w:val="22"/>
              </w:rPr>
              <w:t xml:space="preserve"> </w:t>
            </w:r>
            <w:proofErr w:type="spellStart"/>
            <w:r w:rsidRPr="00823568">
              <w:rPr>
                <w:bCs/>
                <w:szCs w:val="22"/>
              </w:rPr>
              <w:t>vârstei</w:t>
            </w:r>
            <w:proofErr w:type="spellEnd"/>
            <w:r w:rsidRPr="00823568">
              <w:rPr>
                <w:bCs/>
                <w:szCs w:val="22"/>
              </w:rPr>
              <w:t xml:space="preserve"> </w:t>
            </w:r>
            <w:proofErr w:type="spellStart"/>
            <w:r w:rsidRPr="00823568">
              <w:rPr>
                <w:bCs/>
                <w:szCs w:val="22"/>
              </w:rPr>
              <w:t>copiilor</w:t>
            </w:r>
            <w:proofErr w:type="spellEnd"/>
            <w:r w:rsidRPr="00823568">
              <w:rPr>
                <w:bCs/>
                <w:szCs w:val="22"/>
              </w:rPr>
              <w:t xml:space="preserve"> (</w:t>
            </w:r>
            <w:proofErr w:type="spellStart"/>
            <w:r w:rsidRPr="00823568">
              <w:rPr>
                <w:bCs/>
                <w:szCs w:val="22"/>
              </w:rPr>
              <w:t>Standarde</w:t>
            </w:r>
            <w:proofErr w:type="spellEnd"/>
            <w:r w:rsidRPr="00823568">
              <w:rPr>
                <w:bCs/>
                <w:szCs w:val="22"/>
              </w:rPr>
              <w:t xml:space="preserve"> </w:t>
            </w:r>
            <w:proofErr w:type="spellStart"/>
            <w:r w:rsidRPr="00823568">
              <w:rPr>
                <w:bCs/>
                <w:szCs w:val="22"/>
              </w:rPr>
              <w:t>minime</w:t>
            </w:r>
            <w:proofErr w:type="spellEnd"/>
            <w:r w:rsidRPr="00823568">
              <w:rPr>
                <w:bCs/>
                <w:szCs w:val="22"/>
              </w:rPr>
              <w:t xml:space="preserve"> de </w:t>
            </w:r>
            <w:proofErr w:type="spellStart"/>
            <w:r w:rsidRPr="00823568">
              <w:rPr>
                <w:bCs/>
                <w:szCs w:val="22"/>
              </w:rPr>
              <w:t>dotare</w:t>
            </w:r>
            <w:proofErr w:type="spellEnd"/>
            <w:r w:rsidRPr="00823568">
              <w:rPr>
                <w:bCs/>
                <w:szCs w:val="22"/>
              </w:rPr>
              <w:t xml:space="preserve"> a IET, </w:t>
            </w:r>
            <w:proofErr w:type="spellStart"/>
            <w:r w:rsidRPr="00823568">
              <w:rPr>
                <w:bCs/>
                <w:szCs w:val="22"/>
              </w:rPr>
              <w:t>aprobate</w:t>
            </w:r>
            <w:proofErr w:type="spellEnd"/>
            <w:r w:rsidRPr="00823568">
              <w:rPr>
                <w:bCs/>
                <w:szCs w:val="22"/>
              </w:rPr>
              <w:t xml:space="preserve"> </w:t>
            </w:r>
            <w:proofErr w:type="spellStart"/>
            <w:r w:rsidRPr="00823568">
              <w:rPr>
                <w:bCs/>
                <w:szCs w:val="22"/>
              </w:rPr>
              <w:t>prin</w:t>
            </w:r>
            <w:proofErr w:type="spellEnd"/>
            <w:r w:rsidRPr="00823568">
              <w:rPr>
                <w:bCs/>
                <w:szCs w:val="22"/>
              </w:rPr>
              <w:t xml:space="preserve"> </w:t>
            </w:r>
            <w:proofErr w:type="spellStart"/>
            <w:r w:rsidRPr="00823568">
              <w:rPr>
                <w:bCs/>
                <w:szCs w:val="22"/>
              </w:rPr>
              <w:t>Ordinul</w:t>
            </w:r>
            <w:proofErr w:type="spellEnd"/>
            <w:r w:rsidRPr="00823568">
              <w:rPr>
                <w:bCs/>
                <w:szCs w:val="22"/>
              </w:rPr>
              <w:t xml:space="preserve"> MECC nr.253 din 11.10.2017);</w:t>
            </w:r>
          </w:p>
          <w:p w14:paraId="0D9FC9E5" w14:textId="77777777" w:rsidR="00C86EAE" w:rsidRPr="00823568" w:rsidRDefault="001726C2" w:rsidP="007A6F7F">
            <w:pPr>
              <w:pStyle w:val="a4"/>
              <w:numPr>
                <w:ilvl w:val="0"/>
                <w:numId w:val="2"/>
              </w:numPr>
              <w:jc w:val="left"/>
              <w:rPr>
                <w:iCs/>
                <w:szCs w:val="22"/>
              </w:rPr>
            </w:pPr>
            <w:r w:rsidRPr="00823568">
              <w:rPr>
                <w:bCs/>
                <w:szCs w:val="22"/>
              </w:rPr>
              <w:t xml:space="preserve">Cabinet medical </w:t>
            </w:r>
            <w:proofErr w:type="spellStart"/>
            <w:r w:rsidRPr="00823568">
              <w:rPr>
                <w:bCs/>
                <w:szCs w:val="22"/>
              </w:rPr>
              <w:t>dotat</w:t>
            </w:r>
            <w:proofErr w:type="spellEnd"/>
            <w:r w:rsidRPr="00823568">
              <w:rPr>
                <w:bCs/>
                <w:szCs w:val="22"/>
              </w:rPr>
              <w:t xml:space="preserve"> cu </w:t>
            </w:r>
            <w:proofErr w:type="spellStart"/>
            <w:r w:rsidRPr="00823568">
              <w:rPr>
                <w:bCs/>
                <w:szCs w:val="22"/>
              </w:rPr>
              <w:t>cele</w:t>
            </w:r>
            <w:proofErr w:type="spellEnd"/>
            <w:r w:rsidRPr="00823568">
              <w:rPr>
                <w:bCs/>
                <w:szCs w:val="22"/>
              </w:rPr>
              <w:t xml:space="preserve"> </w:t>
            </w:r>
            <w:proofErr w:type="spellStart"/>
            <w:r w:rsidRPr="00823568">
              <w:rPr>
                <w:bCs/>
                <w:szCs w:val="22"/>
              </w:rPr>
              <w:t>necesare</w:t>
            </w:r>
            <w:proofErr w:type="spellEnd"/>
            <w:r w:rsidRPr="00823568">
              <w:rPr>
                <w:bCs/>
                <w:szCs w:val="22"/>
              </w:rPr>
              <w:t xml:space="preserve">, </w:t>
            </w:r>
            <w:proofErr w:type="spellStart"/>
            <w:r w:rsidRPr="00823568">
              <w:rPr>
                <w:bCs/>
                <w:szCs w:val="22"/>
              </w:rPr>
              <w:t>inclusiv</w:t>
            </w:r>
            <w:proofErr w:type="spellEnd"/>
            <w:r w:rsidRPr="00823568">
              <w:rPr>
                <w:bCs/>
                <w:szCs w:val="22"/>
              </w:rPr>
              <w:t xml:space="preserve"> </w:t>
            </w:r>
            <w:proofErr w:type="spellStart"/>
            <w:r w:rsidRPr="00823568">
              <w:rPr>
                <w:bCs/>
                <w:szCs w:val="22"/>
              </w:rPr>
              <w:t>medicamente</w:t>
            </w:r>
            <w:proofErr w:type="spellEnd"/>
            <w:r w:rsidRPr="00823568">
              <w:rPr>
                <w:bCs/>
                <w:szCs w:val="22"/>
              </w:rPr>
              <w:t xml:space="preserve"> de </w:t>
            </w:r>
            <w:proofErr w:type="spellStart"/>
            <w:r w:rsidRPr="00823568">
              <w:rPr>
                <w:bCs/>
                <w:szCs w:val="22"/>
              </w:rPr>
              <w:t>primă</w:t>
            </w:r>
            <w:proofErr w:type="spellEnd"/>
            <w:r w:rsidRPr="00823568">
              <w:rPr>
                <w:bCs/>
                <w:szCs w:val="22"/>
              </w:rPr>
              <w:t xml:space="preserve"> </w:t>
            </w:r>
            <w:r w:rsidR="00E10C48" w:rsidRPr="00823568">
              <w:rPr>
                <w:bCs/>
                <w:szCs w:val="22"/>
              </w:rPr>
              <w:t>necessitate</w:t>
            </w:r>
          </w:p>
          <w:p w14:paraId="461105C5" w14:textId="77777777" w:rsidR="00E10C48" w:rsidRPr="00823568" w:rsidRDefault="00E10C48" w:rsidP="007A6F7F">
            <w:pPr>
              <w:pStyle w:val="a4"/>
              <w:numPr>
                <w:ilvl w:val="0"/>
                <w:numId w:val="2"/>
              </w:numPr>
              <w:jc w:val="left"/>
              <w:rPr>
                <w:iCs/>
                <w:szCs w:val="22"/>
              </w:rPr>
            </w:pPr>
            <w:proofErr w:type="spellStart"/>
            <w:r w:rsidRPr="00823568">
              <w:rPr>
                <w:bCs/>
                <w:szCs w:val="22"/>
              </w:rPr>
              <w:t>Spațiile</w:t>
            </w:r>
            <w:proofErr w:type="spellEnd"/>
            <w:r w:rsidRPr="00823568">
              <w:rPr>
                <w:bCs/>
                <w:szCs w:val="22"/>
              </w:rPr>
              <w:t xml:space="preserve"> </w:t>
            </w:r>
            <w:proofErr w:type="spellStart"/>
            <w:r w:rsidRPr="00823568">
              <w:rPr>
                <w:bCs/>
                <w:szCs w:val="22"/>
              </w:rPr>
              <w:t>educaționale</w:t>
            </w:r>
            <w:proofErr w:type="spellEnd"/>
            <w:r w:rsidRPr="00823568">
              <w:rPr>
                <w:bCs/>
                <w:szCs w:val="22"/>
              </w:rPr>
              <w:t xml:space="preserve"> </w:t>
            </w:r>
            <w:proofErr w:type="spellStart"/>
            <w:r w:rsidRPr="00823568">
              <w:rPr>
                <w:bCs/>
                <w:szCs w:val="22"/>
              </w:rPr>
              <w:t>și</w:t>
            </w:r>
            <w:proofErr w:type="spellEnd"/>
            <w:r w:rsidRPr="00823568">
              <w:rPr>
                <w:bCs/>
                <w:szCs w:val="22"/>
              </w:rPr>
              <w:t xml:space="preserve"> </w:t>
            </w:r>
            <w:proofErr w:type="spellStart"/>
            <w:r w:rsidRPr="00823568">
              <w:rPr>
                <w:bCs/>
                <w:szCs w:val="22"/>
              </w:rPr>
              <w:t>terenul</w:t>
            </w:r>
            <w:proofErr w:type="spellEnd"/>
            <w:r w:rsidRPr="00823568">
              <w:rPr>
                <w:bCs/>
                <w:szCs w:val="22"/>
              </w:rPr>
              <w:t xml:space="preserve"> </w:t>
            </w:r>
            <w:proofErr w:type="spellStart"/>
            <w:r w:rsidRPr="00823568">
              <w:rPr>
                <w:bCs/>
                <w:szCs w:val="22"/>
              </w:rPr>
              <w:t>instituției</w:t>
            </w:r>
            <w:proofErr w:type="spellEnd"/>
            <w:r w:rsidRPr="00823568">
              <w:rPr>
                <w:bCs/>
                <w:szCs w:val="22"/>
              </w:rPr>
              <w:t xml:space="preserve">, </w:t>
            </w:r>
            <w:proofErr w:type="spellStart"/>
            <w:r w:rsidRPr="00823568">
              <w:rPr>
                <w:bCs/>
                <w:szCs w:val="22"/>
              </w:rPr>
              <w:t>sala</w:t>
            </w:r>
            <w:proofErr w:type="spellEnd"/>
            <w:r w:rsidRPr="00823568">
              <w:rPr>
                <w:bCs/>
                <w:szCs w:val="22"/>
              </w:rPr>
              <w:t xml:space="preserve"> de </w:t>
            </w:r>
            <w:proofErr w:type="spellStart"/>
            <w:r w:rsidRPr="00823568">
              <w:rPr>
                <w:bCs/>
                <w:szCs w:val="22"/>
              </w:rPr>
              <w:t>muzică</w:t>
            </w:r>
            <w:proofErr w:type="spellEnd"/>
            <w:r w:rsidRPr="00823568">
              <w:rPr>
                <w:bCs/>
                <w:szCs w:val="22"/>
              </w:rPr>
              <w:t xml:space="preserve">, </w:t>
            </w:r>
            <w:proofErr w:type="spellStart"/>
            <w:r w:rsidRPr="00823568">
              <w:rPr>
                <w:bCs/>
                <w:szCs w:val="22"/>
              </w:rPr>
              <w:t>resurse</w:t>
            </w:r>
            <w:proofErr w:type="spellEnd"/>
            <w:r w:rsidRPr="00823568">
              <w:rPr>
                <w:bCs/>
                <w:szCs w:val="22"/>
              </w:rPr>
              <w:t xml:space="preserve"> TIC</w:t>
            </w:r>
          </w:p>
          <w:p w14:paraId="16173D85" w14:textId="77777777" w:rsidR="00E10C48" w:rsidRPr="00823568" w:rsidRDefault="00E10C48" w:rsidP="00E10C48">
            <w:pPr>
              <w:pStyle w:val="a4"/>
              <w:ind w:left="360"/>
              <w:jc w:val="left"/>
              <w:rPr>
                <w:iCs/>
                <w:szCs w:val="22"/>
              </w:rPr>
            </w:pPr>
          </w:p>
        </w:tc>
      </w:tr>
      <w:tr w:rsidR="00C86EAE" w:rsidRPr="007A6F7F" w14:paraId="06AFE52F" w14:textId="77777777" w:rsidTr="00DF435F">
        <w:tc>
          <w:tcPr>
            <w:tcW w:w="2069" w:type="dxa"/>
          </w:tcPr>
          <w:p w14:paraId="5480B965" w14:textId="77777777" w:rsidR="00C86EAE" w:rsidRPr="007A6F7F" w:rsidRDefault="00C86EAE" w:rsidP="007A6F7F">
            <w:pPr>
              <w:jc w:val="left"/>
              <w:rPr>
                <w:szCs w:val="24"/>
              </w:rPr>
            </w:pPr>
            <w:r w:rsidRPr="007A6F7F">
              <w:rPr>
                <w:szCs w:val="24"/>
              </w:rPr>
              <w:t>Constatări</w:t>
            </w:r>
          </w:p>
        </w:tc>
        <w:tc>
          <w:tcPr>
            <w:tcW w:w="7570" w:type="dxa"/>
            <w:gridSpan w:val="3"/>
          </w:tcPr>
          <w:p w14:paraId="6955411D" w14:textId="77777777" w:rsidR="00C86EAE" w:rsidRPr="007A6F7F" w:rsidRDefault="001726C2" w:rsidP="007A6F7F">
            <w:pPr>
              <w:pStyle w:val="a4"/>
              <w:numPr>
                <w:ilvl w:val="0"/>
                <w:numId w:val="2"/>
              </w:numPr>
              <w:jc w:val="left"/>
              <w:rPr>
                <w:iCs/>
                <w:sz w:val="24"/>
                <w:szCs w:val="24"/>
              </w:rPr>
            </w:pPr>
            <w:proofErr w:type="spellStart"/>
            <w:r w:rsidRPr="007A6F7F">
              <w:rPr>
                <w:sz w:val="24"/>
                <w:szCs w:val="24"/>
              </w:rPr>
              <w:t>Instituția</w:t>
            </w:r>
            <w:proofErr w:type="spellEnd"/>
            <w:r w:rsidRPr="007A6F7F">
              <w:rPr>
                <w:sz w:val="24"/>
                <w:szCs w:val="24"/>
              </w:rPr>
              <w:t xml:space="preserve"> </w:t>
            </w:r>
            <w:proofErr w:type="spellStart"/>
            <w:r w:rsidRPr="007A6F7F">
              <w:rPr>
                <w:sz w:val="24"/>
                <w:szCs w:val="24"/>
              </w:rPr>
              <w:t>dispune</w:t>
            </w:r>
            <w:proofErr w:type="spellEnd"/>
            <w:r w:rsidRPr="007A6F7F">
              <w:rPr>
                <w:sz w:val="24"/>
                <w:szCs w:val="24"/>
              </w:rPr>
              <w:t xml:space="preserve"> de </w:t>
            </w:r>
            <w:proofErr w:type="spellStart"/>
            <w:r w:rsidRPr="007A6F7F">
              <w:rPr>
                <w:sz w:val="24"/>
                <w:szCs w:val="24"/>
              </w:rPr>
              <w:t>spații</w:t>
            </w:r>
            <w:proofErr w:type="spellEnd"/>
            <w:r w:rsidRPr="007A6F7F">
              <w:rPr>
                <w:sz w:val="24"/>
                <w:szCs w:val="24"/>
              </w:rPr>
              <w:t xml:space="preserve"> </w:t>
            </w:r>
            <w:proofErr w:type="spellStart"/>
            <w:r w:rsidRPr="007A6F7F">
              <w:rPr>
                <w:sz w:val="24"/>
                <w:szCs w:val="24"/>
              </w:rPr>
              <w:t>dotate</w:t>
            </w:r>
            <w:proofErr w:type="spellEnd"/>
            <w:r w:rsidRPr="007A6F7F">
              <w:rPr>
                <w:sz w:val="24"/>
                <w:szCs w:val="24"/>
              </w:rPr>
              <w:t xml:space="preserve"> </w:t>
            </w:r>
            <w:proofErr w:type="spellStart"/>
            <w:r w:rsidRPr="007A6F7F">
              <w:rPr>
                <w:sz w:val="24"/>
                <w:szCs w:val="24"/>
              </w:rPr>
              <w:t>și</w:t>
            </w:r>
            <w:proofErr w:type="spellEnd"/>
            <w:r w:rsidRPr="007A6F7F">
              <w:rPr>
                <w:sz w:val="24"/>
                <w:szCs w:val="24"/>
              </w:rPr>
              <w:t xml:space="preserve"> </w:t>
            </w:r>
            <w:proofErr w:type="spellStart"/>
            <w:r w:rsidRPr="007A6F7F">
              <w:rPr>
                <w:sz w:val="24"/>
                <w:szCs w:val="24"/>
              </w:rPr>
              <w:t>asigură</w:t>
            </w:r>
            <w:proofErr w:type="spellEnd"/>
            <w:r w:rsidRPr="007A6F7F">
              <w:rPr>
                <w:sz w:val="24"/>
                <w:szCs w:val="24"/>
              </w:rPr>
              <w:t xml:space="preserve"> un </w:t>
            </w:r>
            <w:proofErr w:type="spellStart"/>
            <w:r w:rsidRPr="007A6F7F">
              <w:rPr>
                <w:sz w:val="24"/>
                <w:szCs w:val="24"/>
              </w:rPr>
              <w:t>mediu</w:t>
            </w:r>
            <w:proofErr w:type="spellEnd"/>
            <w:r w:rsidRPr="007A6F7F">
              <w:rPr>
                <w:sz w:val="24"/>
                <w:szCs w:val="24"/>
              </w:rPr>
              <w:t xml:space="preserve"> </w:t>
            </w:r>
            <w:proofErr w:type="spellStart"/>
            <w:r w:rsidRPr="007A6F7F">
              <w:rPr>
                <w:sz w:val="24"/>
                <w:szCs w:val="24"/>
              </w:rPr>
              <w:t>accesibil</w:t>
            </w:r>
            <w:proofErr w:type="spellEnd"/>
            <w:r w:rsidRPr="007A6F7F">
              <w:rPr>
                <w:sz w:val="24"/>
                <w:szCs w:val="24"/>
              </w:rPr>
              <w:t xml:space="preserve"> </w:t>
            </w:r>
            <w:proofErr w:type="spellStart"/>
            <w:r w:rsidRPr="007A6F7F">
              <w:rPr>
                <w:sz w:val="24"/>
                <w:szCs w:val="24"/>
              </w:rPr>
              <w:t>pentru</w:t>
            </w:r>
            <w:proofErr w:type="spellEnd"/>
            <w:r w:rsidRPr="007A6F7F">
              <w:rPr>
                <w:sz w:val="24"/>
                <w:szCs w:val="24"/>
              </w:rPr>
              <w:t xml:space="preserve"> </w:t>
            </w:r>
            <w:proofErr w:type="spellStart"/>
            <w:r w:rsidRPr="007A6F7F">
              <w:rPr>
                <w:sz w:val="24"/>
                <w:szCs w:val="24"/>
              </w:rPr>
              <w:t>incluziunea</w:t>
            </w:r>
            <w:proofErr w:type="spellEnd"/>
            <w:r w:rsidRPr="007A6F7F">
              <w:rPr>
                <w:sz w:val="24"/>
                <w:szCs w:val="24"/>
              </w:rPr>
              <w:t xml:space="preserve"> </w:t>
            </w:r>
            <w:proofErr w:type="spellStart"/>
            <w:r w:rsidRPr="007A6F7F">
              <w:rPr>
                <w:sz w:val="24"/>
                <w:szCs w:val="24"/>
              </w:rPr>
              <w:t>tuturor</w:t>
            </w:r>
            <w:proofErr w:type="spellEnd"/>
            <w:r w:rsidRPr="007A6F7F">
              <w:rPr>
                <w:sz w:val="24"/>
                <w:szCs w:val="24"/>
              </w:rPr>
              <w:t xml:space="preserve"> </w:t>
            </w:r>
            <w:proofErr w:type="spellStart"/>
            <w:r w:rsidRPr="007A6F7F">
              <w:rPr>
                <w:sz w:val="24"/>
                <w:szCs w:val="24"/>
              </w:rPr>
              <w:t>copiilor</w:t>
            </w:r>
            <w:proofErr w:type="spellEnd"/>
          </w:p>
        </w:tc>
      </w:tr>
      <w:tr w:rsidR="00C86EAE" w:rsidRPr="007A6F7F" w14:paraId="49E77ECE" w14:textId="77777777" w:rsidTr="00DF435F">
        <w:tc>
          <w:tcPr>
            <w:tcW w:w="2069" w:type="dxa"/>
          </w:tcPr>
          <w:p w14:paraId="24F7E1EA" w14:textId="77777777" w:rsidR="00C86EAE" w:rsidRPr="007A6F7F" w:rsidRDefault="00C86EAE" w:rsidP="007A6F7F">
            <w:pPr>
              <w:jc w:val="left"/>
            </w:pPr>
            <w:r w:rsidRPr="007A6F7F">
              <w:t>Pondere și punctaj acordat</w:t>
            </w:r>
          </w:p>
        </w:tc>
        <w:tc>
          <w:tcPr>
            <w:tcW w:w="1475" w:type="dxa"/>
          </w:tcPr>
          <w:p w14:paraId="54A29D6E" w14:textId="77777777" w:rsidR="00C86EAE" w:rsidRPr="007A6F7F" w:rsidRDefault="00C86EAE" w:rsidP="007A6F7F">
            <w:pPr>
              <w:jc w:val="left"/>
            </w:pPr>
            <w:r w:rsidRPr="007A6F7F">
              <w:t>Pondere:</w:t>
            </w:r>
            <w:r w:rsidRPr="007A6F7F">
              <w:rPr>
                <w:bCs/>
              </w:rPr>
              <w:t>2</w:t>
            </w:r>
          </w:p>
        </w:tc>
        <w:tc>
          <w:tcPr>
            <w:tcW w:w="3827" w:type="dxa"/>
          </w:tcPr>
          <w:p w14:paraId="7D7E737A" w14:textId="77777777" w:rsidR="00C86EAE" w:rsidRPr="007A6F7F" w:rsidRDefault="00C86EAE" w:rsidP="007A6F7F">
            <w:pPr>
              <w:jc w:val="left"/>
            </w:pPr>
            <w:r w:rsidRPr="007A6F7F">
              <w:t>Autoevaluare conform criteriilor: -</w:t>
            </w:r>
            <w:r w:rsidR="004C10FE" w:rsidRPr="007A6F7F">
              <w:t>0,75</w:t>
            </w:r>
          </w:p>
        </w:tc>
        <w:tc>
          <w:tcPr>
            <w:tcW w:w="2268" w:type="dxa"/>
          </w:tcPr>
          <w:p w14:paraId="77210C73" w14:textId="77777777" w:rsidR="00C86EAE" w:rsidRPr="007A6F7F" w:rsidRDefault="00C86EAE" w:rsidP="007A6F7F">
            <w:pPr>
              <w:jc w:val="left"/>
            </w:pPr>
            <w:r w:rsidRPr="007A6F7F">
              <w:t xml:space="preserve">Punctaj acordat: - </w:t>
            </w:r>
            <w:r w:rsidR="004C10FE" w:rsidRPr="007A6F7F">
              <w:t>1,5</w:t>
            </w:r>
          </w:p>
        </w:tc>
      </w:tr>
    </w:tbl>
    <w:p w14:paraId="50F87562" w14:textId="77777777" w:rsidR="00C86EAE" w:rsidRPr="007A6F7F" w:rsidRDefault="00C86EAE" w:rsidP="007A6F7F">
      <w:pPr>
        <w:jc w:val="left"/>
      </w:pPr>
    </w:p>
    <w:p w14:paraId="66BC148E" w14:textId="77777777" w:rsidR="00C86EAE" w:rsidRPr="007A6F7F" w:rsidRDefault="00C86EAE" w:rsidP="007A6F7F">
      <w:pPr>
        <w:jc w:val="left"/>
        <w:rPr>
          <w:b/>
          <w:bCs/>
        </w:rPr>
      </w:pPr>
      <w:r w:rsidRPr="007A6F7F">
        <w:rPr>
          <w:b/>
          <w:bCs/>
        </w:rPr>
        <w:t>Domeniu: Curriculum/ proces educațional</w:t>
      </w:r>
    </w:p>
    <w:p w14:paraId="586D7143" w14:textId="77777777" w:rsidR="00C86EAE" w:rsidRPr="007A6F7F" w:rsidRDefault="00C86EAE" w:rsidP="007A6F7F">
      <w:pPr>
        <w:jc w:val="left"/>
        <w:rPr>
          <w:lang w:val="en-US"/>
        </w:rPr>
      </w:pPr>
      <w:r w:rsidRPr="007A6F7F">
        <w:rPr>
          <w:b/>
          <w:bCs/>
          <w:lang w:val="en-US"/>
        </w:rPr>
        <w:t>Indicator 3.3.4.</w:t>
      </w:r>
      <w:r w:rsidRPr="007A6F7F">
        <w:rPr>
          <w:lang w:val="en-US"/>
        </w:rPr>
        <w:t>Punerea</w:t>
      </w:r>
      <w:r w:rsidR="00E10C48">
        <w:rPr>
          <w:lang w:val="en-US"/>
        </w:rPr>
        <w:t xml:space="preserve"> </w:t>
      </w:r>
      <w:proofErr w:type="spellStart"/>
      <w:r w:rsidRPr="007A6F7F">
        <w:rPr>
          <w:lang w:val="en-US"/>
        </w:rPr>
        <w:t>în</w:t>
      </w:r>
      <w:proofErr w:type="spellEnd"/>
      <w:r w:rsidR="00E10C48">
        <w:rPr>
          <w:lang w:val="en-US"/>
        </w:rPr>
        <w:t xml:space="preserve"> </w:t>
      </w:r>
      <w:proofErr w:type="spellStart"/>
      <w:r w:rsidRPr="007A6F7F">
        <w:rPr>
          <w:lang w:val="en-US"/>
        </w:rPr>
        <w:t>aplicare</w:t>
      </w:r>
      <w:proofErr w:type="spellEnd"/>
      <w:r w:rsidRPr="007A6F7F">
        <w:rPr>
          <w:lang w:val="en-US"/>
        </w:rPr>
        <w:t xml:space="preserve"> a </w:t>
      </w:r>
      <w:proofErr w:type="spellStart"/>
      <w:r w:rsidRPr="007A6F7F">
        <w:rPr>
          <w:lang w:val="en-US"/>
        </w:rPr>
        <w:t>mijloacelor</w:t>
      </w:r>
      <w:proofErr w:type="spellEnd"/>
      <w:r w:rsidRPr="007A6F7F">
        <w:rPr>
          <w:lang w:val="en-US"/>
        </w:rPr>
        <w:t xml:space="preserve"> de </w:t>
      </w:r>
      <w:proofErr w:type="spellStart"/>
      <w:r w:rsidRPr="007A6F7F">
        <w:rPr>
          <w:lang w:val="en-US"/>
        </w:rPr>
        <w:t>învățământ</w:t>
      </w:r>
      <w:proofErr w:type="spellEnd"/>
      <w:r w:rsidR="00E10C48">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auxiliarelor</w:t>
      </w:r>
      <w:proofErr w:type="spellEnd"/>
      <w:r w:rsidR="00E10C48">
        <w:rPr>
          <w:lang w:val="en-US"/>
        </w:rPr>
        <w:t xml:space="preserve"> </w:t>
      </w:r>
      <w:proofErr w:type="spellStart"/>
      <w:r w:rsidRPr="007A6F7F">
        <w:rPr>
          <w:lang w:val="en-US"/>
        </w:rPr>
        <w:t>curriculare</w:t>
      </w:r>
      <w:proofErr w:type="spellEnd"/>
      <w:r w:rsidRPr="007A6F7F">
        <w:rPr>
          <w:lang w:val="en-US"/>
        </w:rPr>
        <w:t xml:space="preserve">, </w:t>
      </w:r>
      <w:proofErr w:type="spellStart"/>
      <w:r w:rsidRPr="007A6F7F">
        <w:rPr>
          <w:lang w:val="en-US"/>
        </w:rPr>
        <w:t>utilizând</w:t>
      </w:r>
      <w:proofErr w:type="spellEnd"/>
      <w:r w:rsidR="00E10C48">
        <w:rPr>
          <w:lang w:val="en-US"/>
        </w:rPr>
        <w:t xml:space="preserve"> </w:t>
      </w:r>
      <w:proofErr w:type="spellStart"/>
      <w:r w:rsidRPr="007A6F7F">
        <w:rPr>
          <w:lang w:val="en-US"/>
        </w:rPr>
        <w:t>tehnologii</w:t>
      </w:r>
      <w:proofErr w:type="spellEnd"/>
      <w:r w:rsidR="00E10C48">
        <w:rPr>
          <w:lang w:val="en-US"/>
        </w:rPr>
        <w:t xml:space="preserve"> </w:t>
      </w:r>
      <w:proofErr w:type="spellStart"/>
      <w:r w:rsidRPr="007A6F7F">
        <w:rPr>
          <w:lang w:val="en-US"/>
        </w:rPr>
        <w:t>informaționale</w:t>
      </w:r>
      <w:proofErr w:type="spellEnd"/>
      <w:r w:rsidR="00E10C48">
        <w:rPr>
          <w:lang w:val="en-US"/>
        </w:rPr>
        <w:t xml:space="preserve"> </w:t>
      </w:r>
      <w:proofErr w:type="spellStart"/>
      <w:r w:rsidRPr="007A6F7F">
        <w:rPr>
          <w:lang w:val="en-US"/>
        </w:rPr>
        <w:t>și</w:t>
      </w:r>
      <w:proofErr w:type="spellEnd"/>
      <w:r w:rsidRPr="007A6F7F">
        <w:rPr>
          <w:lang w:val="en-US"/>
        </w:rPr>
        <w:t xml:space="preserve"> de </w:t>
      </w:r>
      <w:proofErr w:type="spellStart"/>
      <w:r w:rsidRPr="007A6F7F">
        <w:rPr>
          <w:lang w:val="en-US"/>
        </w:rPr>
        <w:t>comunicare</w:t>
      </w:r>
      <w:proofErr w:type="spellEnd"/>
      <w:r w:rsidR="00E10C48">
        <w:rPr>
          <w:lang w:val="en-US"/>
        </w:rPr>
        <w:t xml:space="preserve"> </w:t>
      </w:r>
      <w:proofErr w:type="spellStart"/>
      <w:r w:rsidRPr="007A6F7F">
        <w:rPr>
          <w:lang w:val="en-US"/>
        </w:rPr>
        <w:t>adaptate</w:t>
      </w:r>
      <w:proofErr w:type="spellEnd"/>
      <w:r w:rsidR="00E10C48">
        <w:rPr>
          <w:lang w:val="en-US"/>
        </w:rPr>
        <w:t xml:space="preserve"> </w:t>
      </w:r>
      <w:proofErr w:type="spellStart"/>
      <w:r w:rsidRPr="007A6F7F">
        <w:rPr>
          <w:lang w:val="en-US"/>
        </w:rPr>
        <w:t>necesităților</w:t>
      </w:r>
      <w:proofErr w:type="spellEnd"/>
      <w:r w:rsidR="00E10C48">
        <w:rPr>
          <w:lang w:val="en-US"/>
        </w:rPr>
        <w:t xml:space="preserve"> </w:t>
      </w:r>
      <w:proofErr w:type="spellStart"/>
      <w:r w:rsidRPr="007A6F7F">
        <w:rPr>
          <w:lang w:val="en-US"/>
        </w:rPr>
        <w:t>tuturor</w:t>
      </w:r>
      <w:proofErr w:type="spellEnd"/>
      <w:r w:rsidR="00E10C48">
        <w:rPr>
          <w:lang w:val="en-US"/>
        </w:rPr>
        <w:t xml:space="preserve">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726C2" w:rsidRPr="007A6F7F" w14:paraId="08DAC3DD" w14:textId="77777777" w:rsidTr="00DF435F">
        <w:tc>
          <w:tcPr>
            <w:tcW w:w="2069" w:type="dxa"/>
          </w:tcPr>
          <w:p w14:paraId="799F03D5" w14:textId="77777777" w:rsidR="001726C2" w:rsidRPr="007A6F7F" w:rsidRDefault="001726C2" w:rsidP="007A6F7F">
            <w:pPr>
              <w:jc w:val="left"/>
            </w:pPr>
            <w:r w:rsidRPr="007A6F7F">
              <w:t xml:space="preserve">Dovezi </w:t>
            </w:r>
          </w:p>
        </w:tc>
        <w:tc>
          <w:tcPr>
            <w:tcW w:w="7570" w:type="dxa"/>
            <w:gridSpan w:val="3"/>
          </w:tcPr>
          <w:p w14:paraId="6463032E" w14:textId="77777777" w:rsidR="001726C2" w:rsidRPr="006E179F" w:rsidRDefault="001726C2" w:rsidP="00B71D79">
            <w:pPr>
              <w:pStyle w:val="a4"/>
              <w:numPr>
                <w:ilvl w:val="0"/>
                <w:numId w:val="48"/>
              </w:numPr>
              <w:tabs>
                <w:tab w:val="clear" w:pos="709"/>
              </w:tabs>
              <w:ind w:left="313" w:hanging="283"/>
              <w:jc w:val="left"/>
              <w:rPr>
                <w:bCs/>
              </w:rPr>
            </w:pPr>
            <w:proofErr w:type="spellStart"/>
            <w:r w:rsidRPr="006E179F">
              <w:rPr>
                <w:bCs/>
              </w:rPr>
              <w:t>Rezultatul</w:t>
            </w:r>
            <w:proofErr w:type="spellEnd"/>
            <w:r w:rsidRPr="006E179F">
              <w:rPr>
                <w:bCs/>
              </w:rPr>
              <w:t xml:space="preserve"> </w:t>
            </w:r>
            <w:proofErr w:type="spellStart"/>
            <w:r w:rsidRPr="006E179F">
              <w:rPr>
                <w:bCs/>
              </w:rPr>
              <w:t>evaluării</w:t>
            </w:r>
            <w:proofErr w:type="spellEnd"/>
            <w:r w:rsidRPr="006E179F">
              <w:rPr>
                <w:bCs/>
              </w:rPr>
              <w:t xml:space="preserve"> </w:t>
            </w:r>
            <w:proofErr w:type="spellStart"/>
            <w:r w:rsidRPr="006E179F">
              <w:rPr>
                <w:bCs/>
              </w:rPr>
              <w:t>spațiilor</w:t>
            </w:r>
            <w:proofErr w:type="spellEnd"/>
            <w:r w:rsidRPr="006E179F">
              <w:rPr>
                <w:bCs/>
              </w:rPr>
              <w:t xml:space="preserve"> </w:t>
            </w:r>
            <w:proofErr w:type="spellStart"/>
            <w:r w:rsidRPr="006E179F">
              <w:rPr>
                <w:bCs/>
              </w:rPr>
              <w:t>educaționale</w:t>
            </w:r>
            <w:proofErr w:type="spellEnd"/>
            <w:r w:rsidRPr="006E179F">
              <w:rPr>
                <w:bCs/>
              </w:rPr>
              <w:t xml:space="preserve"> din </w:t>
            </w:r>
            <w:proofErr w:type="spellStart"/>
            <w:r w:rsidRPr="006E179F">
              <w:rPr>
                <w:bCs/>
              </w:rPr>
              <w:t>instituție</w:t>
            </w:r>
            <w:proofErr w:type="spellEnd"/>
            <w:r w:rsidRPr="006E179F">
              <w:rPr>
                <w:bCs/>
              </w:rPr>
              <w:t xml:space="preserve"> </w:t>
            </w:r>
            <w:proofErr w:type="spellStart"/>
            <w:r w:rsidRPr="006E179F">
              <w:rPr>
                <w:bCs/>
              </w:rPr>
              <w:t>privind</w:t>
            </w:r>
            <w:proofErr w:type="spellEnd"/>
            <w:r w:rsidRPr="006E179F">
              <w:rPr>
                <w:bCs/>
              </w:rPr>
              <w:t xml:space="preserve"> </w:t>
            </w:r>
            <w:proofErr w:type="spellStart"/>
            <w:r w:rsidRPr="006E179F">
              <w:rPr>
                <w:bCs/>
              </w:rPr>
              <w:t>asigurarea</w:t>
            </w:r>
            <w:proofErr w:type="spellEnd"/>
            <w:r w:rsidRPr="006E179F">
              <w:rPr>
                <w:bCs/>
              </w:rPr>
              <w:t xml:space="preserve"> </w:t>
            </w:r>
            <w:proofErr w:type="spellStart"/>
            <w:r w:rsidRPr="006E179F">
              <w:rPr>
                <w:bCs/>
              </w:rPr>
              <w:t>didactico-metodică</w:t>
            </w:r>
            <w:proofErr w:type="spellEnd"/>
            <w:r w:rsidRPr="006E179F">
              <w:rPr>
                <w:bCs/>
              </w:rPr>
              <w:t xml:space="preserve"> a </w:t>
            </w:r>
            <w:proofErr w:type="spellStart"/>
            <w:r w:rsidRPr="006E179F">
              <w:rPr>
                <w:bCs/>
              </w:rPr>
              <w:t>centrelor</w:t>
            </w:r>
            <w:proofErr w:type="spellEnd"/>
            <w:r w:rsidRPr="006E179F">
              <w:rPr>
                <w:bCs/>
              </w:rPr>
              <w:t xml:space="preserve"> de </w:t>
            </w:r>
            <w:proofErr w:type="spellStart"/>
            <w:r w:rsidRPr="006E179F">
              <w:rPr>
                <w:bCs/>
              </w:rPr>
              <w:t>activitate</w:t>
            </w:r>
            <w:proofErr w:type="spellEnd"/>
            <w:r w:rsidRPr="006E179F">
              <w:rPr>
                <w:bCs/>
              </w:rPr>
              <w:t xml:space="preserve"> </w:t>
            </w:r>
            <w:proofErr w:type="spellStart"/>
            <w:r w:rsidRPr="006E179F">
              <w:rPr>
                <w:bCs/>
              </w:rPr>
              <w:t>și</w:t>
            </w:r>
            <w:proofErr w:type="spellEnd"/>
            <w:r w:rsidRPr="006E179F">
              <w:rPr>
                <w:bCs/>
              </w:rPr>
              <w:t xml:space="preserve"> </w:t>
            </w:r>
            <w:proofErr w:type="spellStart"/>
            <w:r w:rsidRPr="006E179F">
              <w:rPr>
                <w:bCs/>
              </w:rPr>
              <w:t>dotarea</w:t>
            </w:r>
            <w:proofErr w:type="spellEnd"/>
            <w:r w:rsidRPr="006E179F">
              <w:rPr>
                <w:bCs/>
              </w:rPr>
              <w:t xml:space="preserve"> </w:t>
            </w:r>
            <w:proofErr w:type="spellStart"/>
            <w:r w:rsidRPr="006E179F">
              <w:rPr>
                <w:bCs/>
              </w:rPr>
              <w:t>tehnico-materială</w:t>
            </w:r>
            <w:proofErr w:type="spellEnd"/>
            <w:r w:rsidRPr="006E179F">
              <w:rPr>
                <w:bCs/>
              </w:rPr>
              <w:t xml:space="preserve"> a </w:t>
            </w:r>
            <w:proofErr w:type="spellStart"/>
            <w:r w:rsidRPr="006E179F">
              <w:rPr>
                <w:bCs/>
              </w:rPr>
              <w:t>spațiilor</w:t>
            </w:r>
            <w:proofErr w:type="spellEnd"/>
            <w:r w:rsidRPr="006E179F">
              <w:rPr>
                <w:bCs/>
              </w:rPr>
              <w:t xml:space="preserve"> </w:t>
            </w:r>
            <w:proofErr w:type="spellStart"/>
            <w:r w:rsidRPr="006E179F">
              <w:rPr>
                <w:bCs/>
              </w:rPr>
              <w:t>educaționale</w:t>
            </w:r>
            <w:proofErr w:type="spellEnd"/>
            <w:r w:rsidRPr="006E179F">
              <w:rPr>
                <w:bCs/>
              </w:rPr>
              <w:t xml:space="preserve"> conform </w:t>
            </w:r>
            <w:proofErr w:type="spellStart"/>
            <w:r w:rsidRPr="006E179F">
              <w:rPr>
                <w:bCs/>
              </w:rPr>
              <w:t>Standardelor</w:t>
            </w:r>
            <w:proofErr w:type="spellEnd"/>
            <w:r w:rsidRPr="006E179F">
              <w:rPr>
                <w:bCs/>
              </w:rPr>
              <w:t xml:space="preserve"> </w:t>
            </w:r>
            <w:proofErr w:type="spellStart"/>
            <w:r w:rsidRPr="006E179F">
              <w:rPr>
                <w:bCs/>
              </w:rPr>
              <w:t>minime</w:t>
            </w:r>
            <w:proofErr w:type="spellEnd"/>
            <w:r w:rsidRPr="006E179F">
              <w:rPr>
                <w:bCs/>
              </w:rPr>
              <w:t xml:space="preserve"> de </w:t>
            </w:r>
            <w:proofErr w:type="spellStart"/>
            <w:r w:rsidRPr="006E179F">
              <w:rPr>
                <w:bCs/>
              </w:rPr>
              <w:t>dotare</w:t>
            </w:r>
            <w:proofErr w:type="spellEnd"/>
            <w:r w:rsidRPr="006E179F">
              <w:rPr>
                <w:bCs/>
              </w:rPr>
              <w:t xml:space="preserve"> a </w:t>
            </w:r>
            <w:proofErr w:type="spellStart"/>
            <w:r w:rsidRPr="006E179F">
              <w:rPr>
                <w:bCs/>
              </w:rPr>
              <w:t>instituției</w:t>
            </w:r>
            <w:proofErr w:type="spellEnd"/>
            <w:r w:rsidRPr="006E179F">
              <w:rPr>
                <w:bCs/>
              </w:rPr>
              <w:t xml:space="preserve"> de </w:t>
            </w:r>
            <w:proofErr w:type="spellStart"/>
            <w:r w:rsidRPr="006E179F">
              <w:rPr>
                <w:bCs/>
              </w:rPr>
              <w:t>educ</w:t>
            </w:r>
            <w:r w:rsidR="006E179F">
              <w:rPr>
                <w:bCs/>
              </w:rPr>
              <w:t>ație</w:t>
            </w:r>
            <w:proofErr w:type="spellEnd"/>
            <w:r w:rsidR="006E179F">
              <w:rPr>
                <w:bCs/>
              </w:rPr>
              <w:t xml:space="preserve"> </w:t>
            </w:r>
            <w:proofErr w:type="spellStart"/>
            <w:r w:rsidR="006E179F">
              <w:rPr>
                <w:bCs/>
              </w:rPr>
              <w:t>timpurie</w:t>
            </w:r>
            <w:proofErr w:type="spellEnd"/>
            <w:r w:rsidR="006E179F">
              <w:rPr>
                <w:bCs/>
              </w:rPr>
              <w:t xml:space="preserve"> din </w:t>
            </w:r>
            <w:proofErr w:type="spellStart"/>
            <w:r w:rsidR="006E179F">
              <w:rPr>
                <w:bCs/>
              </w:rPr>
              <w:t>octombrie</w:t>
            </w:r>
            <w:proofErr w:type="spellEnd"/>
            <w:r w:rsidR="006E179F">
              <w:rPr>
                <w:bCs/>
              </w:rPr>
              <w:t xml:space="preserve"> 2021</w:t>
            </w:r>
            <w:r w:rsidRPr="006E179F">
              <w:rPr>
                <w:bCs/>
              </w:rPr>
              <w:t>;</w:t>
            </w:r>
          </w:p>
          <w:p w14:paraId="457DDED7" w14:textId="77777777" w:rsidR="001726C2" w:rsidRPr="007A6F7F" w:rsidRDefault="001726C2" w:rsidP="00B71D79">
            <w:pPr>
              <w:pStyle w:val="a4"/>
              <w:numPr>
                <w:ilvl w:val="0"/>
                <w:numId w:val="48"/>
              </w:numPr>
              <w:tabs>
                <w:tab w:val="clear" w:pos="709"/>
              </w:tabs>
              <w:ind w:left="313" w:hanging="283"/>
              <w:jc w:val="left"/>
              <w:rPr>
                <w:bCs/>
              </w:rPr>
            </w:pPr>
            <w:proofErr w:type="spellStart"/>
            <w:r w:rsidRPr="007A6F7F">
              <w:rPr>
                <w:bCs/>
              </w:rPr>
              <w:t>D</w:t>
            </w:r>
            <w:r w:rsidR="00C519B1" w:rsidRPr="007A6F7F">
              <w:rPr>
                <w:bCs/>
              </w:rPr>
              <w:t>otare</w:t>
            </w:r>
            <w:proofErr w:type="spellEnd"/>
            <w:r w:rsidR="00C519B1" w:rsidRPr="007A6F7F">
              <w:rPr>
                <w:bCs/>
              </w:rPr>
              <w:t xml:space="preserve"> TIC:  </w:t>
            </w:r>
            <w:proofErr w:type="spellStart"/>
            <w:r w:rsidR="00C519B1" w:rsidRPr="007A6F7F">
              <w:rPr>
                <w:bCs/>
              </w:rPr>
              <w:t>calculatoare</w:t>
            </w:r>
            <w:proofErr w:type="spellEnd"/>
            <w:r w:rsidR="00C519B1" w:rsidRPr="007A6F7F">
              <w:rPr>
                <w:bCs/>
              </w:rPr>
              <w:t xml:space="preserve"> - 5</w:t>
            </w:r>
            <w:r w:rsidRPr="007A6F7F">
              <w:rPr>
                <w:bCs/>
              </w:rPr>
              <w:t xml:space="preserve">, </w:t>
            </w:r>
            <w:proofErr w:type="spellStart"/>
            <w:r w:rsidR="00C519B1" w:rsidRPr="007A6F7F">
              <w:rPr>
                <w:bCs/>
              </w:rPr>
              <w:t>imprimante</w:t>
            </w:r>
            <w:proofErr w:type="spellEnd"/>
            <w:r w:rsidR="00C519B1" w:rsidRPr="007A6F7F">
              <w:rPr>
                <w:bCs/>
              </w:rPr>
              <w:t xml:space="preserve"> - 3</w:t>
            </w:r>
            <w:r w:rsidRPr="007A6F7F">
              <w:rPr>
                <w:bCs/>
              </w:rPr>
              <w:t xml:space="preserve">, </w:t>
            </w:r>
            <w:proofErr w:type="spellStart"/>
            <w:r w:rsidRPr="007A6F7F">
              <w:rPr>
                <w:bCs/>
              </w:rPr>
              <w:t>televizoare</w:t>
            </w:r>
            <w:proofErr w:type="spellEnd"/>
            <w:r w:rsidRPr="007A6F7F">
              <w:rPr>
                <w:bCs/>
              </w:rPr>
              <w:t xml:space="preserve"> -</w:t>
            </w:r>
            <w:r w:rsidR="00C519B1" w:rsidRPr="007A6F7F">
              <w:rPr>
                <w:bCs/>
              </w:rPr>
              <w:t>1</w:t>
            </w:r>
            <w:r w:rsidRPr="007A6F7F">
              <w:rPr>
                <w:bCs/>
              </w:rPr>
              <w:t xml:space="preserve">, </w:t>
            </w:r>
            <w:proofErr w:type="spellStart"/>
            <w:r w:rsidRPr="007A6F7F">
              <w:rPr>
                <w:bCs/>
              </w:rPr>
              <w:t>reț</w:t>
            </w:r>
            <w:r w:rsidR="00C519B1" w:rsidRPr="007A6F7F">
              <w:rPr>
                <w:bCs/>
              </w:rPr>
              <w:t>ea</w:t>
            </w:r>
            <w:proofErr w:type="spellEnd"/>
            <w:r w:rsidR="00C519B1" w:rsidRPr="007A6F7F">
              <w:rPr>
                <w:bCs/>
              </w:rPr>
              <w:t xml:space="preserve"> internet - da, xerox – 2</w:t>
            </w:r>
            <w:r w:rsidRPr="007A6F7F">
              <w:rPr>
                <w:bCs/>
              </w:rPr>
              <w:t xml:space="preserve">, </w:t>
            </w:r>
            <w:proofErr w:type="spellStart"/>
            <w:r w:rsidRPr="007A6F7F">
              <w:rPr>
                <w:bCs/>
              </w:rPr>
              <w:t>centr</w:t>
            </w:r>
            <w:r w:rsidR="00C519B1" w:rsidRPr="007A6F7F">
              <w:rPr>
                <w:bCs/>
              </w:rPr>
              <w:t>u</w:t>
            </w:r>
            <w:proofErr w:type="spellEnd"/>
            <w:r w:rsidR="00C519B1" w:rsidRPr="007A6F7F">
              <w:rPr>
                <w:bCs/>
              </w:rPr>
              <w:t xml:space="preserve"> </w:t>
            </w:r>
            <w:proofErr w:type="spellStart"/>
            <w:r w:rsidR="00C519B1" w:rsidRPr="007A6F7F">
              <w:rPr>
                <w:bCs/>
              </w:rPr>
              <w:t>muzical</w:t>
            </w:r>
            <w:proofErr w:type="spellEnd"/>
            <w:r w:rsidR="00C519B1" w:rsidRPr="007A6F7F">
              <w:rPr>
                <w:bCs/>
              </w:rPr>
              <w:t xml:space="preserve"> – 1, </w:t>
            </w:r>
            <w:proofErr w:type="spellStart"/>
            <w:r w:rsidR="00C519B1" w:rsidRPr="007A6F7F">
              <w:rPr>
                <w:bCs/>
              </w:rPr>
              <w:t>boxe</w:t>
            </w:r>
            <w:proofErr w:type="spellEnd"/>
            <w:r w:rsidR="00C519B1" w:rsidRPr="007A6F7F">
              <w:rPr>
                <w:bCs/>
              </w:rPr>
              <w:t xml:space="preserve"> portative -1, </w:t>
            </w:r>
          </w:p>
        </w:tc>
      </w:tr>
      <w:tr w:rsidR="001726C2" w:rsidRPr="007A6F7F" w14:paraId="6303B391" w14:textId="77777777" w:rsidTr="00DF435F">
        <w:tc>
          <w:tcPr>
            <w:tcW w:w="2069" w:type="dxa"/>
          </w:tcPr>
          <w:p w14:paraId="4B989C06" w14:textId="77777777" w:rsidR="001726C2" w:rsidRPr="007A6F7F" w:rsidRDefault="001726C2" w:rsidP="007A6F7F">
            <w:pPr>
              <w:jc w:val="left"/>
            </w:pPr>
            <w:r w:rsidRPr="007A6F7F">
              <w:t>Constatări</w:t>
            </w:r>
          </w:p>
        </w:tc>
        <w:tc>
          <w:tcPr>
            <w:tcW w:w="7570" w:type="dxa"/>
            <w:gridSpan w:val="3"/>
          </w:tcPr>
          <w:p w14:paraId="38A6687F" w14:textId="77777777" w:rsidR="001726C2" w:rsidRPr="007A6F7F" w:rsidRDefault="00953CE3" w:rsidP="007A6F7F">
            <w:pPr>
              <w:pStyle w:val="a4"/>
              <w:numPr>
                <w:ilvl w:val="0"/>
                <w:numId w:val="2"/>
              </w:numPr>
              <w:jc w:val="left"/>
              <w:rPr>
                <w:iCs/>
                <w:sz w:val="24"/>
                <w:szCs w:val="22"/>
              </w:rPr>
            </w:pPr>
            <w:proofErr w:type="spellStart"/>
            <w:r w:rsidRPr="007A6F7F">
              <w:rPr>
                <w:szCs w:val="22"/>
              </w:rPr>
              <w:t>Instituția</w:t>
            </w:r>
            <w:proofErr w:type="spellEnd"/>
            <w:r w:rsidRPr="007A6F7F">
              <w:rPr>
                <w:szCs w:val="22"/>
              </w:rPr>
              <w:t xml:space="preserve"> de </w:t>
            </w:r>
            <w:proofErr w:type="spellStart"/>
            <w:r w:rsidRPr="007A6F7F">
              <w:rPr>
                <w:szCs w:val="22"/>
              </w:rPr>
              <w:t>învăț</w:t>
            </w:r>
            <w:r w:rsidR="00C519B1" w:rsidRPr="007A6F7F">
              <w:rPr>
                <w:szCs w:val="22"/>
              </w:rPr>
              <w:t>ământ</w:t>
            </w:r>
            <w:proofErr w:type="spellEnd"/>
            <w:r w:rsidR="00C519B1" w:rsidRPr="007A6F7F">
              <w:rPr>
                <w:szCs w:val="22"/>
              </w:rPr>
              <w:t xml:space="preserve"> </w:t>
            </w:r>
            <w:proofErr w:type="spellStart"/>
            <w:r w:rsidR="00C519B1" w:rsidRPr="007A6F7F">
              <w:rPr>
                <w:szCs w:val="22"/>
              </w:rPr>
              <w:t>aplică</w:t>
            </w:r>
            <w:proofErr w:type="spellEnd"/>
            <w:r w:rsidR="00C519B1" w:rsidRPr="007A6F7F">
              <w:rPr>
                <w:szCs w:val="22"/>
              </w:rPr>
              <w:t xml:space="preserve"> </w:t>
            </w:r>
            <w:r w:rsidRPr="007A6F7F">
              <w:rPr>
                <w:szCs w:val="22"/>
              </w:rPr>
              <w:t xml:space="preserve"> </w:t>
            </w:r>
            <w:proofErr w:type="spellStart"/>
            <w:r w:rsidRPr="007A6F7F">
              <w:rPr>
                <w:szCs w:val="22"/>
              </w:rPr>
              <w:t>mijloace</w:t>
            </w:r>
            <w:proofErr w:type="spellEnd"/>
            <w:r w:rsidRPr="007A6F7F">
              <w:rPr>
                <w:szCs w:val="22"/>
              </w:rPr>
              <w:t xml:space="preserve"> </w:t>
            </w:r>
            <w:proofErr w:type="spellStart"/>
            <w:r w:rsidRPr="007A6F7F">
              <w:rPr>
                <w:szCs w:val="22"/>
              </w:rPr>
              <w:t>didactice</w:t>
            </w:r>
            <w:proofErr w:type="spellEnd"/>
            <w:r w:rsidRPr="007A6F7F">
              <w:rPr>
                <w:szCs w:val="22"/>
              </w:rPr>
              <w:t xml:space="preserve">, </w:t>
            </w:r>
            <w:proofErr w:type="spellStart"/>
            <w:r w:rsidRPr="007A6F7F">
              <w:rPr>
                <w:szCs w:val="22"/>
              </w:rPr>
              <w:t>inclusiv</w:t>
            </w:r>
            <w:proofErr w:type="spellEnd"/>
            <w:r w:rsidRPr="007A6F7F">
              <w:rPr>
                <w:szCs w:val="22"/>
              </w:rPr>
              <w:t xml:space="preserve"> TIC, </w:t>
            </w:r>
            <w:proofErr w:type="spellStart"/>
            <w:r w:rsidRPr="007A6F7F">
              <w:rPr>
                <w:szCs w:val="22"/>
              </w:rPr>
              <w:t>adaptate</w:t>
            </w:r>
            <w:proofErr w:type="spellEnd"/>
            <w:r w:rsidRPr="007A6F7F">
              <w:rPr>
                <w:szCs w:val="22"/>
              </w:rPr>
              <w:t xml:space="preserve"> </w:t>
            </w:r>
            <w:proofErr w:type="spellStart"/>
            <w:r w:rsidRPr="007A6F7F">
              <w:rPr>
                <w:szCs w:val="22"/>
              </w:rPr>
              <w:t>nevoilor</w:t>
            </w:r>
            <w:proofErr w:type="spellEnd"/>
            <w:r w:rsidRPr="007A6F7F">
              <w:rPr>
                <w:szCs w:val="22"/>
              </w:rPr>
              <w:t xml:space="preserve"> </w:t>
            </w:r>
            <w:proofErr w:type="spellStart"/>
            <w:r w:rsidRPr="007A6F7F">
              <w:rPr>
                <w:szCs w:val="22"/>
              </w:rPr>
              <w:t>tuturor</w:t>
            </w:r>
            <w:proofErr w:type="spellEnd"/>
            <w:r w:rsidRPr="007A6F7F">
              <w:rPr>
                <w:szCs w:val="22"/>
              </w:rPr>
              <w:t xml:space="preserve"> </w:t>
            </w:r>
            <w:proofErr w:type="spellStart"/>
            <w:r w:rsidRPr="007A6F7F">
              <w:rPr>
                <w:szCs w:val="22"/>
              </w:rPr>
              <w:t>copiilor</w:t>
            </w:r>
            <w:proofErr w:type="spellEnd"/>
            <w:r w:rsidRPr="007A6F7F">
              <w:rPr>
                <w:szCs w:val="22"/>
              </w:rPr>
              <w:t xml:space="preserve">, </w:t>
            </w:r>
            <w:proofErr w:type="spellStart"/>
            <w:r w:rsidRPr="007A6F7F">
              <w:rPr>
                <w:szCs w:val="22"/>
              </w:rPr>
              <w:t>monitorizează</w:t>
            </w:r>
            <w:proofErr w:type="spellEnd"/>
            <w:r w:rsidRPr="007A6F7F">
              <w:rPr>
                <w:szCs w:val="22"/>
              </w:rPr>
              <w:t xml:space="preserve"> </w:t>
            </w:r>
            <w:proofErr w:type="spellStart"/>
            <w:r w:rsidRPr="007A6F7F">
              <w:rPr>
                <w:szCs w:val="22"/>
              </w:rPr>
              <w:t>adesea</w:t>
            </w:r>
            <w:proofErr w:type="spellEnd"/>
            <w:r w:rsidRPr="007A6F7F">
              <w:rPr>
                <w:szCs w:val="22"/>
              </w:rPr>
              <w:t xml:space="preserve"> </w:t>
            </w:r>
            <w:proofErr w:type="spellStart"/>
            <w:r w:rsidRPr="007A6F7F">
              <w:rPr>
                <w:szCs w:val="22"/>
              </w:rPr>
              <w:t>dezvoltarea</w:t>
            </w:r>
            <w:proofErr w:type="spellEnd"/>
            <w:r w:rsidRPr="007A6F7F">
              <w:rPr>
                <w:szCs w:val="22"/>
              </w:rPr>
              <w:t xml:space="preserve"> </w:t>
            </w:r>
            <w:proofErr w:type="spellStart"/>
            <w:r w:rsidRPr="007A6F7F">
              <w:rPr>
                <w:szCs w:val="22"/>
              </w:rPr>
              <w:t>activităților</w:t>
            </w:r>
            <w:proofErr w:type="spellEnd"/>
            <w:r w:rsidRPr="007A6F7F">
              <w:rPr>
                <w:szCs w:val="22"/>
              </w:rPr>
              <w:t xml:space="preserve"> </w:t>
            </w:r>
            <w:proofErr w:type="spellStart"/>
            <w:r w:rsidRPr="007A6F7F">
              <w:rPr>
                <w:szCs w:val="22"/>
              </w:rPr>
              <w:t>educaționale</w:t>
            </w:r>
            <w:proofErr w:type="spellEnd"/>
          </w:p>
        </w:tc>
      </w:tr>
      <w:tr w:rsidR="001726C2" w:rsidRPr="007A6F7F" w14:paraId="6DA15D79" w14:textId="77777777" w:rsidTr="00DF435F">
        <w:tc>
          <w:tcPr>
            <w:tcW w:w="2069" w:type="dxa"/>
          </w:tcPr>
          <w:p w14:paraId="200C9CF1" w14:textId="77777777" w:rsidR="001726C2" w:rsidRPr="007A6F7F" w:rsidRDefault="001726C2" w:rsidP="007A6F7F">
            <w:pPr>
              <w:jc w:val="left"/>
            </w:pPr>
            <w:r w:rsidRPr="007A6F7F">
              <w:lastRenderedPageBreak/>
              <w:t>Pondere și punctaj acordat</w:t>
            </w:r>
          </w:p>
        </w:tc>
        <w:tc>
          <w:tcPr>
            <w:tcW w:w="1475" w:type="dxa"/>
          </w:tcPr>
          <w:p w14:paraId="1EED862C" w14:textId="77777777" w:rsidR="001726C2" w:rsidRPr="007A6F7F" w:rsidRDefault="001726C2" w:rsidP="007A6F7F">
            <w:pPr>
              <w:jc w:val="left"/>
            </w:pPr>
            <w:r w:rsidRPr="007A6F7F">
              <w:t>Pondere:</w:t>
            </w:r>
            <w:r w:rsidRPr="007A6F7F">
              <w:rPr>
                <w:bCs/>
              </w:rPr>
              <w:t>2</w:t>
            </w:r>
          </w:p>
        </w:tc>
        <w:tc>
          <w:tcPr>
            <w:tcW w:w="3827" w:type="dxa"/>
          </w:tcPr>
          <w:p w14:paraId="1940F771" w14:textId="77777777" w:rsidR="001726C2" w:rsidRPr="007A6F7F" w:rsidRDefault="001726C2" w:rsidP="007A6F7F">
            <w:pPr>
              <w:jc w:val="left"/>
            </w:pPr>
            <w:r w:rsidRPr="007A6F7F">
              <w:t>Autoevaluare conform criteriilor: -</w:t>
            </w:r>
            <w:r w:rsidR="004C10FE" w:rsidRPr="007A6F7F">
              <w:t>0,75</w:t>
            </w:r>
          </w:p>
        </w:tc>
        <w:tc>
          <w:tcPr>
            <w:tcW w:w="2268" w:type="dxa"/>
          </w:tcPr>
          <w:p w14:paraId="6C615907" w14:textId="77777777" w:rsidR="001726C2" w:rsidRPr="007A6F7F" w:rsidRDefault="001726C2" w:rsidP="007A6F7F">
            <w:pPr>
              <w:jc w:val="left"/>
            </w:pPr>
            <w:r w:rsidRPr="007A6F7F">
              <w:t xml:space="preserve">Punctaj acordat: - </w:t>
            </w:r>
            <w:r w:rsidR="004C10FE" w:rsidRPr="007A6F7F">
              <w:t>1,5</w:t>
            </w:r>
          </w:p>
        </w:tc>
      </w:tr>
      <w:tr w:rsidR="001726C2" w:rsidRPr="007A6F7F" w14:paraId="33B0346D" w14:textId="77777777" w:rsidTr="00DF435F">
        <w:tc>
          <w:tcPr>
            <w:tcW w:w="7371" w:type="dxa"/>
            <w:gridSpan w:val="3"/>
          </w:tcPr>
          <w:p w14:paraId="628BD594" w14:textId="77777777" w:rsidR="001726C2" w:rsidRPr="007A6F7F" w:rsidRDefault="001726C2" w:rsidP="007A6F7F">
            <w:pPr>
              <w:jc w:val="left"/>
              <w:rPr>
                <w:b/>
                <w:bCs/>
              </w:rPr>
            </w:pPr>
            <w:r w:rsidRPr="007A6F7F">
              <w:rPr>
                <w:b/>
                <w:bCs/>
              </w:rPr>
              <w:t>Total standard</w:t>
            </w:r>
          </w:p>
        </w:tc>
        <w:tc>
          <w:tcPr>
            <w:tcW w:w="2268" w:type="dxa"/>
          </w:tcPr>
          <w:p w14:paraId="298D7AE4" w14:textId="77777777" w:rsidR="001726C2" w:rsidRPr="007A6F7F" w:rsidRDefault="0013361B" w:rsidP="007A6F7F">
            <w:pPr>
              <w:jc w:val="left"/>
              <w:rPr>
                <w:b/>
                <w:bCs/>
              </w:rPr>
            </w:pPr>
            <w:r>
              <w:rPr>
                <w:b/>
                <w:bCs/>
              </w:rPr>
              <w:t>6</w:t>
            </w:r>
            <w:r w:rsidR="00401B05" w:rsidRPr="007A6F7F">
              <w:rPr>
                <w:b/>
                <w:bCs/>
              </w:rPr>
              <w:t>,25</w:t>
            </w:r>
          </w:p>
        </w:tc>
      </w:tr>
    </w:tbl>
    <w:p w14:paraId="09D80AE6" w14:textId="77777777" w:rsidR="00C86EAE" w:rsidRPr="007A6F7F" w:rsidRDefault="00C86EAE" w:rsidP="007A6F7F">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C86EAE" w:rsidRPr="007A6F7F" w14:paraId="1142685C" w14:textId="77777777" w:rsidTr="00DF435F">
        <w:tc>
          <w:tcPr>
            <w:tcW w:w="1985" w:type="dxa"/>
            <w:vMerge w:val="restart"/>
          </w:tcPr>
          <w:p w14:paraId="4026D01A" w14:textId="77777777" w:rsidR="00C86EAE" w:rsidRPr="007A6F7F" w:rsidRDefault="00C86EAE" w:rsidP="007A6F7F">
            <w:pPr>
              <w:jc w:val="left"/>
            </w:pPr>
            <w:r w:rsidRPr="007A6F7F">
              <w:t>Dimensiune III</w:t>
            </w:r>
          </w:p>
          <w:p w14:paraId="2C0A5847" w14:textId="77777777" w:rsidR="00C86EAE" w:rsidRPr="007A6F7F" w:rsidRDefault="00C86EAE" w:rsidP="007A6F7F">
            <w:pPr>
              <w:jc w:val="left"/>
            </w:pPr>
            <w:r w:rsidRPr="007A6F7F">
              <w:rPr>
                <w:i/>
              </w:rPr>
              <w:t>[</w:t>
            </w:r>
            <w:r w:rsidRPr="007A6F7F">
              <w:rPr>
                <w:i/>
                <w:sz w:val="20"/>
                <w:szCs w:val="20"/>
              </w:rPr>
              <w:t>Se va completa la finalul fiecărei dimensiuni</w:t>
            </w:r>
            <w:r w:rsidRPr="007A6F7F">
              <w:rPr>
                <w:i/>
              </w:rPr>
              <w:t>]</w:t>
            </w:r>
          </w:p>
        </w:tc>
        <w:tc>
          <w:tcPr>
            <w:tcW w:w="4111" w:type="dxa"/>
          </w:tcPr>
          <w:p w14:paraId="23E965AD" w14:textId="77777777" w:rsidR="00C86EAE" w:rsidRPr="007A6F7F" w:rsidRDefault="00C86EAE" w:rsidP="007A6F7F">
            <w:pPr>
              <w:jc w:val="left"/>
            </w:pPr>
            <w:r w:rsidRPr="007A6F7F">
              <w:t>Puncte forte</w:t>
            </w:r>
          </w:p>
        </w:tc>
        <w:tc>
          <w:tcPr>
            <w:tcW w:w="3543" w:type="dxa"/>
          </w:tcPr>
          <w:p w14:paraId="4BEE5512" w14:textId="77777777" w:rsidR="00C86EAE" w:rsidRPr="007A6F7F" w:rsidRDefault="00C86EAE" w:rsidP="007A6F7F">
            <w:pPr>
              <w:jc w:val="left"/>
            </w:pPr>
            <w:r w:rsidRPr="007A6F7F">
              <w:t>Puncte slabe</w:t>
            </w:r>
          </w:p>
        </w:tc>
      </w:tr>
      <w:tr w:rsidR="00C86EAE" w:rsidRPr="007A6F7F" w14:paraId="3D253C5F" w14:textId="77777777" w:rsidTr="00DF435F">
        <w:tc>
          <w:tcPr>
            <w:tcW w:w="1985" w:type="dxa"/>
            <w:vMerge/>
          </w:tcPr>
          <w:p w14:paraId="3BAA5C93" w14:textId="77777777" w:rsidR="00C86EAE" w:rsidRPr="007A6F7F" w:rsidRDefault="00C86EAE" w:rsidP="007A6F7F">
            <w:pPr>
              <w:jc w:val="left"/>
            </w:pPr>
          </w:p>
        </w:tc>
        <w:tc>
          <w:tcPr>
            <w:tcW w:w="4111" w:type="dxa"/>
          </w:tcPr>
          <w:p w14:paraId="11AE545D" w14:textId="77777777" w:rsidR="00C86EAE" w:rsidRPr="007A6F7F" w:rsidRDefault="00C86EAE" w:rsidP="007A6F7F">
            <w:pPr>
              <w:pStyle w:val="a4"/>
              <w:numPr>
                <w:ilvl w:val="0"/>
                <w:numId w:val="2"/>
              </w:numPr>
              <w:jc w:val="left"/>
              <w:rPr>
                <w:sz w:val="24"/>
                <w:szCs w:val="22"/>
              </w:rPr>
            </w:pPr>
          </w:p>
          <w:p w14:paraId="67E728E8" w14:textId="77777777" w:rsidR="00C86EAE" w:rsidRPr="007A6F7F" w:rsidRDefault="00C86EAE" w:rsidP="007A6F7F">
            <w:pPr>
              <w:pStyle w:val="a4"/>
              <w:numPr>
                <w:ilvl w:val="0"/>
                <w:numId w:val="2"/>
              </w:numPr>
              <w:jc w:val="left"/>
              <w:rPr>
                <w:sz w:val="24"/>
                <w:szCs w:val="22"/>
              </w:rPr>
            </w:pPr>
          </w:p>
        </w:tc>
        <w:tc>
          <w:tcPr>
            <w:tcW w:w="3543" w:type="dxa"/>
          </w:tcPr>
          <w:p w14:paraId="2A19442B" w14:textId="77777777" w:rsidR="00C86EAE" w:rsidRPr="007A6F7F" w:rsidRDefault="00C86EAE" w:rsidP="007A6F7F">
            <w:pPr>
              <w:pStyle w:val="a4"/>
              <w:numPr>
                <w:ilvl w:val="0"/>
                <w:numId w:val="2"/>
              </w:numPr>
              <w:jc w:val="left"/>
              <w:rPr>
                <w:sz w:val="24"/>
                <w:szCs w:val="22"/>
              </w:rPr>
            </w:pPr>
          </w:p>
          <w:p w14:paraId="2658F113" w14:textId="77777777" w:rsidR="00C86EAE" w:rsidRPr="007A6F7F" w:rsidRDefault="00C86EAE" w:rsidP="007A6F7F">
            <w:pPr>
              <w:pStyle w:val="a4"/>
              <w:numPr>
                <w:ilvl w:val="0"/>
                <w:numId w:val="2"/>
              </w:numPr>
              <w:jc w:val="left"/>
              <w:rPr>
                <w:sz w:val="24"/>
                <w:szCs w:val="22"/>
              </w:rPr>
            </w:pPr>
          </w:p>
        </w:tc>
      </w:tr>
    </w:tbl>
    <w:p w14:paraId="5889D384" w14:textId="77777777" w:rsidR="00C86EAE" w:rsidRPr="007A6F7F" w:rsidRDefault="00C86EAE" w:rsidP="007A6F7F">
      <w:pPr>
        <w:jc w:val="left"/>
      </w:pPr>
    </w:p>
    <w:p w14:paraId="3A8441F9" w14:textId="77777777" w:rsidR="00C86EAE" w:rsidRPr="007A6F7F" w:rsidRDefault="00C86EAE" w:rsidP="007A6F7F">
      <w:pPr>
        <w:pStyle w:val="1"/>
        <w:jc w:val="left"/>
      </w:pPr>
      <w:bookmarkStart w:id="27" w:name="_Toc46741874"/>
      <w:bookmarkStart w:id="28" w:name="_Toc48389092"/>
      <w:proofErr w:type="spellStart"/>
      <w:r w:rsidRPr="007A6F7F">
        <w:t>Dimensiune</w:t>
      </w:r>
      <w:proofErr w:type="spellEnd"/>
      <w:r w:rsidRPr="007A6F7F">
        <w:t xml:space="preserve"> IV. EFICIENȚĂ EDUCAȚIONALĂ</w:t>
      </w:r>
      <w:bookmarkEnd w:id="27"/>
      <w:bookmarkEnd w:id="28"/>
    </w:p>
    <w:p w14:paraId="7EE3D12F" w14:textId="77777777" w:rsidR="00C86EAE" w:rsidRPr="007A6F7F" w:rsidRDefault="00C86EAE" w:rsidP="007A6F7F">
      <w:pPr>
        <w:pStyle w:val="2"/>
        <w:jc w:val="left"/>
        <w:rPr>
          <w:rFonts w:ascii="Times New Roman" w:hAnsi="Times New Roman"/>
          <w:lang w:val="en-US"/>
        </w:rPr>
      </w:pPr>
      <w:bookmarkStart w:id="29" w:name="_Toc46741875"/>
      <w:bookmarkStart w:id="30" w:name="_Toc48389093"/>
      <w:r w:rsidRPr="007A6F7F">
        <w:rPr>
          <w:rFonts w:ascii="Times New Roman" w:hAnsi="Times New Roman"/>
          <w:lang w:val="en-US"/>
        </w:rPr>
        <w:t xml:space="preserve">Standard 4.1. </w:t>
      </w:r>
      <w:proofErr w:type="spellStart"/>
      <w:r w:rsidRPr="007A6F7F">
        <w:rPr>
          <w:rFonts w:ascii="Times New Roman" w:hAnsi="Times New Roman"/>
          <w:lang w:val="en-US"/>
        </w:rPr>
        <w:t>Instituția</w:t>
      </w:r>
      <w:proofErr w:type="spellEnd"/>
      <w:r w:rsidR="006E179F">
        <w:rPr>
          <w:rFonts w:ascii="Times New Roman" w:hAnsi="Times New Roman"/>
          <w:lang w:val="en-US"/>
        </w:rPr>
        <w:t xml:space="preserve"> </w:t>
      </w:r>
      <w:proofErr w:type="spellStart"/>
      <w:r w:rsidRPr="007A6F7F">
        <w:rPr>
          <w:rFonts w:ascii="Times New Roman" w:hAnsi="Times New Roman"/>
          <w:lang w:val="en-US"/>
        </w:rPr>
        <w:t>creeazăcondiții</w:t>
      </w:r>
      <w:proofErr w:type="spellEnd"/>
      <w:r w:rsidRPr="007A6F7F">
        <w:rPr>
          <w:rFonts w:ascii="Times New Roman" w:hAnsi="Times New Roman"/>
          <w:lang w:val="en-US"/>
        </w:rPr>
        <w:t xml:space="preserve"> de </w:t>
      </w:r>
      <w:proofErr w:type="spellStart"/>
      <w:r w:rsidRPr="007A6F7F">
        <w:rPr>
          <w:rFonts w:ascii="Times New Roman" w:hAnsi="Times New Roman"/>
          <w:lang w:val="en-US"/>
        </w:rPr>
        <w:t>organizare</w:t>
      </w:r>
      <w:proofErr w:type="spellEnd"/>
      <w:r w:rsidR="006E179F">
        <w:rPr>
          <w:rFonts w:ascii="Times New Roman" w:hAnsi="Times New Roman"/>
          <w:lang w:val="en-US"/>
        </w:rPr>
        <w:t xml:space="preserve"> </w:t>
      </w:r>
      <w:proofErr w:type="spellStart"/>
      <w:r w:rsidRPr="007A6F7F">
        <w:rPr>
          <w:rFonts w:ascii="Times New Roman" w:hAnsi="Times New Roman"/>
          <w:lang w:val="en-US"/>
        </w:rPr>
        <w:t>și</w:t>
      </w:r>
      <w:proofErr w:type="spellEnd"/>
      <w:r w:rsidR="006E179F">
        <w:rPr>
          <w:rFonts w:ascii="Times New Roman" w:hAnsi="Times New Roman"/>
          <w:lang w:val="en-US"/>
        </w:rPr>
        <w:t xml:space="preserve"> </w:t>
      </w:r>
      <w:proofErr w:type="spellStart"/>
      <w:r w:rsidRPr="007A6F7F">
        <w:rPr>
          <w:rFonts w:ascii="Times New Roman" w:hAnsi="Times New Roman"/>
          <w:lang w:val="en-US"/>
        </w:rPr>
        <w:t>realizare</w:t>
      </w:r>
      <w:proofErr w:type="spellEnd"/>
      <w:r w:rsidRPr="007A6F7F">
        <w:rPr>
          <w:rFonts w:ascii="Times New Roman" w:hAnsi="Times New Roman"/>
          <w:lang w:val="en-US"/>
        </w:rPr>
        <w:t xml:space="preserve"> a </w:t>
      </w:r>
      <w:proofErr w:type="spellStart"/>
      <w:r w:rsidRPr="007A6F7F">
        <w:rPr>
          <w:rFonts w:ascii="Times New Roman" w:hAnsi="Times New Roman"/>
          <w:lang w:val="en-US"/>
        </w:rPr>
        <w:t>unui</w:t>
      </w:r>
      <w:proofErr w:type="spellEnd"/>
      <w:r w:rsidR="006E179F">
        <w:rPr>
          <w:rFonts w:ascii="Times New Roman" w:hAnsi="Times New Roman"/>
          <w:lang w:val="en-US"/>
        </w:rPr>
        <w:t xml:space="preserve"> process </w:t>
      </w:r>
      <w:proofErr w:type="spellStart"/>
      <w:r w:rsidRPr="007A6F7F">
        <w:rPr>
          <w:rFonts w:ascii="Times New Roman" w:hAnsi="Times New Roman"/>
          <w:lang w:val="en-US"/>
        </w:rPr>
        <w:t>educațional</w:t>
      </w:r>
      <w:proofErr w:type="spellEnd"/>
      <w:r w:rsidRPr="007A6F7F">
        <w:rPr>
          <w:rFonts w:ascii="Times New Roman" w:hAnsi="Times New Roman"/>
          <w:lang w:val="en-US"/>
        </w:rPr>
        <w:t xml:space="preserve"> de </w:t>
      </w:r>
      <w:proofErr w:type="spellStart"/>
      <w:r w:rsidRPr="007A6F7F">
        <w:rPr>
          <w:rFonts w:ascii="Times New Roman" w:hAnsi="Times New Roman"/>
          <w:lang w:val="en-US"/>
        </w:rPr>
        <w:t>calitate</w:t>
      </w:r>
      <w:bookmarkEnd w:id="29"/>
      <w:bookmarkEnd w:id="30"/>
      <w:proofErr w:type="spellEnd"/>
    </w:p>
    <w:p w14:paraId="04DCEF37"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Management</w:t>
      </w:r>
    </w:p>
    <w:p w14:paraId="2AD1BD44" w14:textId="77777777" w:rsidR="00C86EAE" w:rsidRPr="007A6F7F" w:rsidRDefault="00C86EAE" w:rsidP="007A6F7F">
      <w:pPr>
        <w:jc w:val="left"/>
        <w:rPr>
          <w:lang w:val="en-US"/>
        </w:rPr>
      </w:pPr>
      <w:r w:rsidRPr="007A6F7F">
        <w:rPr>
          <w:b/>
          <w:bCs/>
          <w:lang w:val="en-US"/>
        </w:rPr>
        <w:t>Indicator 4.1.1.</w:t>
      </w:r>
      <w:r w:rsidRPr="007A6F7F">
        <w:rPr>
          <w:lang w:val="en-US"/>
        </w:rPr>
        <w:t>Orientarea</w:t>
      </w:r>
      <w:r w:rsidR="006E179F">
        <w:rPr>
          <w:lang w:val="en-US"/>
        </w:rPr>
        <w:t xml:space="preserve"> </w:t>
      </w:r>
      <w:proofErr w:type="spellStart"/>
      <w:r w:rsidRPr="007A6F7F">
        <w:rPr>
          <w:lang w:val="en-US"/>
        </w:rPr>
        <w:t>spre</w:t>
      </w:r>
      <w:proofErr w:type="spellEnd"/>
      <w:r w:rsidR="006E179F">
        <w:rPr>
          <w:lang w:val="en-US"/>
        </w:rPr>
        <w:t xml:space="preserve"> </w:t>
      </w:r>
      <w:proofErr w:type="spellStart"/>
      <w:r w:rsidRPr="007A6F7F">
        <w:rPr>
          <w:lang w:val="en-US"/>
        </w:rPr>
        <w:t>creștere</w:t>
      </w:r>
      <w:proofErr w:type="spellEnd"/>
      <w:r w:rsidR="006E179F">
        <w:rPr>
          <w:lang w:val="en-US"/>
        </w:rPr>
        <w:t xml:space="preserve"> </w:t>
      </w:r>
      <w:r w:rsidRPr="007A6F7F">
        <w:rPr>
          <w:lang w:val="en-US"/>
        </w:rPr>
        <w:t>a</w:t>
      </w:r>
      <w:r w:rsidR="006E179F">
        <w:rPr>
          <w:lang w:val="en-US"/>
        </w:rPr>
        <w:t xml:space="preserve"> </w:t>
      </w:r>
      <w:proofErr w:type="spellStart"/>
      <w:r w:rsidRPr="007A6F7F">
        <w:rPr>
          <w:lang w:val="en-US"/>
        </w:rPr>
        <w:t>calității</w:t>
      </w:r>
      <w:proofErr w:type="spellEnd"/>
      <w:r w:rsidR="006E179F">
        <w:rPr>
          <w:lang w:val="en-US"/>
        </w:rPr>
        <w:t xml:space="preserve"> </w:t>
      </w:r>
      <w:proofErr w:type="spellStart"/>
      <w:r w:rsidRPr="007A6F7F">
        <w:rPr>
          <w:lang w:val="en-US"/>
        </w:rPr>
        <w:t>educației</w:t>
      </w:r>
      <w:proofErr w:type="spellEnd"/>
      <w:r w:rsidR="006E179F">
        <w:rPr>
          <w:lang w:val="en-US"/>
        </w:rPr>
        <w:t xml:space="preserve"> </w:t>
      </w:r>
      <w:proofErr w:type="spellStart"/>
      <w:r w:rsidRPr="007A6F7F">
        <w:rPr>
          <w:lang w:val="en-US"/>
        </w:rPr>
        <w:t>și</w:t>
      </w:r>
      <w:proofErr w:type="spellEnd"/>
      <w:r w:rsidR="006E179F">
        <w:rPr>
          <w:lang w:val="en-US"/>
        </w:rPr>
        <w:t xml:space="preserve"> </w:t>
      </w:r>
      <w:proofErr w:type="spellStart"/>
      <w:r w:rsidRPr="007A6F7F">
        <w:rPr>
          <w:lang w:val="en-US"/>
        </w:rPr>
        <w:t>spre</w:t>
      </w:r>
      <w:proofErr w:type="spellEnd"/>
      <w:r w:rsidR="006E179F">
        <w:rPr>
          <w:lang w:val="en-US"/>
        </w:rPr>
        <w:t xml:space="preserve"> </w:t>
      </w:r>
      <w:proofErr w:type="spellStart"/>
      <w:r w:rsidRPr="007A6F7F">
        <w:rPr>
          <w:lang w:val="en-US"/>
        </w:rPr>
        <w:t>îmbunătățirea</w:t>
      </w:r>
      <w:proofErr w:type="spellEnd"/>
      <w:r w:rsidR="006E179F">
        <w:rPr>
          <w:lang w:val="en-US"/>
        </w:rPr>
        <w:t xml:space="preserve"> </w:t>
      </w:r>
      <w:proofErr w:type="spellStart"/>
      <w:r w:rsidRPr="007A6F7F">
        <w:rPr>
          <w:lang w:val="en-US"/>
        </w:rPr>
        <w:t>continuă</w:t>
      </w:r>
      <w:proofErr w:type="spellEnd"/>
      <w:r w:rsidRPr="007A6F7F">
        <w:rPr>
          <w:lang w:val="en-US"/>
        </w:rPr>
        <w:t xml:space="preserve"> a </w:t>
      </w:r>
      <w:proofErr w:type="spellStart"/>
      <w:r w:rsidRPr="007A6F7F">
        <w:rPr>
          <w:lang w:val="en-US"/>
        </w:rPr>
        <w:t>resurselor</w:t>
      </w:r>
      <w:proofErr w:type="spellEnd"/>
      <w:r w:rsidR="006E179F">
        <w:rPr>
          <w:lang w:val="en-US"/>
        </w:rPr>
        <w:t xml:space="preserve"> </w:t>
      </w:r>
      <w:proofErr w:type="spellStart"/>
      <w:r w:rsidRPr="007A6F7F">
        <w:rPr>
          <w:lang w:val="en-US"/>
        </w:rPr>
        <w:t>umane</w:t>
      </w:r>
      <w:proofErr w:type="spellEnd"/>
      <w:r w:rsidR="006E179F">
        <w:rPr>
          <w:lang w:val="en-US"/>
        </w:rPr>
        <w:t xml:space="preserve"> </w:t>
      </w:r>
      <w:proofErr w:type="spellStart"/>
      <w:r w:rsidRPr="007A6F7F">
        <w:rPr>
          <w:lang w:val="en-US"/>
        </w:rPr>
        <w:t>și</w:t>
      </w:r>
      <w:proofErr w:type="spellEnd"/>
      <w:r w:rsidR="006E179F">
        <w:rPr>
          <w:lang w:val="en-US"/>
        </w:rPr>
        <w:t xml:space="preserve"> material </w:t>
      </w:r>
      <w:proofErr w:type="spellStart"/>
      <w:r w:rsidRPr="007A6F7F">
        <w:rPr>
          <w:lang w:val="en-US"/>
        </w:rPr>
        <w:t>în</w:t>
      </w:r>
      <w:proofErr w:type="spellEnd"/>
      <w:r w:rsidR="006E179F">
        <w:rPr>
          <w:lang w:val="en-US"/>
        </w:rPr>
        <w:t xml:space="preserve"> </w:t>
      </w:r>
      <w:proofErr w:type="spellStart"/>
      <w:r w:rsidRPr="007A6F7F">
        <w:rPr>
          <w:lang w:val="en-US"/>
        </w:rPr>
        <w:t>planurile</w:t>
      </w:r>
      <w:proofErr w:type="spellEnd"/>
      <w:r w:rsidR="006E179F">
        <w:rPr>
          <w:lang w:val="en-US"/>
        </w:rPr>
        <w:t xml:space="preserve"> </w:t>
      </w:r>
      <w:proofErr w:type="spellStart"/>
      <w:r w:rsidRPr="007A6F7F">
        <w:rPr>
          <w:lang w:val="en-US"/>
        </w:rPr>
        <w:t>strategice</w:t>
      </w:r>
      <w:proofErr w:type="spellEnd"/>
      <w:r w:rsidR="006E179F">
        <w:rPr>
          <w:lang w:val="en-US"/>
        </w:rPr>
        <w:t xml:space="preserve"> </w:t>
      </w:r>
      <w:proofErr w:type="spellStart"/>
      <w:r w:rsidRPr="007A6F7F">
        <w:rPr>
          <w:lang w:val="en-US"/>
        </w:rPr>
        <w:t>și</w:t>
      </w:r>
      <w:proofErr w:type="spellEnd"/>
      <w:r w:rsidR="006E179F">
        <w:rPr>
          <w:lang w:val="en-US"/>
        </w:rPr>
        <w:t xml:space="preserve"> </w:t>
      </w:r>
      <w:proofErr w:type="spellStart"/>
      <w:r w:rsidRPr="007A6F7F">
        <w:rPr>
          <w:lang w:val="en-US"/>
        </w:rPr>
        <w:t>operaționale</w:t>
      </w:r>
      <w:proofErr w:type="spellEnd"/>
      <w:r w:rsidRPr="007A6F7F">
        <w:rPr>
          <w:lang w:val="en-US"/>
        </w:rPr>
        <w:t xml:space="preserve"> ale </w:t>
      </w:r>
      <w:proofErr w:type="spellStart"/>
      <w:r w:rsidRPr="007A6F7F">
        <w:rPr>
          <w:lang w:val="en-US"/>
        </w:rPr>
        <w:t>instituției</w:t>
      </w:r>
      <w:proofErr w:type="spellEnd"/>
      <w:r w:rsidRPr="007A6F7F">
        <w:rPr>
          <w:lang w:val="en-US"/>
        </w:rPr>
        <w:t xml:space="preserve">, cu </w:t>
      </w:r>
      <w:proofErr w:type="spellStart"/>
      <w:r w:rsidRPr="007A6F7F">
        <w:rPr>
          <w:lang w:val="en-US"/>
        </w:rPr>
        <w:t>mecanisme</w:t>
      </w:r>
      <w:proofErr w:type="spellEnd"/>
      <w:r w:rsidRPr="007A6F7F">
        <w:rPr>
          <w:lang w:val="en-US"/>
        </w:rPr>
        <w:t xml:space="preserve"> de </w:t>
      </w:r>
      <w:proofErr w:type="spellStart"/>
      <w:r w:rsidRPr="007A6F7F">
        <w:rPr>
          <w:lang w:val="en-US"/>
        </w:rPr>
        <w:t>monitorizare</w:t>
      </w:r>
      <w:proofErr w:type="spellEnd"/>
      <w:r w:rsidRPr="007A6F7F">
        <w:rPr>
          <w:lang w:val="en-US"/>
        </w:rPr>
        <w:t xml:space="preserve"> a </w:t>
      </w:r>
      <w:proofErr w:type="spellStart"/>
      <w:r w:rsidRPr="007A6F7F">
        <w:rPr>
          <w:lang w:val="en-US"/>
        </w:rPr>
        <w:t>eficienței</w:t>
      </w:r>
      <w:proofErr w:type="spellEnd"/>
      <w:r w:rsidR="006E179F">
        <w:rPr>
          <w:lang w:val="en-US"/>
        </w:rPr>
        <w:t xml:space="preserve"> </w:t>
      </w:r>
      <w:proofErr w:type="spellStart"/>
      <w:r w:rsidRPr="007A6F7F">
        <w:rPr>
          <w:lang w:val="en-US"/>
        </w:rPr>
        <w:t>educaționale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726C2" w:rsidRPr="007A6F7F" w14:paraId="2E90DD6B" w14:textId="77777777" w:rsidTr="00DF435F">
        <w:tc>
          <w:tcPr>
            <w:tcW w:w="2069" w:type="dxa"/>
          </w:tcPr>
          <w:p w14:paraId="4B569A97" w14:textId="77777777" w:rsidR="001726C2" w:rsidRPr="007A6F7F" w:rsidRDefault="001726C2" w:rsidP="007A6F7F">
            <w:pPr>
              <w:jc w:val="left"/>
            </w:pPr>
            <w:r w:rsidRPr="007A6F7F">
              <w:t xml:space="preserve">Dovezi </w:t>
            </w:r>
          </w:p>
        </w:tc>
        <w:tc>
          <w:tcPr>
            <w:tcW w:w="7570" w:type="dxa"/>
            <w:gridSpan w:val="3"/>
          </w:tcPr>
          <w:p w14:paraId="5475783C" w14:textId="77777777" w:rsidR="00953CE3" w:rsidRPr="007A6F7F" w:rsidRDefault="00953CE3" w:rsidP="00B71D79">
            <w:pPr>
              <w:widowControl w:val="0"/>
              <w:numPr>
                <w:ilvl w:val="0"/>
                <w:numId w:val="49"/>
              </w:numPr>
              <w:ind w:left="313" w:hanging="283"/>
              <w:contextualSpacing/>
              <w:jc w:val="left"/>
              <w:rPr>
                <w:rFonts w:eastAsia="Times New Roman"/>
                <w:sz w:val="22"/>
              </w:rPr>
            </w:pPr>
            <w:r w:rsidRPr="007A6F7F">
              <w:rPr>
                <w:rFonts w:eastAsia="Times New Roman"/>
                <w:sz w:val="22"/>
              </w:rPr>
              <w:t xml:space="preserve">Regulamentul de organizare și funcționare a grădiniței-creșă de copii </w:t>
            </w:r>
            <w:r w:rsidR="003C226E" w:rsidRPr="007A6F7F">
              <w:rPr>
                <w:rFonts w:eastAsia="Times New Roman"/>
                <w:sz w:val="22"/>
              </w:rPr>
              <w:t>nr.1 „Poienița veselă</w:t>
            </w:r>
            <w:r w:rsidRPr="007A6F7F">
              <w:rPr>
                <w:rFonts w:eastAsia="Times New Roman"/>
                <w:sz w:val="22"/>
              </w:rPr>
              <w:t>”, cap.III, art.17, cap.X, secția 1, art.146 prevede dezvoltarea profesională a personalului didactic și de conducere este obligatorie pe parrcursul întregii activități profesionale și se reglementează de Guvern;</w:t>
            </w:r>
          </w:p>
          <w:p w14:paraId="3992666C" w14:textId="77777777" w:rsidR="00953CE3" w:rsidRPr="007A6F7F" w:rsidRDefault="003C226E" w:rsidP="00B71D79">
            <w:pPr>
              <w:widowControl w:val="0"/>
              <w:numPr>
                <w:ilvl w:val="0"/>
                <w:numId w:val="49"/>
              </w:numPr>
              <w:ind w:left="313" w:hanging="283"/>
              <w:contextualSpacing/>
              <w:jc w:val="left"/>
              <w:rPr>
                <w:rFonts w:eastAsia="Times New Roman"/>
                <w:sz w:val="22"/>
              </w:rPr>
            </w:pPr>
            <w:r w:rsidRPr="007A6F7F">
              <w:rPr>
                <w:rFonts w:eastAsia="Times New Roman"/>
                <w:sz w:val="22"/>
              </w:rPr>
              <w:t>PDI pentru anii 2018-2023</w:t>
            </w:r>
            <w:r w:rsidR="00953CE3" w:rsidRPr="007A6F7F">
              <w:rPr>
                <w:rFonts w:eastAsia="Times New Roman"/>
                <w:sz w:val="22"/>
              </w:rPr>
              <w:t xml:space="preserve">: Componentele sistemului de învățământ </w:t>
            </w:r>
          </w:p>
          <w:p w14:paraId="407001CB" w14:textId="77777777" w:rsidR="00953CE3" w:rsidRPr="007A6F7F" w:rsidRDefault="00953CE3" w:rsidP="00B71D79">
            <w:pPr>
              <w:widowControl w:val="0"/>
              <w:numPr>
                <w:ilvl w:val="0"/>
                <w:numId w:val="49"/>
              </w:numPr>
              <w:ind w:left="313" w:hanging="283"/>
              <w:contextualSpacing/>
              <w:jc w:val="left"/>
              <w:rPr>
                <w:rFonts w:eastAsia="Times New Roman"/>
                <w:sz w:val="22"/>
              </w:rPr>
            </w:pPr>
            <w:r w:rsidRPr="007A6F7F">
              <w:rPr>
                <w:rFonts w:eastAsia="Times New Roman"/>
                <w:sz w:val="22"/>
              </w:rPr>
              <w:t>Registrul dezvoltării profesionale al fiecărui cadru didactic;</w:t>
            </w:r>
          </w:p>
          <w:p w14:paraId="2401AA4E" w14:textId="77777777" w:rsidR="00953CE3" w:rsidRPr="007A6F7F" w:rsidRDefault="00953CE3" w:rsidP="00B71D79">
            <w:pPr>
              <w:widowControl w:val="0"/>
              <w:numPr>
                <w:ilvl w:val="0"/>
                <w:numId w:val="49"/>
              </w:numPr>
              <w:ind w:left="313" w:hanging="283"/>
              <w:contextualSpacing/>
              <w:jc w:val="left"/>
              <w:rPr>
                <w:rFonts w:eastAsia="Times New Roman"/>
                <w:sz w:val="22"/>
              </w:rPr>
            </w:pPr>
            <w:r w:rsidRPr="007A6F7F">
              <w:rPr>
                <w:rFonts w:eastAsia="Times New Roman"/>
                <w:sz w:val="22"/>
              </w:rPr>
              <w:t xml:space="preserve">Planul de îmbunătățire a activității cadrului didactic: </w:t>
            </w:r>
            <w:r w:rsidR="003C226E" w:rsidRPr="007A6F7F">
              <w:rPr>
                <w:rFonts w:eastAsia="Times New Roman"/>
                <w:sz w:val="22"/>
              </w:rPr>
              <w:t>au fost elaborate 9</w:t>
            </w:r>
            <w:r w:rsidRPr="007A6F7F">
              <w:rPr>
                <w:rFonts w:eastAsia="Times New Roman"/>
                <w:sz w:val="22"/>
              </w:rPr>
              <w:t xml:space="preserve"> planuri;</w:t>
            </w:r>
          </w:p>
          <w:p w14:paraId="6EEF38D7" w14:textId="77777777" w:rsidR="00953CE3" w:rsidRPr="007A6F7F" w:rsidRDefault="00953CE3" w:rsidP="00B71D79">
            <w:pPr>
              <w:widowControl w:val="0"/>
              <w:numPr>
                <w:ilvl w:val="0"/>
                <w:numId w:val="38"/>
              </w:numPr>
              <w:ind w:left="317" w:hanging="283"/>
              <w:contextualSpacing/>
              <w:jc w:val="left"/>
              <w:rPr>
                <w:rFonts w:eastAsia="Times New Roman"/>
                <w:sz w:val="22"/>
              </w:rPr>
            </w:pPr>
            <w:r w:rsidRPr="007A6F7F">
              <w:rPr>
                <w:rFonts w:eastAsia="Times New Roman"/>
                <w:sz w:val="22"/>
              </w:rPr>
              <w:t>Baza de date cu referire la potențialul didactic din instituție;</w:t>
            </w:r>
          </w:p>
          <w:p w14:paraId="6A648D62" w14:textId="77777777" w:rsidR="001726C2" w:rsidRPr="007A6F7F" w:rsidRDefault="00953CE3" w:rsidP="00B71D79">
            <w:pPr>
              <w:widowControl w:val="0"/>
              <w:numPr>
                <w:ilvl w:val="0"/>
                <w:numId w:val="38"/>
              </w:numPr>
              <w:ind w:left="317" w:hanging="283"/>
              <w:contextualSpacing/>
              <w:jc w:val="left"/>
              <w:rPr>
                <w:rFonts w:eastAsia="Times New Roman"/>
                <w:sz w:val="22"/>
              </w:rPr>
            </w:pPr>
            <w:r w:rsidRPr="007A6F7F">
              <w:rPr>
                <w:rFonts w:eastAsia="Times New Roman"/>
                <w:sz w:val="22"/>
              </w:rPr>
              <w:t xml:space="preserve">Ordine emise de directorul instituției cu privire la delegarea cadrelor didactice la cursurile de formare continuă: </w:t>
            </w:r>
          </w:p>
        </w:tc>
      </w:tr>
      <w:tr w:rsidR="001726C2" w:rsidRPr="007A6F7F" w14:paraId="095D18CF" w14:textId="77777777" w:rsidTr="00DF435F">
        <w:tc>
          <w:tcPr>
            <w:tcW w:w="2069" w:type="dxa"/>
          </w:tcPr>
          <w:p w14:paraId="068B0C2B" w14:textId="77777777" w:rsidR="001726C2" w:rsidRPr="007A6F7F" w:rsidRDefault="001726C2" w:rsidP="007A6F7F">
            <w:pPr>
              <w:jc w:val="left"/>
            </w:pPr>
            <w:r w:rsidRPr="007A6F7F">
              <w:t>Constatări</w:t>
            </w:r>
          </w:p>
        </w:tc>
        <w:tc>
          <w:tcPr>
            <w:tcW w:w="7570" w:type="dxa"/>
            <w:gridSpan w:val="3"/>
          </w:tcPr>
          <w:p w14:paraId="1F5E8D3D" w14:textId="77777777" w:rsidR="001726C2" w:rsidRPr="007A6F7F" w:rsidRDefault="00953CE3" w:rsidP="007A6F7F">
            <w:pPr>
              <w:pStyle w:val="a4"/>
              <w:numPr>
                <w:ilvl w:val="0"/>
                <w:numId w:val="2"/>
              </w:numPr>
              <w:jc w:val="left"/>
              <w:rPr>
                <w:iCs/>
                <w:sz w:val="24"/>
                <w:szCs w:val="22"/>
              </w:rPr>
            </w:pPr>
            <w:proofErr w:type="spellStart"/>
            <w:r w:rsidRPr="007A6F7F">
              <w:rPr>
                <w:szCs w:val="22"/>
              </w:rPr>
              <w:t>În</w:t>
            </w:r>
            <w:proofErr w:type="spellEnd"/>
            <w:r w:rsidRPr="007A6F7F">
              <w:rPr>
                <w:szCs w:val="22"/>
              </w:rPr>
              <w:t xml:space="preserve"> </w:t>
            </w:r>
            <w:proofErr w:type="spellStart"/>
            <w:r w:rsidRPr="007A6F7F">
              <w:rPr>
                <w:szCs w:val="22"/>
              </w:rPr>
              <w:t>documentația</w:t>
            </w:r>
            <w:proofErr w:type="spellEnd"/>
            <w:r w:rsidRPr="007A6F7F">
              <w:rPr>
                <w:szCs w:val="22"/>
              </w:rPr>
              <w:t xml:space="preserve"> </w:t>
            </w:r>
            <w:proofErr w:type="spellStart"/>
            <w:r w:rsidRPr="007A6F7F">
              <w:rPr>
                <w:szCs w:val="22"/>
              </w:rPr>
              <w:t>strategică</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operațională</w:t>
            </w:r>
            <w:proofErr w:type="spellEnd"/>
            <w:r w:rsidRPr="007A6F7F">
              <w:rPr>
                <w:szCs w:val="22"/>
              </w:rPr>
              <w:t xml:space="preserve"> a </w:t>
            </w:r>
            <w:proofErr w:type="spellStart"/>
            <w:r w:rsidRPr="007A6F7F">
              <w:rPr>
                <w:szCs w:val="22"/>
              </w:rPr>
              <w:t>instituției</w:t>
            </w:r>
            <w:proofErr w:type="spellEnd"/>
            <w:r w:rsidRPr="007A6F7F">
              <w:rPr>
                <w:szCs w:val="22"/>
              </w:rPr>
              <w:t xml:space="preserve"> sunt </w:t>
            </w:r>
            <w:proofErr w:type="spellStart"/>
            <w:r w:rsidRPr="007A6F7F">
              <w:rPr>
                <w:szCs w:val="22"/>
              </w:rPr>
              <w:t>planificate</w:t>
            </w:r>
            <w:proofErr w:type="spellEnd"/>
            <w:r w:rsidRPr="007A6F7F">
              <w:rPr>
                <w:szCs w:val="22"/>
              </w:rPr>
              <w:t xml:space="preserve"> </w:t>
            </w:r>
            <w:proofErr w:type="spellStart"/>
            <w:r w:rsidRPr="007A6F7F">
              <w:rPr>
                <w:szCs w:val="22"/>
              </w:rPr>
              <w:t>obiective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activități</w:t>
            </w:r>
            <w:proofErr w:type="spellEnd"/>
            <w:r w:rsidRPr="007A6F7F">
              <w:rPr>
                <w:szCs w:val="22"/>
              </w:rPr>
              <w:t xml:space="preserve"> de </w:t>
            </w:r>
            <w:proofErr w:type="spellStart"/>
            <w:r w:rsidRPr="007A6F7F">
              <w:rPr>
                <w:szCs w:val="22"/>
              </w:rPr>
              <w:t>orientare</w:t>
            </w:r>
            <w:proofErr w:type="spellEnd"/>
            <w:r w:rsidRPr="007A6F7F">
              <w:rPr>
                <w:szCs w:val="22"/>
              </w:rPr>
              <w:t xml:space="preserve"> </w:t>
            </w:r>
            <w:proofErr w:type="spellStart"/>
            <w:r w:rsidRPr="007A6F7F">
              <w:rPr>
                <w:szCs w:val="22"/>
              </w:rPr>
              <w:t>spre</w:t>
            </w:r>
            <w:proofErr w:type="spellEnd"/>
            <w:r w:rsidRPr="007A6F7F">
              <w:rPr>
                <w:szCs w:val="22"/>
              </w:rPr>
              <w:t xml:space="preserve"> </w:t>
            </w:r>
            <w:proofErr w:type="spellStart"/>
            <w:r w:rsidRPr="007A6F7F">
              <w:rPr>
                <w:szCs w:val="22"/>
              </w:rPr>
              <w:t>creșterea</w:t>
            </w:r>
            <w:proofErr w:type="spellEnd"/>
            <w:r w:rsidRPr="007A6F7F">
              <w:rPr>
                <w:szCs w:val="22"/>
              </w:rPr>
              <w:t xml:space="preserve"> </w:t>
            </w:r>
            <w:proofErr w:type="spellStart"/>
            <w:r w:rsidRPr="007A6F7F">
              <w:rPr>
                <w:szCs w:val="22"/>
              </w:rPr>
              <w:t>calității</w:t>
            </w:r>
            <w:proofErr w:type="spellEnd"/>
            <w:r w:rsidRPr="007A6F7F">
              <w:rPr>
                <w:szCs w:val="22"/>
              </w:rPr>
              <w:t xml:space="preserve"> </w:t>
            </w:r>
            <w:proofErr w:type="spellStart"/>
            <w:r w:rsidRPr="007A6F7F">
              <w:rPr>
                <w:szCs w:val="22"/>
              </w:rPr>
              <w:t>educației</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spre</w:t>
            </w:r>
            <w:proofErr w:type="spellEnd"/>
            <w:r w:rsidRPr="007A6F7F">
              <w:rPr>
                <w:szCs w:val="22"/>
              </w:rPr>
              <w:t xml:space="preserve"> </w:t>
            </w:r>
            <w:proofErr w:type="spellStart"/>
            <w:r w:rsidRPr="007A6F7F">
              <w:rPr>
                <w:szCs w:val="22"/>
              </w:rPr>
              <w:t>îmbunătățirea</w:t>
            </w:r>
            <w:proofErr w:type="spellEnd"/>
            <w:r w:rsidRPr="007A6F7F">
              <w:rPr>
                <w:szCs w:val="22"/>
              </w:rPr>
              <w:t xml:space="preserve"> continua a </w:t>
            </w:r>
            <w:proofErr w:type="spellStart"/>
            <w:r w:rsidRPr="007A6F7F">
              <w:rPr>
                <w:szCs w:val="22"/>
              </w:rPr>
              <w:t>resurselor</w:t>
            </w:r>
            <w:proofErr w:type="spellEnd"/>
            <w:r w:rsidRPr="007A6F7F">
              <w:rPr>
                <w:szCs w:val="22"/>
              </w:rPr>
              <w:t xml:space="preserve"> </w:t>
            </w:r>
            <w:proofErr w:type="spellStart"/>
            <w:r w:rsidRPr="007A6F7F">
              <w:rPr>
                <w:szCs w:val="22"/>
              </w:rPr>
              <w:t>umane</w:t>
            </w:r>
            <w:proofErr w:type="spellEnd"/>
            <w:r w:rsidRPr="007A6F7F">
              <w:rPr>
                <w:szCs w:val="22"/>
              </w:rPr>
              <w:t xml:space="preserve">, cu </w:t>
            </w:r>
            <w:proofErr w:type="spellStart"/>
            <w:r w:rsidRPr="007A6F7F">
              <w:rPr>
                <w:rFonts w:eastAsia="Times New Roman"/>
                <w:szCs w:val="22"/>
              </w:rPr>
              <w:t>mecanizme</w:t>
            </w:r>
            <w:proofErr w:type="spellEnd"/>
            <w:r w:rsidRPr="007A6F7F">
              <w:rPr>
                <w:rFonts w:eastAsia="Times New Roman"/>
                <w:szCs w:val="22"/>
              </w:rPr>
              <w:t xml:space="preserve"> de </w:t>
            </w:r>
            <w:proofErr w:type="spellStart"/>
            <w:r w:rsidRPr="007A6F7F">
              <w:rPr>
                <w:rFonts w:eastAsia="Times New Roman"/>
                <w:szCs w:val="22"/>
              </w:rPr>
              <w:t>monitorizare</w:t>
            </w:r>
            <w:proofErr w:type="spellEnd"/>
            <w:r w:rsidRPr="007A6F7F">
              <w:rPr>
                <w:rFonts w:eastAsia="Times New Roman"/>
                <w:szCs w:val="22"/>
              </w:rPr>
              <w:t xml:space="preserve"> a </w:t>
            </w:r>
            <w:proofErr w:type="spellStart"/>
            <w:r w:rsidRPr="007A6F7F">
              <w:rPr>
                <w:rFonts w:eastAsia="Times New Roman"/>
                <w:szCs w:val="22"/>
              </w:rPr>
              <w:t>eficienței</w:t>
            </w:r>
            <w:proofErr w:type="spellEnd"/>
            <w:r w:rsidRPr="007A6F7F">
              <w:rPr>
                <w:rFonts w:eastAsia="Times New Roman"/>
                <w:szCs w:val="22"/>
              </w:rPr>
              <w:t xml:space="preserve"> </w:t>
            </w:r>
            <w:proofErr w:type="spellStart"/>
            <w:r w:rsidRPr="007A6F7F">
              <w:rPr>
                <w:rFonts w:eastAsia="Times New Roman"/>
                <w:szCs w:val="22"/>
              </w:rPr>
              <w:t>educaționale</w:t>
            </w:r>
            <w:proofErr w:type="spellEnd"/>
            <w:r w:rsidRPr="007A6F7F">
              <w:rPr>
                <w:rFonts w:eastAsia="Times New Roman"/>
                <w:szCs w:val="22"/>
              </w:rPr>
              <w:t>.</w:t>
            </w:r>
          </w:p>
        </w:tc>
      </w:tr>
      <w:tr w:rsidR="001726C2" w:rsidRPr="007A6F7F" w14:paraId="66136CA7" w14:textId="77777777" w:rsidTr="00DF435F">
        <w:tc>
          <w:tcPr>
            <w:tcW w:w="2069" w:type="dxa"/>
          </w:tcPr>
          <w:p w14:paraId="538D60CA" w14:textId="77777777" w:rsidR="001726C2" w:rsidRPr="007A6F7F" w:rsidRDefault="001726C2" w:rsidP="007A6F7F">
            <w:pPr>
              <w:jc w:val="left"/>
            </w:pPr>
            <w:r w:rsidRPr="007A6F7F">
              <w:t>Pondere și punctaj acordat</w:t>
            </w:r>
          </w:p>
        </w:tc>
        <w:tc>
          <w:tcPr>
            <w:tcW w:w="1475" w:type="dxa"/>
          </w:tcPr>
          <w:p w14:paraId="71C709EF" w14:textId="77777777" w:rsidR="001726C2" w:rsidRPr="007A6F7F" w:rsidRDefault="001726C2" w:rsidP="007A6F7F">
            <w:pPr>
              <w:jc w:val="left"/>
            </w:pPr>
            <w:r w:rsidRPr="007A6F7F">
              <w:t>Pondere:</w:t>
            </w:r>
            <w:r w:rsidRPr="007A6F7F">
              <w:rPr>
                <w:bCs/>
              </w:rPr>
              <w:t>2</w:t>
            </w:r>
          </w:p>
        </w:tc>
        <w:tc>
          <w:tcPr>
            <w:tcW w:w="3827" w:type="dxa"/>
          </w:tcPr>
          <w:p w14:paraId="7BD50CE2" w14:textId="77777777" w:rsidR="001726C2" w:rsidRPr="007A6F7F" w:rsidRDefault="001726C2" w:rsidP="00CB5112">
            <w:pPr>
              <w:jc w:val="left"/>
            </w:pPr>
            <w:r w:rsidRPr="007A6F7F">
              <w:t>Autoevaluare conform criteriilor: -</w:t>
            </w:r>
            <w:r w:rsidR="00401B05" w:rsidRPr="007A6F7F">
              <w:t>0,</w:t>
            </w:r>
            <w:r w:rsidR="00CB5112">
              <w:t>75</w:t>
            </w:r>
          </w:p>
        </w:tc>
        <w:tc>
          <w:tcPr>
            <w:tcW w:w="2268" w:type="dxa"/>
          </w:tcPr>
          <w:p w14:paraId="375C2C11" w14:textId="77777777" w:rsidR="001726C2" w:rsidRPr="007A6F7F" w:rsidRDefault="001726C2" w:rsidP="007A6F7F">
            <w:pPr>
              <w:jc w:val="left"/>
            </w:pPr>
            <w:r w:rsidRPr="007A6F7F">
              <w:t xml:space="preserve">Punctaj acordat: - </w:t>
            </w:r>
            <w:r w:rsidR="00CB5112">
              <w:t>1,5</w:t>
            </w:r>
          </w:p>
        </w:tc>
      </w:tr>
    </w:tbl>
    <w:p w14:paraId="123C32C4" w14:textId="77777777" w:rsidR="00C86EAE" w:rsidRPr="007A6F7F" w:rsidRDefault="00C86EAE" w:rsidP="007A6F7F">
      <w:pPr>
        <w:jc w:val="left"/>
      </w:pPr>
    </w:p>
    <w:p w14:paraId="2A74327E" w14:textId="77777777" w:rsidR="00C86EAE" w:rsidRPr="007A6F7F" w:rsidRDefault="00C86EAE" w:rsidP="007A6F7F">
      <w:pPr>
        <w:jc w:val="left"/>
        <w:rPr>
          <w:lang w:val="en-US"/>
        </w:rPr>
      </w:pPr>
      <w:r w:rsidRPr="007A6F7F">
        <w:rPr>
          <w:b/>
          <w:bCs/>
          <w:lang w:val="en-US"/>
        </w:rPr>
        <w:t>Indicator 4.1.2.</w:t>
      </w:r>
      <w:r w:rsidRPr="007A6F7F">
        <w:rPr>
          <w:lang w:val="en-US"/>
        </w:rPr>
        <w:t xml:space="preserve">Realizareaefectivă a programelorșiactivitățilorpreconizateînplanurilestrategiceșioperaționale ale </w:t>
      </w:r>
      <w:proofErr w:type="spellStart"/>
      <w:r w:rsidRPr="007A6F7F">
        <w:rPr>
          <w:lang w:val="en-US"/>
        </w:rPr>
        <w:t>instituției</w:t>
      </w:r>
      <w:proofErr w:type="spellEnd"/>
      <w:r w:rsidRPr="007A6F7F">
        <w:rPr>
          <w:lang w:val="en-US"/>
        </w:rPr>
        <w:t xml:space="preserve">, </w:t>
      </w:r>
      <w:proofErr w:type="spellStart"/>
      <w:r w:rsidRPr="007A6F7F">
        <w:rPr>
          <w:lang w:val="en-US"/>
        </w:rPr>
        <w:t>inclusiv</w:t>
      </w:r>
      <w:proofErr w:type="spellEnd"/>
      <w:r w:rsidRPr="007A6F7F">
        <w:rPr>
          <w:lang w:val="en-US"/>
        </w:rPr>
        <w:t xml:space="preserve"> ale </w:t>
      </w:r>
      <w:proofErr w:type="spellStart"/>
      <w:r w:rsidRPr="007A6F7F">
        <w:rPr>
          <w:lang w:val="en-US"/>
        </w:rPr>
        <w:t>structurilorasociative</w:t>
      </w:r>
      <w:proofErr w:type="spellEnd"/>
      <w:r w:rsidRPr="007A6F7F">
        <w:rPr>
          <w:lang w:val="en-US"/>
        </w:rPr>
        <w:t xml:space="preserve"> ale </w:t>
      </w:r>
      <w:proofErr w:type="spellStart"/>
      <w:r w:rsidRPr="007A6F7F">
        <w:rPr>
          <w:lang w:val="en-US"/>
        </w:rPr>
        <w:t>părințilorșielevilor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53CE3" w:rsidRPr="007A6F7F" w14:paraId="0DDA403C" w14:textId="77777777" w:rsidTr="00DF435F">
        <w:tc>
          <w:tcPr>
            <w:tcW w:w="2069" w:type="dxa"/>
          </w:tcPr>
          <w:p w14:paraId="46C1C279" w14:textId="77777777" w:rsidR="00953CE3" w:rsidRPr="007A6F7F" w:rsidRDefault="00953CE3" w:rsidP="007A6F7F">
            <w:pPr>
              <w:jc w:val="left"/>
            </w:pPr>
            <w:r w:rsidRPr="007A6F7F">
              <w:t xml:space="preserve">Dovezi </w:t>
            </w:r>
          </w:p>
        </w:tc>
        <w:tc>
          <w:tcPr>
            <w:tcW w:w="7570" w:type="dxa"/>
            <w:gridSpan w:val="3"/>
          </w:tcPr>
          <w:p w14:paraId="124E665D" w14:textId="77777777" w:rsidR="00953CE3" w:rsidRPr="007A6F7F" w:rsidRDefault="00953CE3" w:rsidP="00B71D79">
            <w:pPr>
              <w:pStyle w:val="a4"/>
              <w:numPr>
                <w:ilvl w:val="0"/>
                <w:numId w:val="50"/>
              </w:numPr>
              <w:shd w:val="clear" w:color="auto" w:fill="FFFFFF"/>
              <w:tabs>
                <w:tab w:val="clear" w:pos="709"/>
              </w:tabs>
              <w:ind w:left="374" w:hanging="374"/>
              <w:jc w:val="left"/>
              <w:rPr>
                <w:bCs/>
              </w:rPr>
            </w:pPr>
            <w:proofErr w:type="spellStart"/>
            <w:r w:rsidRPr="007A6F7F">
              <w:rPr>
                <w:bCs/>
              </w:rPr>
              <w:t>Raportul</w:t>
            </w:r>
            <w:proofErr w:type="spellEnd"/>
            <w:r w:rsidRPr="007A6F7F">
              <w:rPr>
                <w:bCs/>
              </w:rPr>
              <w:t xml:space="preserve"> </w:t>
            </w:r>
            <w:proofErr w:type="spellStart"/>
            <w:r w:rsidRPr="007A6F7F">
              <w:rPr>
                <w:bCs/>
              </w:rPr>
              <w:t>anual</w:t>
            </w:r>
            <w:proofErr w:type="spellEnd"/>
            <w:r w:rsidRPr="007A6F7F">
              <w:rPr>
                <w:bCs/>
              </w:rPr>
              <w:t xml:space="preserve"> </w:t>
            </w:r>
            <w:proofErr w:type="spellStart"/>
            <w:r w:rsidRPr="007A6F7F">
              <w:rPr>
                <w:bCs/>
              </w:rPr>
              <w:t>privind</w:t>
            </w:r>
            <w:proofErr w:type="spellEnd"/>
            <w:r w:rsidRPr="007A6F7F">
              <w:rPr>
                <w:bCs/>
              </w:rPr>
              <w:t xml:space="preserve"> </w:t>
            </w:r>
            <w:proofErr w:type="spellStart"/>
            <w:r w:rsidRPr="007A6F7F">
              <w:rPr>
                <w:bCs/>
              </w:rPr>
              <w:t>realizarea</w:t>
            </w:r>
            <w:proofErr w:type="spellEnd"/>
            <w:r w:rsidRPr="007A6F7F">
              <w:rPr>
                <w:bCs/>
              </w:rPr>
              <w:t xml:space="preserve"> </w:t>
            </w:r>
            <w:proofErr w:type="spellStart"/>
            <w:r w:rsidRPr="007A6F7F">
              <w:rPr>
                <w:bCs/>
              </w:rPr>
              <w:t>procesului</w:t>
            </w:r>
            <w:proofErr w:type="spellEnd"/>
            <w:r w:rsidRPr="007A6F7F">
              <w:rPr>
                <w:bCs/>
              </w:rPr>
              <w:t xml:space="preserve"> </w:t>
            </w:r>
            <w:proofErr w:type="spellStart"/>
            <w:r w:rsidRPr="007A6F7F">
              <w:rPr>
                <w:bCs/>
              </w:rPr>
              <w:t>educațional</w:t>
            </w:r>
            <w:proofErr w:type="spellEnd"/>
            <w:r w:rsidRPr="007A6F7F">
              <w:rPr>
                <w:bCs/>
              </w:rPr>
              <w:t xml:space="preserve"> din </w:t>
            </w:r>
            <w:proofErr w:type="spellStart"/>
            <w:r w:rsidRPr="007A6F7F">
              <w:rPr>
                <w:bCs/>
              </w:rPr>
              <w:t>instituț</w:t>
            </w:r>
            <w:r w:rsidR="003C226E" w:rsidRPr="007A6F7F">
              <w:rPr>
                <w:bCs/>
              </w:rPr>
              <w:t>ie</w:t>
            </w:r>
            <w:proofErr w:type="spellEnd"/>
            <w:r w:rsidR="003C226E" w:rsidRPr="007A6F7F">
              <w:rPr>
                <w:bCs/>
              </w:rPr>
              <w:t xml:space="preserve"> </w:t>
            </w:r>
            <w:proofErr w:type="spellStart"/>
            <w:r w:rsidR="003C226E" w:rsidRPr="007A6F7F">
              <w:rPr>
                <w:bCs/>
              </w:rPr>
              <w:t>în</w:t>
            </w:r>
            <w:proofErr w:type="spellEnd"/>
            <w:r w:rsidR="003C226E" w:rsidRPr="007A6F7F">
              <w:rPr>
                <w:bCs/>
              </w:rPr>
              <w:t xml:space="preserve"> </w:t>
            </w:r>
            <w:proofErr w:type="spellStart"/>
            <w:r w:rsidR="003C226E" w:rsidRPr="007A6F7F">
              <w:rPr>
                <w:bCs/>
              </w:rPr>
              <w:t>anul</w:t>
            </w:r>
            <w:proofErr w:type="spellEnd"/>
            <w:r w:rsidR="003C226E" w:rsidRPr="007A6F7F">
              <w:rPr>
                <w:bCs/>
              </w:rPr>
              <w:t xml:space="preserve"> de </w:t>
            </w:r>
            <w:proofErr w:type="spellStart"/>
            <w:r w:rsidR="003C226E" w:rsidRPr="007A6F7F">
              <w:rPr>
                <w:bCs/>
              </w:rPr>
              <w:t>studii</w:t>
            </w:r>
            <w:proofErr w:type="spellEnd"/>
            <w:r w:rsidR="003C226E" w:rsidRPr="007A6F7F">
              <w:rPr>
                <w:bCs/>
              </w:rPr>
              <w:t xml:space="preserve">  2020-2021</w:t>
            </w:r>
            <w:r w:rsidRPr="007A6F7F">
              <w:rPr>
                <w:bCs/>
              </w:rPr>
              <w:t>;</w:t>
            </w:r>
          </w:p>
          <w:p w14:paraId="64B9BF6C" w14:textId="77777777" w:rsidR="00953CE3" w:rsidRPr="007A6F7F" w:rsidRDefault="00953CE3" w:rsidP="00B71D79">
            <w:pPr>
              <w:pStyle w:val="a4"/>
              <w:numPr>
                <w:ilvl w:val="0"/>
                <w:numId w:val="50"/>
              </w:numPr>
              <w:shd w:val="clear" w:color="auto" w:fill="FFFFFF"/>
              <w:tabs>
                <w:tab w:val="clear" w:pos="709"/>
              </w:tabs>
              <w:ind w:left="374" w:hanging="374"/>
              <w:jc w:val="left"/>
              <w:rPr>
                <w:bCs/>
              </w:rPr>
            </w:pPr>
            <w:proofErr w:type="spellStart"/>
            <w:r w:rsidRPr="007A6F7F">
              <w:rPr>
                <w:szCs w:val="22"/>
              </w:rPr>
              <w:t>Avizierul</w:t>
            </w:r>
            <w:proofErr w:type="spellEnd"/>
            <w:r w:rsidRPr="007A6F7F">
              <w:rPr>
                <w:szCs w:val="22"/>
              </w:rPr>
              <w:t xml:space="preserve"> cu </w:t>
            </w:r>
            <w:proofErr w:type="spellStart"/>
            <w:r w:rsidRPr="007A6F7F">
              <w:rPr>
                <w:szCs w:val="22"/>
              </w:rPr>
              <w:t>informaţii</w:t>
            </w:r>
            <w:proofErr w:type="spellEnd"/>
            <w:r w:rsidRPr="007A6F7F">
              <w:rPr>
                <w:szCs w:val="22"/>
              </w:rPr>
              <w:t xml:space="preserve"> </w:t>
            </w:r>
            <w:proofErr w:type="spellStart"/>
            <w:r w:rsidRPr="007A6F7F">
              <w:rPr>
                <w:szCs w:val="22"/>
              </w:rPr>
              <w:t>relevante</w:t>
            </w:r>
            <w:proofErr w:type="spellEnd"/>
            <w:r w:rsidRPr="007A6F7F">
              <w:rPr>
                <w:szCs w:val="22"/>
              </w:rPr>
              <w:t xml:space="preserve"> </w:t>
            </w:r>
            <w:proofErr w:type="spellStart"/>
            <w:r w:rsidRPr="007A6F7F">
              <w:rPr>
                <w:szCs w:val="22"/>
              </w:rPr>
              <w:t>privind</w:t>
            </w:r>
            <w:proofErr w:type="spellEnd"/>
            <w:r w:rsidRPr="007A6F7F">
              <w:rPr>
                <w:szCs w:val="22"/>
              </w:rPr>
              <w:t xml:space="preserve"> </w:t>
            </w:r>
            <w:proofErr w:type="spellStart"/>
            <w:r w:rsidRPr="007A6F7F">
              <w:rPr>
                <w:szCs w:val="22"/>
              </w:rPr>
              <w:t>serviciile</w:t>
            </w:r>
            <w:proofErr w:type="spellEnd"/>
            <w:r w:rsidRPr="007A6F7F">
              <w:rPr>
                <w:szCs w:val="22"/>
              </w:rPr>
              <w:t xml:space="preserve"> </w:t>
            </w:r>
            <w:proofErr w:type="spellStart"/>
            <w:r w:rsidRPr="007A6F7F">
              <w:rPr>
                <w:szCs w:val="22"/>
              </w:rPr>
              <w:t>educaţionale</w:t>
            </w:r>
            <w:proofErr w:type="spellEnd"/>
            <w:r w:rsidRPr="007A6F7F">
              <w:rPr>
                <w:szCs w:val="22"/>
              </w:rPr>
              <w:t xml:space="preserve"> </w:t>
            </w:r>
            <w:proofErr w:type="spellStart"/>
            <w:r w:rsidRPr="007A6F7F">
              <w:rPr>
                <w:szCs w:val="22"/>
              </w:rPr>
              <w:t>prestate</w:t>
            </w:r>
            <w:proofErr w:type="spellEnd"/>
            <w:r w:rsidRPr="007A6F7F">
              <w:rPr>
                <w:szCs w:val="22"/>
              </w:rPr>
              <w:t xml:space="preserve"> de </w:t>
            </w:r>
            <w:proofErr w:type="spellStart"/>
            <w:r w:rsidRPr="007A6F7F">
              <w:rPr>
                <w:szCs w:val="22"/>
              </w:rPr>
              <w:t>instituţie</w:t>
            </w:r>
            <w:proofErr w:type="spellEnd"/>
            <w:r w:rsidRPr="007A6F7F">
              <w:rPr>
                <w:szCs w:val="22"/>
              </w:rPr>
              <w:t xml:space="preserve">; </w:t>
            </w:r>
          </w:p>
          <w:p w14:paraId="44F17092" w14:textId="77777777" w:rsidR="00953CE3" w:rsidRPr="007A6F7F" w:rsidRDefault="00F87EC5" w:rsidP="00B71D79">
            <w:pPr>
              <w:pStyle w:val="a4"/>
              <w:numPr>
                <w:ilvl w:val="0"/>
                <w:numId w:val="50"/>
              </w:numPr>
              <w:shd w:val="clear" w:color="auto" w:fill="FFFFFF"/>
              <w:tabs>
                <w:tab w:val="clear" w:pos="709"/>
              </w:tabs>
              <w:ind w:left="374" w:hanging="374"/>
              <w:jc w:val="left"/>
              <w:rPr>
                <w:bCs/>
              </w:rPr>
            </w:pPr>
            <w:proofErr w:type="spellStart"/>
            <w:r>
              <w:rPr>
                <w:bCs/>
              </w:rPr>
              <w:t>Proces</w:t>
            </w:r>
            <w:proofErr w:type="spellEnd"/>
            <w:r>
              <w:rPr>
                <w:bCs/>
              </w:rPr>
              <w:t xml:space="preserve"> verbal al </w:t>
            </w:r>
            <w:proofErr w:type="spellStart"/>
            <w:r>
              <w:rPr>
                <w:bCs/>
              </w:rPr>
              <w:t>Consiliului</w:t>
            </w:r>
            <w:proofErr w:type="spellEnd"/>
            <w:r>
              <w:rPr>
                <w:bCs/>
              </w:rPr>
              <w:t xml:space="preserve"> pedagogic nr.04 din 30.05.2022 cu </w:t>
            </w:r>
            <w:proofErr w:type="spellStart"/>
            <w:r>
              <w:rPr>
                <w:bCs/>
              </w:rPr>
              <w:t>privire</w:t>
            </w:r>
            <w:proofErr w:type="spellEnd"/>
            <w:r>
              <w:rPr>
                <w:bCs/>
              </w:rPr>
              <w:t xml:space="preserve">  la </w:t>
            </w:r>
            <w:proofErr w:type="spellStart"/>
            <w:r>
              <w:rPr>
                <w:bCs/>
              </w:rPr>
              <w:t>activitatea</w:t>
            </w:r>
            <w:proofErr w:type="spellEnd"/>
            <w:r>
              <w:rPr>
                <w:bCs/>
              </w:rPr>
              <w:t xml:space="preserve"> </w:t>
            </w:r>
            <w:proofErr w:type="spellStart"/>
            <w:r>
              <w:rPr>
                <w:bCs/>
              </w:rPr>
              <w:t>colectivului</w:t>
            </w:r>
            <w:proofErr w:type="spellEnd"/>
            <w:r>
              <w:rPr>
                <w:bCs/>
              </w:rPr>
              <w:t xml:space="preserve"> pedagogic  </w:t>
            </w:r>
            <w:proofErr w:type="spellStart"/>
            <w:r>
              <w:rPr>
                <w:bCs/>
              </w:rPr>
              <w:t>pentru</w:t>
            </w:r>
            <w:proofErr w:type="spellEnd"/>
            <w:r>
              <w:rPr>
                <w:bCs/>
              </w:rPr>
              <w:t xml:space="preserve"> </w:t>
            </w:r>
            <w:proofErr w:type="spellStart"/>
            <w:r>
              <w:rPr>
                <w:bCs/>
              </w:rPr>
              <w:t>anul</w:t>
            </w:r>
            <w:proofErr w:type="spellEnd"/>
            <w:r>
              <w:rPr>
                <w:bCs/>
              </w:rPr>
              <w:t xml:space="preserve"> 2021-2022</w:t>
            </w:r>
          </w:p>
          <w:p w14:paraId="7D785ED0" w14:textId="77777777" w:rsidR="00953CE3" w:rsidRPr="00F87EC5" w:rsidRDefault="00953CE3" w:rsidP="00B71D79">
            <w:pPr>
              <w:pStyle w:val="a4"/>
              <w:numPr>
                <w:ilvl w:val="0"/>
                <w:numId w:val="50"/>
              </w:numPr>
              <w:shd w:val="clear" w:color="auto" w:fill="FFFFFF"/>
              <w:tabs>
                <w:tab w:val="clear" w:pos="709"/>
              </w:tabs>
              <w:ind w:left="374" w:hanging="374"/>
              <w:jc w:val="left"/>
              <w:rPr>
                <w:bCs/>
              </w:rPr>
            </w:pPr>
            <w:proofErr w:type="spellStart"/>
            <w:r w:rsidRPr="007A6F7F">
              <w:rPr>
                <w:bCs/>
              </w:rPr>
              <w:t>Raportul</w:t>
            </w:r>
            <w:proofErr w:type="spellEnd"/>
            <w:r w:rsidRPr="007A6F7F">
              <w:rPr>
                <w:bCs/>
              </w:rPr>
              <w:t xml:space="preserve"> de </w:t>
            </w:r>
            <w:proofErr w:type="spellStart"/>
            <w:r w:rsidRPr="007A6F7F">
              <w:rPr>
                <w:bCs/>
              </w:rPr>
              <w:t>activitate</w:t>
            </w:r>
            <w:proofErr w:type="spellEnd"/>
            <w:r w:rsidRPr="007A6F7F">
              <w:rPr>
                <w:bCs/>
              </w:rPr>
              <w:t xml:space="preserve"> al </w:t>
            </w:r>
            <w:proofErr w:type="spellStart"/>
            <w:r w:rsidRPr="007A6F7F">
              <w:rPr>
                <w:bCs/>
              </w:rPr>
              <w:t>managerului</w:t>
            </w:r>
            <w:proofErr w:type="spellEnd"/>
            <w:r w:rsidRPr="007A6F7F">
              <w:rPr>
                <w:bCs/>
              </w:rPr>
              <w:t xml:space="preserve"> </w:t>
            </w:r>
            <w:proofErr w:type="spellStart"/>
            <w:r w:rsidRPr="007A6F7F">
              <w:rPr>
                <w:bCs/>
              </w:rPr>
              <w:t>pentr</w:t>
            </w:r>
            <w:r w:rsidR="00F87EC5">
              <w:rPr>
                <w:bCs/>
              </w:rPr>
              <w:t>u</w:t>
            </w:r>
            <w:proofErr w:type="spellEnd"/>
            <w:r w:rsidR="00F87EC5">
              <w:rPr>
                <w:bCs/>
              </w:rPr>
              <w:t xml:space="preserve"> </w:t>
            </w:r>
            <w:proofErr w:type="spellStart"/>
            <w:r w:rsidR="00F87EC5">
              <w:rPr>
                <w:bCs/>
              </w:rPr>
              <w:t>perioada</w:t>
            </w:r>
            <w:proofErr w:type="spellEnd"/>
            <w:r w:rsidR="00F87EC5">
              <w:rPr>
                <w:bCs/>
              </w:rPr>
              <w:t xml:space="preserve"> </w:t>
            </w:r>
            <w:proofErr w:type="spellStart"/>
            <w:r w:rsidR="00F87EC5">
              <w:rPr>
                <w:bCs/>
              </w:rPr>
              <w:t>anului</w:t>
            </w:r>
            <w:proofErr w:type="spellEnd"/>
            <w:r w:rsidR="00F87EC5">
              <w:rPr>
                <w:bCs/>
              </w:rPr>
              <w:t xml:space="preserve"> de </w:t>
            </w:r>
            <w:proofErr w:type="spellStart"/>
            <w:r w:rsidR="00F87EC5">
              <w:rPr>
                <w:bCs/>
              </w:rPr>
              <w:t>studiu</w:t>
            </w:r>
            <w:proofErr w:type="spellEnd"/>
            <w:r w:rsidR="00F87EC5">
              <w:rPr>
                <w:bCs/>
              </w:rPr>
              <w:t xml:space="preserve"> 2021-2022</w:t>
            </w:r>
          </w:p>
        </w:tc>
      </w:tr>
      <w:tr w:rsidR="00953CE3" w:rsidRPr="007A6F7F" w14:paraId="2A630EE0" w14:textId="77777777" w:rsidTr="00DF435F">
        <w:tc>
          <w:tcPr>
            <w:tcW w:w="2069" w:type="dxa"/>
          </w:tcPr>
          <w:p w14:paraId="08DEFC37" w14:textId="77777777" w:rsidR="00953CE3" w:rsidRPr="007A6F7F" w:rsidRDefault="00953CE3" w:rsidP="007A6F7F">
            <w:pPr>
              <w:jc w:val="left"/>
            </w:pPr>
            <w:r w:rsidRPr="007A6F7F">
              <w:t>Constatări</w:t>
            </w:r>
          </w:p>
        </w:tc>
        <w:tc>
          <w:tcPr>
            <w:tcW w:w="7570" w:type="dxa"/>
            <w:gridSpan w:val="3"/>
          </w:tcPr>
          <w:p w14:paraId="6D7E8938" w14:textId="77777777" w:rsidR="00953CE3" w:rsidRPr="007A6F7F" w:rsidRDefault="00953CE3" w:rsidP="007A6F7F">
            <w:pPr>
              <w:jc w:val="left"/>
              <w:rPr>
                <w:rFonts w:eastAsia="Times New Roman"/>
              </w:rPr>
            </w:pPr>
            <w:r w:rsidRPr="007A6F7F">
              <w:t xml:space="preserve">Instituția implementează în mod eficient și practic pe deplin programele și activitățile proiectate în planul de dezvoltare a IET și în planul de lucru pentru anul de studiu. </w:t>
            </w:r>
          </w:p>
        </w:tc>
      </w:tr>
      <w:tr w:rsidR="00953CE3" w:rsidRPr="007A6F7F" w14:paraId="0F40084B" w14:textId="77777777" w:rsidTr="00DF435F">
        <w:tc>
          <w:tcPr>
            <w:tcW w:w="2069" w:type="dxa"/>
          </w:tcPr>
          <w:p w14:paraId="353E5FA6" w14:textId="77777777" w:rsidR="00953CE3" w:rsidRPr="007A6F7F" w:rsidRDefault="00953CE3" w:rsidP="007A6F7F">
            <w:pPr>
              <w:jc w:val="left"/>
            </w:pPr>
            <w:r w:rsidRPr="007A6F7F">
              <w:t>Pondere și punctaj acordat</w:t>
            </w:r>
          </w:p>
        </w:tc>
        <w:tc>
          <w:tcPr>
            <w:tcW w:w="1475" w:type="dxa"/>
          </w:tcPr>
          <w:p w14:paraId="34E82697" w14:textId="77777777" w:rsidR="00953CE3" w:rsidRPr="007A6F7F" w:rsidRDefault="00953CE3" w:rsidP="007A6F7F">
            <w:pPr>
              <w:jc w:val="left"/>
            </w:pPr>
            <w:r w:rsidRPr="007A6F7F">
              <w:t>Pondere:</w:t>
            </w:r>
            <w:r w:rsidRPr="007A6F7F">
              <w:rPr>
                <w:bCs/>
              </w:rPr>
              <w:t>2</w:t>
            </w:r>
          </w:p>
        </w:tc>
        <w:tc>
          <w:tcPr>
            <w:tcW w:w="3827" w:type="dxa"/>
          </w:tcPr>
          <w:p w14:paraId="491D4D0A" w14:textId="77777777" w:rsidR="00953CE3" w:rsidRPr="007A6F7F" w:rsidRDefault="00953CE3" w:rsidP="007A6F7F">
            <w:pPr>
              <w:jc w:val="left"/>
            </w:pPr>
            <w:r w:rsidRPr="007A6F7F">
              <w:t>Autoevaluare conform criteriilor: -</w:t>
            </w:r>
            <w:r w:rsidR="00CB5112">
              <w:t>0,5</w:t>
            </w:r>
          </w:p>
        </w:tc>
        <w:tc>
          <w:tcPr>
            <w:tcW w:w="2268" w:type="dxa"/>
          </w:tcPr>
          <w:p w14:paraId="04215ED7" w14:textId="77777777" w:rsidR="00953CE3" w:rsidRPr="007A6F7F" w:rsidRDefault="00953CE3" w:rsidP="007A6F7F">
            <w:pPr>
              <w:jc w:val="left"/>
            </w:pPr>
            <w:r w:rsidRPr="007A6F7F">
              <w:t xml:space="preserve">Punctaj acordat: - </w:t>
            </w:r>
            <w:r w:rsidR="00CB5112">
              <w:t>1,0</w:t>
            </w:r>
          </w:p>
        </w:tc>
      </w:tr>
    </w:tbl>
    <w:p w14:paraId="268AE2D7" w14:textId="77777777" w:rsidR="00C86EAE" w:rsidRPr="007A6F7F" w:rsidRDefault="00C86EAE" w:rsidP="007A6F7F">
      <w:pPr>
        <w:jc w:val="left"/>
      </w:pPr>
    </w:p>
    <w:p w14:paraId="392D116C" w14:textId="77777777" w:rsidR="00C86EAE" w:rsidRPr="007A6F7F" w:rsidRDefault="00C86EAE" w:rsidP="007A6F7F">
      <w:pPr>
        <w:jc w:val="left"/>
        <w:rPr>
          <w:lang w:val="en-US"/>
        </w:rPr>
      </w:pPr>
      <w:r w:rsidRPr="007A6F7F">
        <w:rPr>
          <w:b/>
          <w:bCs/>
          <w:lang w:val="en-US"/>
        </w:rPr>
        <w:t>Indicator 4.1.3.</w:t>
      </w:r>
      <w:r w:rsidRPr="007A6F7F">
        <w:rPr>
          <w:lang w:val="en-US"/>
        </w:rPr>
        <w:t xml:space="preserve">Asigurarea, </w:t>
      </w:r>
      <w:proofErr w:type="spellStart"/>
      <w:r w:rsidRPr="007A6F7F">
        <w:rPr>
          <w:lang w:val="en-US"/>
        </w:rPr>
        <w:t>înactivitateaconsiliilorșicomisiilor</w:t>
      </w:r>
      <w:proofErr w:type="spellEnd"/>
      <w:r w:rsidRPr="007A6F7F">
        <w:rPr>
          <w:lang w:val="en-US"/>
        </w:rPr>
        <w:t xml:space="preserve"> din </w:t>
      </w:r>
      <w:proofErr w:type="spellStart"/>
      <w:r w:rsidRPr="007A6F7F">
        <w:rPr>
          <w:i/>
          <w:iCs/>
          <w:lang w:val="en-US"/>
        </w:rPr>
        <w:t>Instituție</w:t>
      </w:r>
      <w:proofErr w:type="spellEnd"/>
      <w:r w:rsidRPr="007A6F7F">
        <w:rPr>
          <w:lang w:val="en-US"/>
        </w:rPr>
        <w:t xml:space="preserve">, a </w:t>
      </w:r>
      <w:proofErr w:type="spellStart"/>
      <w:r w:rsidRPr="007A6F7F">
        <w:rPr>
          <w:lang w:val="en-US"/>
        </w:rPr>
        <w:t>modului</w:t>
      </w:r>
      <w:proofErr w:type="spellEnd"/>
      <w:r w:rsidRPr="007A6F7F">
        <w:rPr>
          <w:lang w:val="en-US"/>
        </w:rPr>
        <w:t xml:space="preserve"> transparent, democratic </w:t>
      </w:r>
      <w:proofErr w:type="spellStart"/>
      <w:r w:rsidRPr="007A6F7F">
        <w:rPr>
          <w:lang w:val="en-US"/>
        </w:rPr>
        <w:t>șiechitabil</w:t>
      </w:r>
      <w:proofErr w:type="spellEnd"/>
      <w:r w:rsidRPr="007A6F7F">
        <w:rPr>
          <w:lang w:val="en-US"/>
        </w:rPr>
        <w:t xml:space="preserve"> al </w:t>
      </w:r>
      <w:proofErr w:type="spellStart"/>
      <w:r w:rsidRPr="007A6F7F">
        <w:rPr>
          <w:lang w:val="en-US"/>
        </w:rPr>
        <w:t>deciziilor</w:t>
      </w:r>
      <w:proofErr w:type="spellEnd"/>
      <w:r w:rsidRPr="007A6F7F">
        <w:rPr>
          <w:lang w:val="en-US"/>
        </w:rPr>
        <w:t xml:space="preserve"> cu </w:t>
      </w:r>
      <w:proofErr w:type="spellStart"/>
      <w:r w:rsidRPr="007A6F7F">
        <w:rPr>
          <w:lang w:val="en-US"/>
        </w:rPr>
        <w:t>privire</w:t>
      </w:r>
      <w:proofErr w:type="spellEnd"/>
      <w:r w:rsidRPr="007A6F7F">
        <w:rPr>
          <w:lang w:val="en-US"/>
        </w:rPr>
        <w:t xml:space="preserve"> la </w:t>
      </w:r>
      <w:proofErr w:type="spellStart"/>
      <w:r w:rsidRPr="007A6F7F">
        <w:rPr>
          <w:lang w:val="en-US"/>
        </w:rPr>
        <w:t>politicileinstituționale</w:t>
      </w:r>
      <w:proofErr w:type="spellEnd"/>
      <w:r w:rsidRPr="007A6F7F">
        <w:rPr>
          <w:lang w:val="en-US"/>
        </w:rPr>
        <w:t xml:space="preserve">, cu </w:t>
      </w:r>
      <w:proofErr w:type="spellStart"/>
      <w:r w:rsidRPr="007A6F7F">
        <w:rPr>
          <w:lang w:val="en-US"/>
        </w:rPr>
        <w:t>aplicareamecanismelor</w:t>
      </w:r>
      <w:proofErr w:type="spellEnd"/>
      <w:r w:rsidRPr="007A6F7F">
        <w:rPr>
          <w:lang w:val="en-US"/>
        </w:rPr>
        <w:t xml:space="preserve"> de </w:t>
      </w:r>
      <w:proofErr w:type="spellStart"/>
      <w:r w:rsidRPr="007A6F7F">
        <w:rPr>
          <w:lang w:val="en-US"/>
        </w:rPr>
        <w:t>monitorizare</w:t>
      </w:r>
      <w:proofErr w:type="spellEnd"/>
      <w:r w:rsidRPr="007A6F7F">
        <w:rPr>
          <w:lang w:val="en-US"/>
        </w:rPr>
        <w:t xml:space="preserve"> a </w:t>
      </w:r>
      <w:proofErr w:type="spellStart"/>
      <w:r w:rsidRPr="007A6F7F">
        <w:rPr>
          <w:lang w:val="en-US"/>
        </w:rPr>
        <w:t>eficiențeieducaționale</w:t>
      </w:r>
      <w:proofErr w:type="spellEnd"/>
      <w:r w:rsidRPr="007A6F7F">
        <w:rPr>
          <w:lang w:val="en-US"/>
        </w:rPr>
        <w:t xml:space="preserve">, </w:t>
      </w:r>
      <w:proofErr w:type="spellStart"/>
      <w:r w:rsidRPr="007A6F7F">
        <w:rPr>
          <w:lang w:val="en-US"/>
        </w:rPr>
        <w:t>șipromovareaunui</w:t>
      </w:r>
      <w:proofErr w:type="spellEnd"/>
      <w:r w:rsidRPr="007A6F7F">
        <w:rPr>
          <w:lang w:val="en-US"/>
        </w:rPr>
        <w:t xml:space="preserve"> model </w:t>
      </w:r>
      <w:proofErr w:type="spellStart"/>
      <w:r w:rsidRPr="007A6F7F">
        <w:rPr>
          <w:lang w:val="en-US"/>
        </w:rPr>
        <w:t>eficient</w:t>
      </w:r>
      <w:proofErr w:type="spellEnd"/>
      <w:r w:rsidRPr="007A6F7F">
        <w:rPr>
          <w:lang w:val="en-US"/>
        </w:rPr>
        <w:t xml:space="preserve"> de </w:t>
      </w:r>
      <w:proofErr w:type="spellStart"/>
      <w:r w:rsidRPr="007A6F7F">
        <w:rPr>
          <w:lang w:val="en-US"/>
        </w:rPr>
        <w:t>comunicareinternășiexternă</w:t>
      </w:r>
      <w:proofErr w:type="spellEnd"/>
      <w:r w:rsidRPr="007A6F7F">
        <w:rPr>
          <w:lang w:val="en-US"/>
        </w:rPr>
        <w:t xml:space="preserve"> cu </w:t>
      </w:r>
      <w:proofErr w:type="spellStart"/>
      <w:r w:rsidRPr="007A6F7F">
        <w:rPr>
          <w:lang w:val="en-US"/>
        </w:rPr>
        <w:t>privire</w:t>
      </w:r>
      <w:proofErr w:type="spellEnd"/>
      <w:r w:rsidRPr="007A6F7F">
        <w:rPr>
          <w:lang w:val="en-US"/>
        </w:rPr>
        <w:t xml:space="preserve"> la </w:t>
      </w:r>
      <w:proofErr w:type="spellStart"/>
      <w:r w:rsidRPr="007A6F7F">
        <w:rPr>
          <w:lang w:val="en-US"/>
        </w:rPr>
        <w:t>calitateaserviciilorprestate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60FFB16B" w14:textId="77777777" w:rsidTr="00DF435F">
        <w:tc>
          <w:tcPr>
            <w:tcW w:w="2069" w:type="dxa"/>
          </w:tcPr>
          <w:p w14:paraId="1102225F" w14:textId="77777777" w:rsidR="00C86EAE" w:rsidRPr="007A6F7F" w:rsidRDefault="00C86EAE" w:rsidP="007A6F7F">
            <w:pPr>
              <w:jc w:val="left"/>
              <w:rPr>
                <w:szCs w:val="24"/>
              </w:rPr>
            </w:pPr>
            <w:r w:rsidRPr="007A6F7F">
              <w:rPr>
                <w:szCs w:val="24"/>
              </w:rPr>
              <w:lastRenderedPageBreak/>
              <w:t xml:space="preserve">Dovezi </w:t>
            </w:r>
          </w:p>
        </w:tc>
        <w:tc>
          <w:tcPr>
            <w:tcW w:w="7570" w:type="dxa"/>
            <w:gridSpan w:val="3"/>
          </w:tcPr>
          <w:p w14:paraId="19ED4A97" w14:textId="77777777" w:rsidR="00953CE3" w:rsidRPr="00823568" w:rsidRDefault="00953CE3" w:rsidP="007A6F7F">
            <w:pPr>
              <w:pStyle w:val="a4"/>
              <w:numPr>
                <w:ilvl w:val="0"/>
                <w:numId w:val="2"/>
              </w:numPr>
              <w:tabs>
                <w:tab w:val="clear" w:pos="709"/>
              </w:tabs>
              <w:jc w:val="left"/>
              <w:rPr>
                <w:bCs/>
                <w:szCs w:val="22"/>
              </w:rPr>
            </w:pPr>
            <w:proofErr w:type="spellStart"/>
            <w:r w:rsidRPr="00823568">
              <w:rPr>
                <w:bCs/>
                <w:szCs w:val="22"/>
              </w:rPr>
              <w:t>Registru</w:t>
            </w:r>
            <w:proofErr w:type="spellEnd"/>
            <w:r w:rsidRPr="00823568">
              <w:rPr>
                <w:bCs/>
                <w:szCs w:val="22"/>
              </w:rPr>
              <w:t xml:space="preserve"> de </w:t>
            </w:r>
            <w:proofErr w:type="spellStart"/>
            <w:r w:rsidRPr="00823568">
              <w:rPr>
                <w:bCs/>
                <w:szCs w:val="22"/>
              </w:rPr>
              <w:t>procese-verbale</w:t>
            </w:r>
            <w:proofErr w:type="spellEnd"/>
            <w:r w:rsidRPr="00823568">
              <w:rPr>
                <w:bCs/>
                <w:szCs w:val="22"/>
              </w:rPr>
              <w:t xml:space="preserve"> ale </w:t>
            </w:r>
            <w:proofErr w:type="spellStart"/>
            <w:r w:rsidRPr="00823568">
              <w:rPr>
                <w:bCs/>
                <w:szCs w:val="22"/>
              </w:rPr>
              <w:t>ședințelor</w:t>
            </w:r>
            <w:proofErr w:type="spellEnd"/>
            <w:r w:rsidRPr="00823568">
              <w:rPr>
                <w:bCs/>
                <w:szCs w:val="22"/>
              </w:rPr>
              <w:t xml:space="preserve"> CA;</w:t>
            </w:r>
          </w:p>
          <w:p w14:paraId="3F533F8C" w14:textId="77777777" w:rsidR="00953CE3" w:rsidRPr="00823568" w:rsidRDefault="00953CE3" w:rsidP="007A6F7F">
            <w:pPr>
              <w:pStyle w:val="a4"/>
              <w:numPr>
                <w:ilvl w:val="0"/>
                <w:numId w:val="2"/>
              </w:numPr>
              <w:tabs>
                <w:tab w:val="clear" w:pos="709"/>
              </w:tabs>
              <w:jc w:val="left"/>
              <w:rPr>
                <w:bCs/>
                <w:szCs w:val="22"/>
              </w:rPr>
            </w:pPr>
            <w:proofErr w:type="spellStart"/>
            <w:r w:rsidRPr="00823568">
              <w:rPr>
                <w:bCs/>
                <w:szCs w:val="22"/>
              </w:rPr>
              <w:t>Registru</w:t>
            </w:r>
            <w:proofErr w:type="spellEnd"/>
            <w:r w:rsidRPr="00823568">
              <w:rPr>
                <w:bCs/>
                <w:szCs w:val="22"/>
              </w:rPr>
              <w:t xml:space="preserve"> de </w:t>
            </w:r>
            <w:proofErr w:type="spellStart"/>
            <w:r w:rsidRPr="00823568">
              <w:rPr>
                <w:bCs/>
                <w:szCs w:val="22"/>
              </w:rPr>
              <w:t>procese-verbale</w:t>
            </w:r>
            <w:proofErr w:type="spellEnd"/>
            <w:r w:rsidRPr="00823568">
              <w:rPr>
                <w:bCs/>
                <w:szCs w:val="22"/>
              </w:rPr>
              <w:t xml:space="preserve"> ale </w:t>
            </w:r>
            <w:proofErr w:type="spellStart"/>
            <w:r w:rsidRPr="00823568">
              <w:rPr>
                <w:bCs/>
                <w:szCs w:val="22"/>
              </w:rPr>
              <w:t>ședințelor</w:t>
            </w:r>
            <w:proofErr w:type="spellEnd"/>
            <w:r w:rsidRPr="00823568">
              <w:rPr>
                <w:bCs/>
                <w:szCs w:val="22"/>
              </w:rPr>
              <w:t xml:space="preserve"> CP;</w:t>
            </w:r>
          </w:p>
          <w:p w14:paraId="77B9BCA4" w14:textId="77777777" w:rsidR="00F87EC5" w:rsidRPr="00823568" w:rsidRDefault="00F87EC5" w:rsidP="007A6F7F">
            <w:pPr>
              <w:pStyle w:val="a4"/>
              <w:numPr>
                <w:ilvl w:val="0"/>
                <w:numId w:val="2"/>
              </w:numPr>
              <w:tabs>
                <w:tab w:val="clear" w:pos="709"/>
              </w:tabs>
              <w:jc w:val="left"/>
              <w:rPr>
                <w:bCs/>
                <w:szCs w:val="22"/>
              </w:rPr>
            </w:pPr>
            <w:proofErr w:type="spellStart"/>
            <w:r w:rsidRPr="00823568">
              <w:rPr>
                <w:bCs/>
                <w:szCs w:val="22"/>
              </w:rPr>
              <w:t>Registru</w:t>
            </w:r>
            <w:proofErr w:type="spellEnd"/>
            <w:r w:rsidRPr="00823568">
              <w:rPr>
                <w:bCs/>
                <w:szCs w:val="22"/>
              </w:rPr>
              <w:t xml:space="preserve"> de </w:t>
            </w:r>
            <w:proofErr w:type="spellStart"/>
            <w:r w:rsidRPr="00823568">
              <w:rPr>
                <w:bCs/>
                <w:szCs w:val="22"/>
              </w:rPr>
              <w:t>procese</w:t>
            </w:r>
            <w:proofErr w:type="spellEnd"/>
            <w:r w:rsidRPr="00823568">
              <w:rPr>
                <w:bCs/>
                <w:szCs w:val="22"/>
              </w:rPr>
              <w:t xml:space="preserve"> </w:t>
            </w:r>
            <w:proofErr w:type="spellStart"/>
            <w:r w:rsidRPr="00823568">
              <w:rPr>
                <w:bCs/>
                <w:szCs w:val="22"/>
              </w:rPr>
              <w:t>verbale</w:t>
            </w:r>
            <w:proofErr w:type="spellEnd"/>
            <w:r w:rsidRPr="00823568">
              <w:rPr>
                <w:bCs/>
                <w:szCs w:val="22"/>
              </w:rPr>
              <w:t xml:space="preserve"> ale </w:t>
            </w:r>
            <w:proofErr w:type="spellStart"/>
            <w:r w:rsidRPr="00823568">
              <w:rPr>
                <w:bCs/>
                <w:szCs w:val="22"/>
              </w:rPr>
              <w:t>ședințelor</w:t>
            </w:r>
            <w:proofErr w:type="spellEnd"/>
            <w:r w:rsidRPr="00823568">
              <w:rPr>
                <w:bCs/>
                <w:szCs w:val="22"/>
              </w:rPr>
              <w:t xml:space="preserve"> CE</w:t>
            </w:r>
          </w:p>
          <w:p w14:paraId="2B86D72A" w14:textId="77777777" w:rsidR="00953CE3" w:rsidRPr="00823568" w:rsidRDefault="00953CE3" w:rsidP="00B71D79">
            <w:pPr>
              <w:pStyle w:val="a4"/>
              <w:numPr>
                <w:ilvl w:val="0"/>
                <w:numId w:val="52"/>
              </w:numPr>
              <w:tabs>
                <w:tab w:val="clear" w:pos="709"/>
              </w:tabs>
              <w:ind w:left="455" w:hanging="425"/>
              <w:jc w:val="left"/>
              <w:rPr>
                <w:rFonts w:eastAsia="Times New Roman"/>
                <w:bCs/>
                <w:szCs w:val="22"/>
              </w:rPr>
            </w:pPr>
            <w:proofErr w:type="spellStart"/>
            <w:r w:rsidRPr="00823568">
              <w:rPr>
                <w:bCs/>
                <w:szCs w:val="22"/>
              </w:rPr>
              <w:t>Procese-verbale</w:t>
            </w:r>
            <w:proofErr w:type="spellEnd"/>
            <w:r w:rsidRPr="00823568">
              <w:rPr>
                <w:bCs/>
                <w:szCs w:val="22"/>
              </w:rPr>
              <w:t xml:space="preserve"> ale </w:t>
            </w:r>
            <w:proofErr w:type="spellStart"/>
            <w:r w:rsidRPr="00823568">
              <w:rPr>
                <w:bCs/>
                <w:szCs w:val="22"/>
              </w:rPr>
              <w:t>ședințelor</w:t>
            </w:r>
            <w:proofErr w:type="spellEnd"/>
            <w:r w:rsidRPr="00823568">
              <w:rPr>
                <w:bCs/>
                <w:szCs w:val="22"/>
              </w:rPr>
              <w:t xml:space="preserve"> </w:t>
            </w:r>
            <w:proofErr w:type="spellStart"/>
            <w:r w:rsidRPr="00823568">
              <w:rPr>
                <w:bCs/>
                <w:szCs w:val="22"/>
              </w:rPr>
              <w:t>Comitetelor</w:t>
            </w:r>
            <w:proofErr w:type="spellEnd"/>
            <w:r w:rsidRPr="00823568">
              <w:rPr>
                <w:bCs/>
                <w:szCs w:val="22"/>
              </w:rPr>
              <w:t xml:space="preserve"> </w:t>
            </w:r>
            <w:proofErr w:type="spellStart"/>
            <w:r w:rsidRPr="00823568">
              <w:rPr>
                <w:bCs/>
                <w:szCs w:val="22"/>
              </w:rPr>
              <w:t>părintești</w:t>
            </w:r>
            <w:proofErr w:type="spellEnd"/>
            <w:r w:rsidRPr="00823568">
              <w:rPr>
                <w:bCs/>
                <w:szCs w:val="22"/>
              </w:rPr>
              <w:t xml:space="preserve"> din </w:t>
            </w:r>
            <w:proofErr w:type="spellStart"/>
            <w:r w:rsidRPr="00823568">
              <w:rPr>
                <w:bCs/>
                <w:szCs w:val="22"/>
              </w:rPr>
              <w:t>grupe</w:t>
            </w:r>
            <w:proofErr w:type="spellEnd"/>
          </w:p>
          <w:p w14:paraId="6EF93C33" w14:textId="77777777" w:rsidR="00953CE3" w:rsidRPr="00823568" w:rsidRDefault="00953CE3" w:rsidP="00B71D79">
            <w:pPr>
              <w:widowControl w:val="0"/>
              <w:numPr>
                <w:ilvl w:val="0"/>
                <w:numId w:val="52"/>
              </w:numPr>
              <w:ind w:left="459" w:hanging="425"/>
              <w:contextualSpacing/>
              <w:jc w:val="left"/>
              <w:rPr>
                <w:rFonts w:eastAsia="Times New Roman"/>
                <w:bCs/>
                <w:sz w:val="22"/>
              </w:rPr>
            </w:pPr>
            <w:r w:rsidRPr="00823568">
              <w:rPr>
                <w:rFonts w:eastAsia="Times New Roman"/>
                <w:bCs/>
                <w:sz w:val="22"/>
              </w:rPr>
              <w:t>Registrul de evidență a ordinelor cu privire la activitatea de bază;</w:t>
            </w:r>
          </w:p>
          <w:p w14:paraId="6A87577A" w14:textId="77777777" w:rsidR="00F87EC5" w:rsidRPr="00823568" w:rsidRDefault="00F87EC5" w:rsidP="00B71D79">
            <w:pPr>
              <w:widowControl w:val="0"/>
              <w:numPr>
                <w:ilvl w:val="0"/>
                <w:numId w:val="52"/>
              </w:numPr>
              <w:ind w:left="459" w:hanging="425"/>
              <w:contextualSpacing/>
              <w:jc w:val="left"/>
              <w:rPr>
                <w:rFonts w:eastAsia="Times New Roman"/>
                <w:bCs/>
                <w:sz w:val="22"/>
              </w:rPr>
            </w:pPr>
            <w:r w:rsidRPr="00823568">
              <w:rPr>
                <w:rFonts w:eastAsia="Times New Roman"/>
                <w:bCs/>
                <w:sz w:val="22"/>
              </w:rPr>
              <w:t>Dosarele cu activitatea CP, CA, CE;</w:t>
            </w:r>
          </w:p>
          <w:p w14:paraId="6533D356" w14:textId="77777777" w:rsidR="00953CE3" w:rsidRPr="00823568" w:rsidRDefault="00953CE3" w:rsidP="00B71D79">
            <w:pPr>
              <w:widowControl w:val="0"/>
              <w:numPr>
                <w:ilvl w:val="0"/>
                <w:numId w:val="52"/>
              </w:numPr>
              <w:ind w:left="459" w:hanging="425"/>
              <w:contextualSpacing/>
              <w:jc w:val="left"/>
              <w:rPr>
                <w:rFonts w:eastAsia="Times New Roman"/>
                <w:bCs/>
                <w:sz w:val="22"/>
              </w:rPr>
            </w:pPr>
            <w:r w:rsidRPr="00823568">
              <w:rPr>
                <w:rFonts w:eastAsia="Times New Roman"/>
                <w:bCs/>
                <w:sz w:val="22"/>
              </w:rPr>
              <w:t>Activități de informare a cadrelor didactice și ale părinților privind deciziile Consiliului pedagogic, Consiliului de administrație, Comisiei pentru protecție civilă, securitatea și sănătatea în muncă, Consiliului reprezentativ al părinților prin:</w:t>
            </w:r>
          </w:p>
          <w:p w14:paraId="103F794A" w14:textId="77777777" w:rsidR="00953CE3" w:rsidRPr="00823568" w:rsidRDefault="00953CE3" w:rsidP="00B71D79">
            <w:pPr>
              <w:widowControl w:val="0"/>
              <w:numPr>
                <w:ilvl w:val="1"/>
                <w:numId w:val="47"/>
              </w:numPr>
              <w:ind w:firstLine="123"/>
              <w:contextualSpacing/>
              <w:jc w:val="left"/>
              <w:rPr>
                <w:rFonts w:eastAsia="Times New Roman"/>
                <w:bCs/>
                <w:sz w:val="22"/>
              </w:rPr>
            </w:pPr>
            <w:r w:rsidRPr="00823568">
              <w:rPr>
                <w:rFonts w:eastAsia="Times New Roman"/>
                <w:bCs/>
                <w:sz w:val="22"/>
              </w:rPr>
              <w:t>afișarea deciziilor pe panoul informativ din holul instituției,</w:t>
            </w:r>
          </w:p>
          <w:p w14:paraId="6E1CC6B3" w14:textId="77777777" w:rsidR="00C86EAE" w:rsidRPr="00823568" w:rsidRDefault="00953CE3" w:rsidP="007A6F7F">
            <w:pPr>
              <w:pStyle w:val="a4"/>
              <w:numPr>
                <w:ilvl w:val="0"/>
                <w:numId w:val="2"/>
              </w:numPr>
              <w:jc w:val="left"/>
              <w:rPr>
                <w:iCs/>
                <w:szCs w:val="22"/>
              </w:rPr>
            </w:pPr>
            <w:r w:rsidRPr="00823568">
              <w:rPr>
                <w:rFonts w:eastAsia="Arial Unicode MS"/>
                <w:bCs/>
                <w:szCs w:val="22"/>
                <w:lang w:val="ro-RO"/>
              </w:rPr>
              <w:t>Planul de activitate al Consiliului de administraț</w:t>
            </w:r>
            <w:r w:rsidR="00971F9A" w:rsidRPr="00823568">
              <w:rPr>
                <w:rFonts w:eastAsia="Arial Unicode MS"/>
                <w:bCs/>
                <w:szCs w:val="22"/>
                <w:lang w:val="ro-RO"/>
              </w:rPr>
              <w:t>ie pentru</w:t>
            </w:r>
            <w:r w:rsidR="00D94D00" w:rsidRPr="00823568">
              <w:rPr>
                <w:rFonts w:eastAsia="Arial Unicode MS"/>
                <w:bCs/>
                <w:color w:val="000000"/>
                <w:szCs w:val="22"/>
                <w:lang w:val="ro-RO"/>
              </w:rPr>
              <w:t xml:space="preserve"> anul de studii 2021-2022</w:t>
            </w:r>
            <w:r w:rsidRPr="00823568">
              <w:rPr>
                <w:rFonts w:eastAsia="Arial Unicode MS"/>
                <w:bCs/>
                <w:color w:val="000000"/>
                <w:szCs w:val="22"/>
                <w:lang w:val="ro-RO"/>
              </w:rPr>
              <w:t>, aprobat de directorul instituției</w:t>
            </w:r>
          </w:p>
        </w:tc>
      </w:tr>
      <w:tr w:rsidR="00C86EAE" w:rsidRPr="007A6F7F" w14:paraId="59DCFEF8" w14:textId="77777777" w:rsidTr="00DF435F">
        <w:tc>
          <w:tcPr>
            <w:tcW w:w="2069" w:type="dxa"/>
          </w:tcPr>
          <w:p w14:paraId="4C464165" w14:textId="77777777" w:rsidR="00C86EAE" w:rsidRPr="007A6F7F" w:rsidRDefault="00C86EAE" w:rsidP="007A6F7F">
            <w:pPr>
              <w:jc w:val="left"/>
              <w:rPr>
                <w:szCs w:val="24"/>
              </w:rPr>
            </w:pPr>
            <w:r w:rsidRPr="007A6F7F">
              <w:rPr>
                <w:szCs w:val="24"/>
              </w:rPr>
              <w:t>Constatări</w:t>
            </w:r>
          </w:p>
        </w:tc>
        <w:tc>
          <w:tcPr>
            <w:tcW w:w="7570" w:type="dxa"/>
            <w:gridSpan w:val="3"/>
          </w:tcPr>
          <w:p w14:paraId="3E478C45" w14:textId="77777777" w:rsidR="00C86EAE" w:rsidRPr="00823568" w:rsidRDefault="00953CE3" w:rsidP="007A6F7F">
            <w:pPr>
              <w:jc w:val="left"/>
              <w:rPr>
                <w:rFonts w:eastAsia="Times New Roman"/>
                <w:sz w:val="22"/>
              </w:rPr>
            </w:pPr>
            <w:r w:rsidRPr="00823568">
              <w:rPr>
                <w:iCs/>
                <w:sz w:val="22"/>
              </w:rPr>
              <w:t>În instituție se asigură modul transparent, democratic și echitabil al activităților consiliilor și comisiilor prin participarea părinților ca membri al acestor consilii și comisii  și afișarea decizi</w:t>
            </w:r>
            <w:r w:rsidR="00971F9A" w:rsidRPr="00823568">
              <w:rPr>
                <w:iCs/>
                <w:sz w:val="22"/>
              </w:rPr>
              <w:t>ilor pe panoul .</w:t>
            </w:r>
          </w:p>
        </w:tc>
      </w:tr>
      <w:tr w:rsidR="00C86EAE" w:rsidRPr="007A6F7F" w14:paraId="77DEAB2F" w14:textId="77777777" w:rsidTr="00DF435F">
        <w:tc>
          <w:tcPr>
            <w:tcW w:w="2069" w:type="dxa"/>
          </w:tcPr>
          <w:p w14:paraId="0E2E4A03" w14:textId="77777777" w:rsidR="00C86EAE" w:rsidRPr="007A6F7F" w:rsidRDefault="00C86EAE" w:rsidP="007A6F7F">
            <w:pPr>
              <w:jc w:val="left"/>
              <w:rPr>
                <w:szCs w:val="24"/>
              </w:rPr>
            </w:pPr>
            <w:r w:rsidRPr="007A6F7F">
              <w:rPr>
                <w:szCs w:val="24"/>
              </w:rPr>
              <w:t>Pondere și punctaj acordat</w:t>
            </w:r>
          </w:p>
        </w:tc>
        <w:tc>
          <w:tcPr>
            <w:tcW w:w="1475" w:type="dxa"/>
          </w:tcPr>
          <w:p w14:paraId="20DA075E" w14:textId="77777777" w:rsidR="00C86EAE" w:rsidRPr="007A6F7F" w:rsidRDefault="00C86EAE" w:rsidP="007A6F7F">
            <w:pPr>
              <w:jc w:val="left"/>
              <w:rPr>
                <w:szCs w:val="24"/>
              </w:rPr>
            </w:pPr>
            <w:r w:rsidRPr="007A6F7F">
              <w:rPr>
                <w:szCs w:val="24"/>
              </w:rPr>
              <w:t>Pondere:</w:t>
            </w:r>
            <w:r w:rsidRPr="007A6F7F">
              <w:rPr>
                <w:bCs/>
                <w:szCs w:val="24"/>
              </w:rPr>
              <w:t>2</w:t>
            </w:r>
          </w:p>
        </w:tc>
        <w:tc>
          <w:tcPr>
            <w:tcW w:w="3827" w:type="dxa"/>
          </w:tcPr>
          <w:p w14:paraId="6759766A" w14:textId="77777777" w:rsidR="00C86EAE" w:rsidRPr="007A6F7F" w:rsidRDefault="00C86EAE" w:rsidP="007A6F7F">
            <w:pPr>
              <w:jc w:val="left"/>
              <w:rPr>
                <w:szCs w:val="24"/>
              </w:rPr>
            </w:pPr>
            <w:r w:rsidRPr="007A6F7F">
              <w:rPr>
                <w:szCs w:val="24"/>
              </w:rPr>
              <w:t>Autoevaluare conform criteriilor: -</w:t>
            </w:r>
            <w:r w:rsidR="00401B05" w:rsidRPr="007A6F7F">
              <w:rPr>
                <w:szCs w:val="24"/>
              </w:rPr>
              <w:t>0,5</w:t>
            </w:r>
          </w:p>
        </w:tc>
        <w:tc>
          <w:tcPr>
            <w:tcW w:w="2268" w:type="dxa"/>
          </w:tcPr>
          <w:p w14:paraId="6E20B578" w14:textId="77777777" w:rsidR="00C86EAE" w:rsidRPr="007A6F7F" w:rsidRDefault="00C86EAE" w:rsidP="007A6F7F">
            <w:pPr>
              <w:jc w:val="left"/>
              <w:rPr>
                <w:szCs w:val="24"/>
              </w:rPr>
            </w:pPr>
            <w:r w:rsidRPr="007A6F7F">
              <w:rPr>
                <w:szCs w:val="24"/>
              </w:rPr>
              <w:t xml:space="preserve">Punctaj acordat: - </w:t>
            </w:r>
            <w:r w:rsidR="00401B05" w:rsidRPr="007A6F7F">
              <w:rPr>
                <w:szCs w:val="24"/>
              </w:rPr>
              <w:t>1,0</w:t>
            </w:r>
          </w:p>
        </w:tc>
      </w:tr>
    </w:tbl>
    <w:p w14:paraId="345A2E2D" w14:textId="77777777" w:rsidR="00C86EAE" w:rsidRPr="007A6F7F" w:rsidRDefault="00C86EAE" w:rsidP="007A6F7F">
      <w:pPr>
        <w:jc w:val="left"/>
        <w:rPr>
          <w:szCs w:val="24"/>
        </w:rPr>
      </w:pPr>
    </w:p>
    <w:p w14:paraId="02AA30D2" w14:textId="77777777" w:rsidR="00C86EAE" w:rsidRPr="007A6F7F" w:rsidRDefault="00C86EAE" w:rsidP="007A6F7F">
      <w:pPr>
        <w:jc w:val="left"/>
        <w:rPr>
          <w:b/>
          <w:bCs/>
          <w:szCs w:val="24"/>
        </w:rPr>
      </w:pPr>
      <w:r w:rsidRPr="007A6F7F">
        <w:rPr>
          <w:b/>
          <w:bCs/>
          <w:szCs w:val="24"/>
        </w:rPr>
        <w:t>Domeniu: Capacitate instituțională</w:t>
      </w:r>
    </w:p>
    <w:p w14:paraId="561F8BCE" w14:textId="77777777" w:rsidR="00C86EAE" w:rsidRPr="007A6F7F" w:rsidRDefault="00C86EAE" w:rsidP="007A6F7F">
      <w:pPr>
        <w:jc w:val="left"/>
        <w:rPr>
          <w:lang w:val="en-US"/>
        </w:rPr>
      </w:pPr>
      <w:r w:rsidRPr="007A6F7F">
        <w:rPr>
          <w:b/>
          <w:bCs/>
          <w:lang w:val="en-US"/>
        </w:rPr>
        <w:t>Indicator 4.1.4.</w:t>
      </w:r>
      <w:r w:rsidRPr="007A6F7F">
        <w:rPr>
          <w:lang w:val="en-US"/>
        </w:rPr>
        <w:t>Organizarea</w:t>
      </w:r>
      <w:r w:rsidR="00D94D00">
        <w:rPr>
          <w:lang w:val="en-US"/>
        </w:rPr>
        <w:t xml:space="preserve"> </w:t>
      </w:r>
      <w:proofErr w:type="spellStart"/>
      <w:r w:rsidRPr="007A6F7F">
        <w:rPr>
          <w:lang w:val="en-US"/>
        </w:rPr>
        <w:t>procesului</w:t>
      </w:r>
      <w:proofErr w:type="spellEnd"/>
      <w:r w:rsidR="00D94D00">
        <w:rPr>
          <w:lang w:val="en-US"/>
        </w:rPr>
        <w:t xml:space="preserve"> educational </w:t>
      </w:r>
      <w:proofErr w:type="spellStart"/>
      <w:r w:rsidRPr="007A6F7F">
        <w:rPr>
          <w:lang w:val="en-US"/>
        </w:rPr>
        <w:t>în</w:t>
      </w:r>
      <w:proofErr w:type="spellEnd"/>
      <w:r w:rsidR="00D94D00">
        <w:rPr>
          <w:lang w:val="en-US"/>
        </w:rPr>
        <w:t xml:space="preserve"> </w:t>
      </w:r>
      <w:proofErr w:type="spellStart"/>
      <w:r w:rsidRPr="007A6F7F">
        <w:rPr>
          <w:lang w:val="en-US"/>
        </w:rPr>
        <w:t>raport</w:t>
      </w:r>
      <w:proofErr w:type="spellEnd"/>
      <w:r w:rsidRPr="007A6F7F">
        <w:rPr>
          <w:lang w:val="en-US"/>
        </w:rPr>
        <w:t xml:space="preserve"> cu </w:t>
      </w:r>
      <w:proofErr w:type="spellStart"/>
      <w:r w:rsidRPr="007A6F7F">
        <w:rPr>
          <w:lang w:val="en-US"/>
        </w:rPr>
        <w:t>obiectivele</w:t>
      </w:r>
      <w:proofErr w:type="spellEnd"/>
      <w:r w:rsidR="00D94D00">
        <w:rPr>
          <w:lang w:val="en-US"/>
        </w:rPr>
        <w:t xml:space="preserve"> </w:t>
      </w:r>
      <w:proofErr w:type="spellStart"/>
      <w:r w:rsidRPr="007A6F7F">
        <w:rPr>
          <w:lang w:val="en-US"/>
        </w:rPr>
        <w:t>și</w:t>
      </w:r>
      <w:proofErr w:type="spellEnd"/>
      <w:r w:rsidR="00D94D00">
        <w:rPr>
          <w:lang w:val="en-US"/>
        </w:rPr>
        <w:t xml:space="preserve"> </w:t>
      </w:r>
      <w:proofErr w:type="spellStart"/>
      <w:r w:rsidRPr="007A6F7F">
        <w:rPr>
          <w:lang w:val="en-US"/>
        </w:rPr>
        <w:t>misiunea</w:t>
      </w:r>
      <w:proofErr w:type="spellEnd"/>
      <w:r w:rsidR="00D94D00">
        <w:rPr>
          <w:lang w:val="en-US"/>
        </w:rPr>
        <w:t xml:space="preserve"> </w:t>
      </w:r>
      <w:proofErr w:type="spellStart"/>
      <w:r w:rsidRPr="007A6F7F">
        <w:rPr>
          <w:lang w:val="en-US"/>
        </w:rPr>
        <w:t>instituției</w:t>
      </w:r>
      <w:proofErr w:type="spellEnd"/>
      <w:r w:rsidRPr="007A6F7F">
        <w:rPr>
          <w:lang w:val="en-US"/>
        </w:rPr>
        <w:t xml:space="preserve"> de </w:t>
      </w:r>
      <w:proofErr w:type="spellStart"/>
      <w:r w:rsidRPr="007A6F7F">
        <w:rPr>
          <w:lang w:val="en-US"/>
        </w:rPr>
        <w:t>învățământ</w:t>
      </w:r>
      <w:proofErr w:type="spellEnd"/>
      <w:r w:rsidR="00D94D00">
        <w:rPr>
          <w:lang w:val="en-US"/>
        </w:rPr>
        <w:t xml:space="preserve"> </w:t>
      </w:r>
      <w:proofErr w:type="spellStart"/>
      <w:r w:rsidRPr="007A6F7F">
        <w:rPr>
          <w:lang w:val="en-US"/>
        </w:rPr>
        <w:t>printr</w:t>
      </w:r>
      <w:proofErr w:type="spellEnd"/>
      <w:r w:rsidRPr="007A6F7F">
        <w:rPr>
          <w:lang w:val="en-US"/>
        </w:rPr>
        <w:t xml:space="preserve">-o </w:t>
      </w:r>
      <w:proofErr w:type="spellStart"/>
      <w:r w:rsidRPr="007A6F7F">
        <w:rPr>
          <w:lang w:val="en-US"/>
        </w:rPr>
        <w:t>infrastructură</w:t>
      </w:r>
      <w:proofErr w:type="spellEnd"/>
      <w:r w:rsidR="00D94D00">
        <w:rPr>
          <w:lang w:val="en-US"/>
        </w:rPr>
        <w:t xml:space="preserve"> </w:t>
      </w:r>
      <w:proofErr w:type="spellStart"/>
      <w:r w:rsidRPr="007A6F7F">
        <w:rPr>
          <w:lang w:val="en-US"/>
        </w:rPr>
        <w:t>adaptată</w:t>
      </w:r>
      <w:proofErr w:type="spellEnd"/>
      <w:r w:rsidR="00D94D00">
        <w:rPr>
          <w:lang w:val="en-US"/>
        </w:rPr>
        <w:t xml:space="preserve"> </w:t>
      </w:r>
      <w:proofErr w:type="spellStart"/>
      <w:r w:rsidRPr="007A6F7F">
        <w:rPr>
          <w:lang w:val="en-US"/>
        </w:rPr>
        <w:t>necesităților</w:t>
      </w:r>
      <w:proofErr w:type="spellEnd"/>
      <w:r w:rsidR="00D94D00">
        <w:rPr>
          <w:lang w:val="en-US"/>
        </w:rPr>
        <w:t xml:space="preserve"> </w:t>
      </w:r>
      <w:proofErr w:type="spellStart"/>
      <w:r w:rsidRPr="007A6F7F">
        <w:rPr>
          <w:lang w:val="en-US"/>
        </w:rPr>
        <w:t>acesteia</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6E15549" w14:textId="77777777" w:rsidTr="00DF435F">
        <w:tc>
          <w:tcPr>
            <w:tcW w:w="2069" w:type="dxa"/>
          </w:tcPr>
          <w:p w14:paraId="13433B6D" w14:textId="77777777" w:rsidR="00C86EAE" w:rsidRPr="007A6F7F" w:rsidRDefault="00C86EAE" w:rsidP="007A6F7F">
            <w:pPr>
              <w:jc w:val="left"/>
              <w:rPr>
                <w:color w:val="000000"/>
              </w:rPr>
            </w:pPr>
            <w:r w:rsidRPr="007A6F7F">
              <w:rPr>
                <w:color w:val="000000"/>
              </w:rPr>
              <w:t xml:space="preserve">Dovezi </w:t>
            </w:r>
          </w:p>
        </w:tc>
        <w:tc>
          <w:tcPr>
            <w:tcW w:w="7570" w:type="dxa"/>
            <w:gridSpan w:val="3"/>
          </w:tcPr>
          <w:p w14:paraId="154B8A0F"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planului de activ</w:t>
            </w:r>
            <w:r w:rsidR="00D94D00">
              <w:rPr>
                <w:rFonts w:eastAsia="Times New Roman"/>
                <w:bCs/>
                <w:color w:val="000000"/>
                <w:sz w:val="22"/>
              </w:rPr>
              <w:t>itate pentru anul de studii 2021-2022</w:t>
            </w:r>
          </w:p>
          <w:p w14:paraId="0DFC238A"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Rezultatele controlului tematic „Evaluarea nivelului de pregătire a instituț</w:t>
            </w:r>
            <w:r w:rsidR="00D94D00">
              <w:rPr>
                <w:rFonts w:eastAsia="Times New Roman"/>
                <w:bCs/>
                <w:color w:val="000000"/>
                <w:sz w:val="22"/>
              </w:rPr>
              <w:t>iei către noul an de studii 2021-2022</w:t>
            </w:r>
            <w:r w:rsidRPr="007A6F7F">
              <w:rPr>
                <w:rFonts w:eastAsia="Times New Roman"/>
                <w:bCs/>
                <w:color w:val="000000"/>
                <w:sz w:val="22"/>
              </w:rPr>
              <w:t>”;</w:t>
            </w:r>
          </w:p>
          <w:p w14:paraId="1CEC208E"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Revizuirea-aprobarea Fișelor post ale angajaților, pentru fiecare funcție;</w:t>
            </w:r>
          </w:p>
          <w:p w14:paraId="29A99CA3"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Revizuirea-aprobarea Instrucțiunilor de securitate și sănătate în muncă pentru toate genurile de lucrări și funcții în instituția de educație timpurie;;</w:t>
            </w:r>
          </w:p>
          <w:p w14:paraId="6AEAE3C4" w14:textId="77777777" w:rsidR="00D94D00" w:rsidRDefault="00953CE3" w:rsidP="00B71D79">
            <w:pPr>
              <w:widowControl w:val="0"/>
              <w:numPr>
                <w:ilvl w:val="0"/>
                <w:numId w:val="51"/>
              </w:numPr>
              <w:contextualSpacing/>
              <w:jc w:val="left"/>
              <w:rPr>
                <w:rFonts w:eastAsia="Times New Roman"/>
                <w:bCs/>
                <w:color w:val="000000"/>
                <w:sz w:val="22"/>
              </w:rPr>
            </w:pPr>
            <w:r w:rsidRPr="00D94D00">
              <w:rPr>
                <w:rFonts w:eastAsia="Times New Roman"/>
                <w:bCs/>
                <w:color w:val="000000"/>
                <w:sz w:val="22"/>
              </w:rPr>
              <w:t>Revizuirea-aprobarea Regulamentului intern al grădiniței-creș</w:t>
            </w:r>
            <w:r w:rsidR="0003479A" w:rsidRPr="00D94D00">
              <w:rPr>
                <w:rFonts w:eastAsia="Times New Roman"/>
                <w:bCs/>
                <w:color w:val="000000"/>
                <w:sz w:val="22"/>
              </w:rPr>
              <w:t>ă de copii „Poienița veselă</w:t>
            </w:r>
            <w:r w:rsidRPr="00D94D00">
              <w:rPr>
                <w:rFonts w:eastAsia="Times New Roman"/>
                <w:bCs/>
                <w:color w:val="000000"/>
                <w:sz w:val="22"/>
              </w:rPr>
              <w:t>”;</w:t>
            </w:r>
          </w:p>
          <w:p w14:paraId="5030CC24" w14:textId="77777777" w:rsidR="00D94D00" w:rsidRDefault="00D94D00" w:rsidP="00B71D79">
            <w:pPr>
              <w:widowControl w:val="0"/>
              <w:numPr>
                <w:ilvl w:val="0"/>
                <w:numId w:val="51"/>
              </w:numPr>
              <w:contextualSpacing/>
              <w:jc w:val="left"/>
              <w:rPr>
                <w:rFonts w:eastAsia="Times New Roman"/>
                <w:bCs/>
                <w:color w:val="000000"/>
                <w:sz w:val="22"/>
              </w:rPr>
            </w:pPr>
            <w:r>
              <w:rPr>
                <w:rFonts w:eastAsia="Times New Roman"/>
                <w:bCs/>
                <w:color w:val="000000"/>
                <w:sz w:val="22"/>
              </w:rPr>
              <w:t xml:space="preserve">Aprobarea Regulamentului de organizare și funcționare a IET nr.1 </w:t>
            </w:r>
          </w:p>
          <w:p w14:paraId="7B145751" w14:textId="77777777" w:rsidR="00953CE3" w:rsidRPr="00D94D00" w:rsidRDefault="00953CE3" w:rsidP="00B71D79">
            <w:pPr>
              <w:widowControl w:val="0"/>
              <w:numPr>
                <w:ilvl w:val="0"/>
                <w:numId w:val="51"/>
              </w:numPr>
              <w:contextualSpacing/>
              <w:jc w:val="left"/>
              <w:rPr>
                <w:rFonts w:eastAsia="Times New Roman"/>
                <w:bCs/>
                <w:color w:val="000000"/>
                <w:sz w:val="22"/>
              </w:rPr>
            </w:pPr>
            <w:r w:rsidRPr="00D94D00">
              <w:rPr>
                <w:rFonts w:eastAsia="Times New Roman"/>
                <w:bCs/>
                <w:color w:val="000000"/>
                <w:sz w:val="22"/>
              </w:rPr>
              <w:t>Aprobarea Programului de activitate elaborat pentru fiecare grupă de vârstă,respectând particularitățile de vârstă și curriculumul pentru educația timpurie;</w:t>
            </w:r>
          </w:p>
          <w:p w14:paraId="5666C140"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 xml:space="preserve"> Aprobarea graficelor de desfășurare a gimnasticii, activităților de educație fizică, muzică, de repartizare a bucatelor finite;</w:t>
            </w:r>
          </w:p>
          <w:p w14:paraId="3F1093C9"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planului de acțiuni de profilaxie;</w:t>
            </w:r>
          </w:p>
          <w:p w14:paraId="7A025032"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meniului model pentru 10 zile;</w:t>
            </w:r>
          </w:p>
          <w:p w14:paraId="45CB879F"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graficelor de curățenie;</w:t>
            </w:r>
          </w:p>
          <w:p w14:paraId="2C1EC989"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schemei de evacuare din clădire;</w:t>
            </w:r>
          </w:p>
          <w:p w14:paraId="34266064"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Politicii de pretecție a copilului;</w:t>
            </w:r>
          </w:p>
          <w:p w14:paraId="3F4CAB14"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planului strategic de formare și atestare a cadrelor didactice;</w:t>
            </w:r>
          </w:p>
          <w:p w14:paraId="7B4BF46E"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Regulamentului Comisiei Multidisciplinare Intrainstituționale;</w:t>
            </w:r>
          </w:p>
          <w:p w14:paraId="2BED1BD2"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Regulamentului Comisiei pentru protecția civilă, securitate și sănătate în muncă;</w:t>
            </w:r>
          </w:p>
          <w:p w14:paraId="42510481"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Regulamentului de motivare și stimulare a cadrelor didactice;</w:t>
            </w:r>
          </w:p>
          <w:p w14:paraId="3926B210"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Revizuirea –aprobarea Regulamentului cu privire la modul de stabilire a sporului pentru performanță;</w:t>
            </w:r>
          </w:p>
          <w:p w14:paraId="1C89EA8E"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Reviziurea-aprobarea Regulamentului cu privire la tipurile şi modul de stabilirea sporului cu caracter specific, sporului pentru munca prestată în condiții nocive, sporului pentru munca prestată în condiții de noapte;</w:t>
            </w:r>
          </w:p>
          <w:p w14:paraId="71F7FBC9"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Aprobarea Regulamentului de activitate al Comisiei de evaluare internă a calității educației;</w:t>
            </w:r>
          </w:p>
          <w:p w14:paraId="518342AF"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Cu privire la evidența și instituționalizarea copiilor din comunitate. Rezultatele îmatriculării copiilor din grupa pregătitoare în clasa I;</w:t>
            </w:r>
          </w:p>
          <w:p w14:paraId="33A2065F" w14:textId="77777777" w:rsidR="0003479A"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Cu privire la tarifierea cadrelor didactictice, a personalului auxiliar și a lucrătorilor de la blocul alimentar;</w:t>
            </w:r>
          </w:p>
          <w:p w14:paraId="69DB3956"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lastRenderedPageBreak/>
              <w:t>Rezultatele controlului referitor la respectarea măsurilor antiincendiare și la securitatea și sănătatea muncii angajaților;</w:t>
            </w:r>
          </w:p>
          <w:p w14:paraId="1A337561"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Rezultatele controlului referitor la pregătirea instituț</w:t>
            </w:r>
            <w:r w:rsidR="00C820D3">
              <w:rPr>
                <w:rFonts w:eastAsia="Times New Roman"/>
                <w:bCs/>
                <w:color w:val="000000"/>
                <w:sz w:val="22"/>
              </w:rPr>
              <w:t>iei către sezonul rece 2021-2022</w:t>
            </w:r>
            <w:r w:rsidRPr="007A6F7F">
              <w:rPr>
                <w:rFonts w:eastAsia="Times New Roman"/>
                <w:bCs/>
                <w:color w:val="000000"/>
                <w:sz w:val="22"/>
              </w:rPr>
              <w:t>;</w:t>
            </w:r>
          </w:p>
          <w:p w14:paraId="432ADB9C"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Rezultatele controlului referitor la monitorizarea inițială a copiilor din instituție, în temeiul Fișei de monitorizare;</w:t>
            </w:r>
          </w:p>
          <w:p w14:paraId="5E37D38D"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Rezultatele controlului inopinat la respectarea regimului de activitate a angajaților din instituție;</w:t>
            </w:r>
          </w:p>
          <w:p w14:paraId="1EBBA6EF"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Rezultatele controlului referitor la respectarea regimului sanitaro-epidemiologic în instituție;</w:t>
            </w:r>
          </w:p>
          <w:p w14:paraId="1FFFE915"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Informație referitor la organizarea și desfășurarea examenului medical al angajaților din instituție;</w:t>
            </w:r>
          </w:p>
          <w:p w14:paraId="379D7E55"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Informație referitor la inventarierea bunurilor materiale-mijloace fixe ale instituției;</w:t>
            </w:r>
          </w:p>
          <w:p w14:paraId="30044318"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w:t>
            </w:r>
            <w:r w:rsidR="00C820D3">
              <w:rPr>
                <w:rFonts w:eastAsia="Times New Roman"/>
                <w:bCs/>
                <w:color w:val="000000"/>
                <w:sz w:val="22"/>
              </w:rPr>
              <w:t>aport statistic pentru anul 2021</w:t>
            </w:r>
            <w:r w:rsidRPr="007A6F7F">
              <w:rPr>
                <w:rFonts w:eastAsia="Times New Roman"/>
                <w:bCs/>
                <w:color w:val="000000"/>
                <w:sz w:val="22"/>
              </w:rPr>
              <w:t xml:space="preserve"> </w:t>
            </w:r>
          </w:p>
          <w:p w14:paraId="2E8EBCBF"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Informație referitor la realizarea bugetului instituție</w:t>
            </w:r>
            <w:r w:rsidR="00C820D3">
              <w:rPr>
                <w:rFonts w:eastAsia="Times New Roman"/>
                <w:bCs/>
                <w:color w:val="000000"/>
                <w:sz w:val="22"/>
              </w:rPr>
              <w:t>i pentru anul calendaristic 2022</w:t>
            </w:r>
          </w:p>
          <w:p w14:paraId="34EBBABD"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Informație referitor la organizarea concediilor colaborato</w:t>
            </w:r>
            <w:r w:rsidR="00C820D3">
              <w:rPr>
                <w:rFonts w:eastAsia="Times New Roman"/>
                <w:bCs/>
                <w:color w:val="000000"/>
                <w:sz w:val="22"/>
              </w:rPr>
              <w:t>rilor pentru anul 2022</w:t>
            </w:r>
            <w:r w:rsidRPr="007A6F7F">
              <w:rPr>
                <w:rFonts w:eastAsia="Times New Roman"/>
                <w:bCs/>
                <w:color w:val="000000"/>
                <w:sz w:val="22"/>
              </w:rPr>
              <w:t>;</w:t>
            </w:r>
          </w:p>
          <w:p w14:paraId="5267A5D9"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Respectarea măsurilor care vizează sănătatea și siguranța personalului didactic/nedidactic și a copiilor din IET;</w:t>
            </w:r>
          </w:p>
          <w:p w14:paraId="6D5250B8"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Formarea continuă a cadrelor didactice și promovarea unui management educațional de calitate;</w:t>
            </w:r>
          </w:p>
          <w:p w14:paraId="09EF8959" w14:textId="77777777" w:rsidR="00953CE3" w:rsidRPr="00C820D3"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Excluderea violenței, abuzului, discriminării, neglijării, exploatarării și traficului de copii din mediul educațional;</w:t>
            </w:r>
          </w:p>
          <w:p w14:paraId="4574E164" w14:textId="77777777" w:rsidR="00953CE3" w:rsidRPr="007A6F7F" w:rsidRDefault="00953CE3" w:rsidP="00B71D79">
            <w:pPr>
              <w:widowControl w:val="0"/>
              <w:numPr>
                <w:ilvl w:val="0"/>
                <w:numId w:val="51"/>
              </w:numPr>
              <w:contextualSpacing/>
              <w:jc w:val="left"/>
              <w:rPr>
                <w:rFonts w:eastAsia="Times New Roman"/>
                <w:bCs/>
                <w:color w:val="000000"/>
                <w:sz w:val="22"/>
              </w:rPr>
            </w:pPr>
            <w:r w:rsidRPr="007A6F7F">
              <w:rPr>
                <w:rFonts w:eastAsia="Times New Roman"/>
                <w:bCs/>
                <w:color w:val="000000"/>
                <w:sz w:val="22"/>
              </w:rPr>
              <w:t>Monitorizarea evaluării dezvoltării copilului în conformitate cu Metodologia de monitorizare și evaluare a dezvoltării copilului în baza SÎDC;</w:t>
            </w:r>
          </w:p>
          <w:p w14:paraId="2FF78CCD" w14:textId="77777777" w:rsidR="00C86EAE" w:rsidRPr="00195066" w:rsidRDefault="00953CE3" w:rsidP="00195066">
            <w:pPr>
              <w:widowControl w:val="0"/>
              <w:numPr>
                <w:ilvl w:val="0"/>
                <w:numId w:val="51"/>
              </w:numPr>
              <w:jc w:val="left"/>
              <w:rPr>
                <w:rFonts w:eastAsia="Arial Unicode MS"/>
                <w:bCs/>
                <w:color w:val="000000"/>
                <w:sz w:val="22"/>
                <w:szCs w:val="24"/>
              </w:rPr>
            </w:pPr>
            <w:r w:rsidRPr="007A6F7F">
              <w:rPr>
                <w:rFonts w:eastAsia="Arial Unicode MS"/>
                <w:bCs/>
                <w:color w:val="000000"/>
                <w:sz w:val="22"/>
              </w:rPr>
              <w:t>Mediu educațional împărțit în centre de activitate, dotat conform cerințelor SMDIET;</w:t>
            </w:r>
          </w:p>
        </w:tc>
      </w:tr>
      <w:tr w:rsidR="00953CE3" w:rsidRPr="007A6F7F" w14:paraId="7780D442" w14:textId="77777777" w:rsidTr="00DF435F">
        <w:tc>
          <w:tcPr>
            <w:tcW w:w="2069" w:type="dxa"/>
          </w:tcPr>
          <w:p w14:paraId="4D91AFEE" w14:textId="77777777" w:rsidR="00953CE3" w:rsidRPr="007A6F7F" w:rsidRDefault="00953CE3" w:rsidP="007A6F7F">
            <w:pPr>
              <w:jc w:val="left"/>
              <w:rPr>
                <w:color w:val="000000"/>
              </w:rPr>
            </w:pPr>
            <w:r w:rsidRPr="007A6F7F">
              <w:rPr>
                <w:color w:val="000000"/>
              </w:rPr>
              <w:lastRenderedPageBreak/>
              <w:t>Constatări</w:t>
            </w:r>
          </w:p>
        </w:tc>
        <w:tc>
          <w:tcPr>
            <w:tcW w:w="7570" w:type="dxa"/>
            <w:gridSpan w:val="3"/>
          </w:tcPr>
          <w:p w14:paraId="69171234" w14:textId="77777777" w:rsidR="00953CE3" w:rsidRPr="00823568" w:rsidRDefault="00953CE3" w:rsidP="007A6F7F">
            <w:pPr>
              <w:jc w:val="left"/>
              <w:rPr>
                <w:rFonts w:eastAsia="Times New Roman"/>
                <w:color w:val="000000"/>
                <w:sz w:val="22"/>
              </w:rPr>
            </w:pPr>
            <w:r w:rsidRPr="00823568">
              <w:rPr>
                <w:color w:val="000000"/>
                <w:sz w:val="22"/>
              </w:rPr>
              <w:t xml:space="preserve">Instituția asigură organizarea procesului educațional în raport cu obiectivele și cu misiunea: </w:t>
            </w:r>
          </w:p>
          <w:p w14:paraId="35223F71" w14:textId="77777777" w:rsidR="00953CE3" w:rsidRPr="00823568" w:rsidRDefault="00953CE3" w:rsidP="007A6F7F">
            <w:pPr>
              <w:jc w:val="left"/>
              <w:rPr>
                <w:rFonts w:eastAsia="Times New Roman"/>
                <w:color w:val="000000"/>
                <w:sz w:val="22"/>
              </w:rPr>
            </w:pPr>
            <w:r w:rsidRPr="00823568">
              <w:rPr>
                <w:color w:val="000000"/>
                <w:sz w:val="22"/>
              </w:rPr>
              <w:t xml:space="preserve"> -</w:t>
            </w:r>
            <w:r w:rsidRPr="00823568">
              <w:rPr>
                <w:color w:val="000000"/>
                <w:sz w:val="22"/>
              </w:rPr>
              <w:tab/>
              <w:t>teritoriu amenajat, îngrădit (pavilioane, teren de joacă, trotuare etc.);</w:t>
            </w:r>
          </w:p>
          <w:p w14:paraId="7DE890C3" w14:textId="77777777" w:rsidR="00953CE3" w:rsidRPr="00823568" w:rsidRDefault="00953CE3" w:rsidP="007A6F7F">
            <w:pPr>
              <w:jc w:val="left"/>
              <w:rPr>
                <w:rFonts w:eastAsia="Times New Roman"/>
                <w:color w:val="000000"/>
                <w:sz w:val="22"/>
              </w:rPr>
            </w:pPr>
            <w:r w:rsidRPr="00823568">
              <w:rPr>
                <w:color w:val="000000"/>
                <w:sz w:val="22"/>
              </w:rPr>
              <w:t>-</w:t>
            </w:r>
            <w:r w:rsidRPr="00823568">
              <w:rPr>
                <w:color w:val="000000"/>
                <w:sz w:val="22"/>
              </w:rPr>
              <w:tab/>
              <w:t>încăperi p/u grupa de copii (vestiar, încăperea de grupă, dormitor,</w:t>
            </w:r>
          </w:p>
          <w:p w14:paraId="5E068A50" w14:textId="77777777" w:rsidR="00953CE3" w:rsidRPr="00823568" w:rsidRDefault="00953CE3" w:rsidP="007A6F7F">
            <w:pPr>
              <w:jc w:val="left"/>
              <w:rPr>
                <w:rFonts w:eastAsia="Times New Roman"/>
                <w:color w:val="000000"/>
                <w:sz w:val="22"/>
              </w:rPr>
            </w:pPr>
            <w:r w:rsidRPr="00823568">
              <w:rPr>
                <w:color w:val="000000"/>
                <w:sz w:val="22"/>
              </w:rPr>
              <w:t xml:space="preserve">bufetul pentru distribuirea bucatelor, spălarea veselei, bloc sanitar); </w:t>
            </w:r>
          </w:p>
          <w:p w14:paraId="3BF51A78" w14:textId="77777777" w:rsidR="00953CE3" w:rsidRPr="00823568" w:rsidRDefault="00953CE3" w:rsidP="00B71D79">
            <w:pPr>
              <w:pStyle w:val="a4"/>
              <w:numPr>
                <w:ilvl w:val="0"/>
                <w:numId w:val="53"/>
              </w:numPr>
              <w:tabs>
                <w:tab w:val="clear" w:pos="709"/>
              </w:tabs>
              <w:jc w:val="left"/>
              <w:rPr>
                <w:color w:val="000000"/>
                <w:szCs w:val="22"/>
              </w:rPr>
            </w:pPr>
            <w:r w:rsidRPr="00823568">
              <w:rPr>
                <w:color w:val="000000"/>
                <w:szCs w:val="22"/>
              </w:rPr>
              <w:t xml:space="preserve">Cabinet medical </w:t>
            </w:r>
            <w:proofErr w:type="spellStart"/>
            <w:r w:rsidRPr="00823568">
              <w:rPr>
                <w:color w:val="000000"/>
                <w:szCs w:val="22"/>
              </w:rPr>
              <w:t>dotat</w:t>
            </w:r>
            <w:proofErr w:type="spellEnd"/>
            <w:r w:rsidRPr="00823568">
              <w:rPr>
                <w:color w:val="000000"/>
                <w:szCs w:val="22"/>
              </w:rPr>
              <w:t>;</w:t>
            </w:r>
          </w:p>
          <w:p w14:paraId="45054DA7" w14:textId="77777777" w:rsidR="00953CE3" w:rsidRPr="00823568" w:rsidRDefault="00953CE3" w:rsidP="007A6F7F">
            <w:pPr>
              <w:jc w:val="left"/>
              <w:rPr>
                <w:rFonts w:eastAsia="Times New Roman"/>
                <w:color w:val="000000"/>
                <w:sz w:val="22"/>
              </w:rPr>
            </w:pPr>
            <w:r w:rsidRPr="00823568">
              <w:rPr>
                <w:rFonts w:eastAsia="Times New Roman"/>
                <w:color w:val="000000"/>
                <w:sz w:val="22"/>
              </w:rPr>
              <w:t xml:space="preserve">Instituția </w:t>
            </w:r>
            <w:r w:rsidRPr="00823568">
              <w:rPr>
                <w:color w:val="000000"/>
                <w:sz w:val="22"/>
              </w:rPr>
              <w:t>dispune de sală de muzică. Baza materială și didactică în anul de învăț</w:t>
            </w:r>
            <w:r w:rsidR="00C820D3" w:rsidRPr="00823568">
              <w:rPr>
                <w:color w:val="000000"/>
                <w:sz w:val="22"/>
              </w:rPr>
              <w:t>ământ 2021-2022</w:t>
            </w:r>
            <w:r w:rsidRPr="00823568">
              <w:rPr>
                <w:color w:val="000000"/>
                <w:sz w:val="22"/>
              </w:rPr>
              <w:t xml:space="preserve"> a fost</w:t>
            </w:r>
            <w:r w:rsidR="00195066">
              <w:rPr>
                <w:color w:val="000000"/>
                <w:sz w:val="22"/>
              </w:rPr>
              <w:t xml:space="preserve"> puțin</w:t>
            </w:r>
            <w:r w:rsidRPr="00823568">
              <w:rPr>
                <w:color w:val="000000"/>
                <w:sz w:val="22"/>
              </w:rPr>
              <w:t xml:space="preserve"> reînnoită </w:t>
            </w:r>
            <w:r w:rsidRPr="00823568">
              <w:rPr>
                <w:rFonts w:eastAsia="Times New Roman"/>
                <w:color w:val="000000"/>
                <w:sz w:val="22"/>
              </w:rPr>
              <w:t xml:space="preserve">din </w:t>
            </w:r>
            <w:r w:rsidRPr="00823568">
              <w:rPr>
                <w:color w:val="000000"/>
                <w:sz w:val="22"/>
              </w:rPr>
              <w:t xml:space="preserve">bugetul instituției și cu ajutorul APL </w:t>
            </w:r>
            <w:r w:rsidR="00C820D3" w:rsidRPr="00823568">
              <w:rPr>
                <w:color w:val="000000"/>
                <w:sz w:val="22"/>
              </w:rPr>
              <w:t xml:space="preserve">Olanești. </w:t>
            </w:r>
            <w:r w:rsidRPr="00823568">
              <w:rPr>
                <w:rFonts w:eastAsia="Times New Roman"/>
                <w:color w:val="000000"/>
                <w:sz w:val="22"/>
              </w:rPr>
              <w:t>Instituția  dispune de teren de sport, inventar sportiv, Cabinet metodic.</w:t>
            </w:r>
          </w:p>
        </w:tc>
      </w:tr>
      <w:tr w:rsidR="00953CE3" w:rsidRPr="007A6F7F" w14:paraId="2BCC3EA6" w14:textId="77777777" w:rsidTr="00DF435F">
        <w:tc>
          <w:tcPr>
            <w:tcW w:w="2069" w:type="dxa"/>
          </w:tcPr>
          <w:p w14:paraId="245BEAF4" w14:textId="77777777" w:rsidR="00953CE3" w:rsidRPr="007A6F7F" w:rsidRDefault="00953CE3" w:rsidP="007A6F7F">
            <w:pPr>
              <w:jc w:val="left"/>
              <w:rPr>
                <w:color w:val="000000"/>
              </w:rPr>
            </w:pPr>
            <w:r w:rsidRPr="007A6F7F">
              <w:rPr>
                <w:color w:val="000000"/>
              </w:rPr>
              <w:t>Pondere și punctaj acordat</w:t>
            </w:r>
          </w:p>
        </w:tc>
        <w:tc>
          <w:tcPr>
            <w:tcW w:w="1475" w:type="dxa"/>
          </w:tcPr>
          <w:p w14:paraId="75515998" w14:textId="77777777" w:rsidR="00953CE3" w:rsidRPr="007A6F7F" w:rsidRDefault="00953CE3" w:rsidP="007A6F7F">
            <w:pPr>
              <w:jc w:val="left"/>
              <w:rPr>
                <w:color w:val="000000"/>
              </w:rPr>
            </w:pPr>
            <w:r w:rsidRPr="007A6F7F">
              <w:rPr>
                <w:color w:val="000000"/>
              </w:rPr>
              <w:t>Pondere:</w:t>
            </w:r>
            <w:r w:rsidRPr="007A6F7F">
              <w:rPr>
                <w:bCs/>
                <w:color w:val="000000"/>
              </w:rPr>
              <w:t>2</w:t>
            </w:r>
          </w:p>
        </w:tc>
        <w:tc>
          <w:tcPr>
            <w:tcW w:w="3827" w:type="dxa"/>
          </w:tcPr>
          <w:p w14:paraId="4CE71CF2" w14:textId="77777777" w:rsidR="00953CE3" w:rsidRPr="007A6F7F" w:rsidRDefault="00953CE3" w:rsidP="007A6F7F">
            <w:pPr>
              <w:jc w:val="left"/>
              <w:rPr>
                <w:color w:val="000000"/>
              </w:rPr>
            </w:pPr>
            <w:r w:rsidRPr="007A6F7F">
              <w:rPr>
                <w:color w:val="000000"/>
              </w:rPr>
              <w:t>Autoevaluare conform criteriilor: -</w:t>
            </w:r>
            <w:r w:rsidR="00401B05" w:rsidRPr="007A6F7F">
              <w:rPr>
                <w:color w:val="000000"/>
              </w:rPr>
              <w:t>0,75</w:t>
            </w:r>
          </w:p>
        </w:tc>
        <w:tc>
          <w:tcPr>
            <w:tcW w:w="2268" w:type="dxa"/>
          </w:tcPr>
          <w:p w14:paraId="594E4C26" w14:textId="77777777" w:rsidR="00953CE3" w:rsidRPr="007A6F7F" w:rsidRDefault="00953CE3" w:rsidP="007A6F7F">
            <w:pPr>
              <w:jc w:val="left"/>
              <w:rPr>
                <w:color w:val="000000"/>
              </w:rPr>
            </w:pPr>
            <w:r w:rsidRPr="007A6F7F">
              <w:rPr>
                <w:color w:val="000000"/>
              </w:rPr>
              <w:t xml:space="preserve">Punctaj acordat: - </w:t>
            </w:r>
            <w:r w:rsidR="00401B05" w:rsidRPr="007A6F7F">
              <w:rPr>
                <w:color w:val="000000"/>
              </w:rPr>
              <w:t>1,5</w:t>
            </w:r>
          </w:p>
        </w:tc>
      </w:tr>
    </w:tbl>
    <w:p w14:paraId="558C2EE9" w14:textId="77777777" w:rsidR="00C86EAE" w:rsidRPr="007A6F7F" w:rsidRDefault="00C86EAE" w:rsidP="007A6F7F">
      <w:pPr>
        <w:jc w:val="left"/>
        <w:rPr>
          <w:color w:val="000000"/>
        </w:rPr>
      </w:pPr>
    </w:p>
    <w:p w14:paraId="7DF07ADB" w14:textId="77777777" w:rsidR="00C86EAE" w:rsidRPr="007A6F7F" w:rsidRDefault="00C86EAE" w:rsidP="007A6F7F">
      <w:pPr>
        <w:jc w:val="left"/>
        <w:rPr>
          <w:color w:val="000000"/>
          <w:lang w:val="en-US"/>
        </w:rPr>
      </w:pPr>
      <w:r w:rsidRPr="007A6F7F">
        <w:rPr>
          <w:b/>
          <w:bCs/>
          <w:color w:val="000000"/>
          <w:lang w:val="en-US"/>
        </w:rPr>
        <w:t>Indicator 4.1.5.</w:t>
      </w:r>
      <w:r w:rsidRPr="007A6F7F">
        <w:rPr>
          <w:color w:val="000000"/>
          <w:lang w:val="en-US"/>
        </w:rPr>
        <w:t>Prezența</w:t>
      </w:r>
      <w:r w:rsidR="00C820D3">
        <w:rPr>
          <w:color w:val="000000"/>
          <w:lang w:val="en-US"/>
        </w:rPr>
        <w:t xml:space="preserve"> </w:t>
      </w:r>
      <w:proofErr w:type="spellStart"/>
      <w:r w:rsidRPr="007A6F7F">
        <w:rPr>
          <w:color w:val="000000"/>
          <w:lang w:val="en-US"/>
        </w:rPr>
        <w:t>și</w:t>
      </w:r>
      <w:proofErr w:type="spellEnd"/>
      <w:r w:rsidR="00C820D3">
        <w:rPr>
          <w:color w:val="000000"/>
          <w:lang w:val="en-US"/>
        </w:rPr>
        <w:t xml:space="preserve"> </w:t>
      </w:r>
      <w:proofErr w:type="spellStart"/>
      <w:r w:rsidRPr="007A6F7F">
        <w:rPr>
          <w:color w:val="000000"/>
          <w:lang w:val="en-US"/>
        </w:rPr>
        <w:t>aplicarea</w:t>
      </w:r>
      <w:proofErr w:type="spellEnd"/>
      <w:r w:rsidR="00C820D3">
        <w:rPr>
          <w:color w:val="000000"/>
          <w:lang w:val="en-US"/>
        </w:rPr>
        <w:t xml:space="preserve"> </w:t>
      </w:r>
      <w:proofErr w:type="spellStart"/>
      <w:r w:rsidRPr="007A6F7F">
        <w:rPr>
          <w:color w:val="000000"/>
          <w:lang w:val="en-US"/>
        </w:rPr>
        <w:t>unei</w:t>
      </w:r>
      <w:proofErr w:type="spellEnd"/>
      <w:r w:rsidR="00C820D3">
        <w:rPr>
          <w:color w:val="000000"/>
          <w:lang w:val="en-US"/>
        </w:rPr>
        <w:t xml:space="preserve"> </w:t>
      </w:r>
      <w:proofErr w:type="spellStart"/>
      <w:r w:rsidRPr="007A6F7F">
        <w:rPr>
          <w:color w:val="000000"/>
          <w:lang w:val="en-US"/>
        </w:rPr>
        <w:t>varietăți</w:t>
      </w:r>
      <w:proofErr w:type="spellEnd"/>
      <w:r w:rsidRPr="007A6F7F">
        <w:rPr>
          <w:color w:val="000000"/>
          <w:lang w:val="en-US"/>
        </w:rPr>
        <w:t xml:space="preserve"> de </w:t>
      </w:r>
      <w:proofErr w:type="spellStart"/>
      <w:r w:rsidRPr="007A6F7F">
        <w:rPr>
          <w:color w:val="000000"/>
          <w:lang w:val="en-US"/>
        </w:rPr>
        <w:t>echipamente</w:t>
      </w:r>
      <w:proofErr w:type="spellEnd"/>
      <w:r w:rsidRPr="007A6F7F">
        <w:rPr>
          <w:color w:val="000000"/>
          <w:lang w:val="en-US"/>
        </w:rPr>
        <w:t xml:space="preserve">, </w:t>
      </w:r>
      <w:r w:rsidR="00C820D3">
        <w:rPr>
          <w:color w:val="000000"/>
          <w:lang w:val="en-US"/>
        </w:rPr>
        <w:t xml:space="preserve">material </w:t>
      </w:r>
      <w:proofErr w:type="spellStart"/>
      <w:r w:rsidRPr="007A6F7F">
        <w:rPr>
          <w:color w:val="000000"/>
          <w:lang w:val="en-US"/>
        </w:rPr>
        <w:t>și</w:t>
      </w:r>
      <w:proofErr w:type="spellEnd"/>
      <w:r w:rsidR="00C820D3">
        <w:rPr>
          <w:color w:val="000000"/>
          <w:lang w:val="en-US"/>
        </w:rPr>
        <w:t xml:space="preserve"> </w:t>
      </w:r>
      <w:proofErr w:type="spellStart"/>
      <w:r w:rsidRPr="007A6F7F">
        <w:rPr>
          <w:color w:val="000000"/>
          <w:lang w:val="en-US"/>
        </w:rPr>
        <w:t>auxiliare</w:t>
      </w:r>
      <w:proofErr w:type="spellEnd"/>
      <w:r w:rsidR="00C820D3">
        <w:rPr>
          <w:color w:val="000000"/>
          <w:lang w:val="en-US"/>
        </w:rPr>
        <w:t xml:space="preserve"> </w:t>
      </w:r>
      <w:proofErr w:type="spellStart"/>
      <w:r w:rsidRPr="007A6F7F">
        <w:rPr>
          <w:color w:val="000000"/>
          <w:lang w:val="en-US"/>
        </w:rPr>
        <w:t>curriculare</w:t>
      </w:r>
      <w:proofErr w:type="spellEnd"/>
      <w:r w:rsidR="00C820D3">
        <w:rPr>
          <w:color w:val="000000"/>
          <w:lang w:val="en-US"/>
        </w:rPr>
        <w:t xml:space="preserve"> </w:t>
      </w:r>
      <w:proofErr w:type="spellStart"/>
      <w:r w:rsidRPr="007A6F7F">
        <w:rPr>
          <w:color w:val="000000"/>
          <w:lang w:val="en-US"/>
        </w:rPr>
        <w:t>necesare</w:t>
      </w:r>
      <w:proofErr w:type="spellEnd"/>
      <w:r w:rsidR="00C820D3">
        <w:rPr>
          <w:color w:val="000000"/>
          <w:lang w:val="en-US"/>
        </w:rPr>
        <w:t xml:space="preserve"> </w:t>
      </w:r>
      <w:proofErr w:type="spellStart"/>
      <w:r w:rsidRPr="007A6F7F">
        <w:rPr>
          <w:color w:val="000000"/>
          <w:lang w:val="en-US"/>
        </w:rPr>
        <w:t>valorificării</w:t>
      </w:r>
      <w:proofErr w:type="spellEnd"/>
      <w:r w:rsidR="00C820D3">
        <w:rPr>
          <w:color w:val="000000"/>
          <w:lang w:val="en-US"/>
        </w:rPr>
        <w:t xml:space="preserve"> </w:t>
      </w:r>
      <w:proofErr w:type="spellStart"/>
      <w:r w:rsidRPr="007A6F7F">
        <w:rPr>
          <w:color w:val="000000"/>
          <w:lang w:val="en-US"/>
        </w:rPr>
        <w:t>curriculumului</w:t>
      </w:r>
      <w:proofErr w:type="spellEnd"/>
      <w:r w:rsidR="00C820D3">
        <w:rPr>
          <w:color w:val="000000"/>
          <w:lang w:val="en-US"/>
        </w:rPr>
        <w:t xml:space="preserve"> </w:t>
      </w:r>
      <w:proofErr w:type="spellStart"/>
      <w:r w:rsidRPr="007A6F7F">
        <w:rPr>
          <w:color w:val="000000"/>
          <w:lang w:val="en-US"/>
        </w:rPr>
        <w:t>național</w:t>
      </w:r>
      <w:proofErr w:type="spellEnd"/>
      <w:r w:rsidRPr="007A6F7F">
        <w:rPr>
          <w:color w:val="000000"/>
          <w:lang w:val="en-US"/>
        </w:rPr>
        <w:t xml:space="preserve">, </w:t>
      </w:r>
      <w:proofErr w:type="spellStart"/>
      <w:r w:rsidRPr="007A6F7F">
        <w:rPr>
          <w:color w:val="000000"/>
          <w:lang w:val="en-US"/>
        </w:rPr>
        <w:t>inclusiv</w:t>
      </w:r>
      <w:proofErr w:type="spellEnd"/>
      <w:r w:rsidRPr="007A6F7F">
        <w:rPr>
          <w:color w:val="000000"/>
          <w:lang w:val="en-US"/>
        </w:rPr>
        <w:t xml:space="preserve"> a </w:t>
      </w:r>
      <w:proofErr w:type="spellStart"/>
      <w:r w:rsidRPr="007A6F7F">
        <w:rPr>
          <w:color w:val="000000"/>
          <w:lang w:val="en-US"/>
        </w:rPr>
        <w:t>componentelor</w:t>
      </w:r>
      <w:proofErr w:type="spellEnd"/>
      <w:r w:rsidRPr="007A6F7F">
        <w:rPr>
          <w:color w:val="000000"/>
          <w:lang w:val="en-US"/>
        </w:rPr>
        <w:t xml:space="preserve"> locale ale </w:t>
      </w:r>
      <w:proofErr w:type="spellStart"/>
      <w:r w:rsidRPr="007A6F7F">
        <w:rPr>
          <w:color w:val="000000"/>
          <w:lang w:val="en-US"/>
        </w:rPr>
        <w:t>acestuia</w:t>
      </w:r>
      <w:proofErr w:type="spellEnd"/>
      <w:r w:rsidRPr="007A6F7F">
        <w:rPr>
          <w:color w:val="000000"/>
          <w:lang w:val="en-US"/>
        </w:rPr>
        <w:t xml:space="preserve">, a </w:t>
      </w:r>
      <w:proofErr w:type="spellStart"/>
      <w:r w:rsidRPr="007A6F7F">
        <w:rPr>
          <w:color w:val="000000"/>
          <w:lang w:val="en-US"/>
        </w:rPr>
        <w:t>curriculumului</w:t>
      </w:r>
      <w:proofErr w:type="spellEnd"/>
      <w:r w:rsidR="00C820D3">
        <w:rPr>
          <w:color w:val="000000"/>
          <w:lang w:val="en-US"/>
        </w:rPr>
        <w:t xml:space="preserve"> </w:t>
      </w:r>
      <w:proofErr w:type="spellStart"/>
      <w:r w:rsidRPr="007A6F7F">
        <w:rPr>
          <w:color w:val="000000"/>
          <w:lang w:val="en-US"/>
        </w:rPr>
        <w:t>adaptat</w:t>
      </w:r>
      <w:proofErr w:type="spellEnd"/>
      <w:r w:rsidR="00C820D3">
        <w:rPr>
          <w:color w:val="000000"/>
          <w:lang w:val="en-US"/>
        </w:rPr>
        <w:t xml:space="preserve"> </w:t>
      </w:r>
      <w:proofErr w:type="spellStart"/>
      <w:r w:rsidRPr="007A6F7F">
        <w:rPr>
          <w:color w:val="000000"/>
          <w:lang w:val="en-US"/>
        </w:rPr>
        <w:t>și</w:t>
      </w:r>
      <w:proofErr w:type="spellEnd"/>
      <w:r w:rsidRPr="007A6F7F">
        <w:rPr>
          <w:color w:val="000000"/>
          <w:lang w:val="en-US"/>
        </w:rPr>
        <w:t xml:space="preserve"> a </w:t>
      </w:r>
      <w:proofErr w:type="spellStart"/>
      <w:r w:rsidRPr="007A6F7F">
        <w:rPr>
          <w:color w:val="000000"/>
          <w:lang w:val="en-US"/>
        </w:rPr>
        <w:t>planurilor</w:t>
      </w:r>
      <w:proofErr w:type="spellEnd"/>
      <w:r w:rsidR="00C820D3">
        <w:rPr>
          <w:color w:val="000000"/>
          <w:lang w:val="en-US"/>
        </w:rPr>
        <w:t xml:space="preserve"> </w:t>
      </w:r>
      <w:proofErr w:type="spellStart"/>
      <w:r w:rsidRPr="007A6F7F">
        <w:rPr>
          <w:color w:val="000000"/>
          <w:lang w:val="en-US"/>
        </w:rPr>
        <w:t>educaționale</w:t>
      </w:r>
      <w:proofErr w:type="spellEnd"/>
      <w:r w:rsidR="00C820D3">
        <w:rPr>
          <w:color w:val="000000"/>
          <w:lang w:val="en-US"/>
        </w:rPr>
        <w:t xml:space="preserve"> </w:t>
      </w:r>
      <w:proofErr w:type="spellStart"/>
      <w:r w:rsidRPr="007A6F7F">
        <w:rPr>
          <w:color w:val="000000"/>
          <w:lang w:val="en-US"/>
        </w:rPr>
        <w:t>individualizate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0530845" w14:textId="77777777" w:rsidTr="00DF435F">
        <w:tc>
          <w:tcPr>
            <w:tcW w:w="2069" w:type="dxa"/>
          </w:tcPr>
          <w:p w14:paraId="0DA61813" w14:textId="77777777" w:rsidR="00C86EAE" w:rsidRPr="007A6F7F" w:rsidRDefault="00C86EAE" w:rsidP="007A6F7F">
            <w:pPr>
              <w:jc w:val="left"/>
              <w:rPr>
                <w:color w:val="000000"/>
              </w:rPr>
            </w:pPr>
            <w:r w:rsidRPr="007A6F7F">
              <w:rPr>
                <w:color w:val="000000"/>
              </w:rPr>
              <w:t xml:space="preserve">Dovezi </w:t>
            </w:r>
          </w:p>
        </w:tc>
        <w:tc>
          <w:tcPr>
            <w:tcW w:w="7570" w:type="dxa"/>
            <w:gridSpan w:val="3"/>
          </w:tcPr>
          <w:p w14:paraId="37F655C3" w14:textId="77777777" w:rsidR="00AF19D3" w:rsidRPr="007A6F7F" w:rsidRDefault="00AF19D3" w:rsidP="007A6F7F">
            <w:pPr>
              <w:pStyle w:val="a4"/>
              <w:numPr>
                <w:ilvl w:val="0"/>
                <w:numId w:val="2"/>
              </w:numPr>
              <w:tabs>
                <w:tab w:val="clear" w:pos="709"/>
              </w:tabs>
              <w:jc w:val="left"/>
              <w:rPr>
                <w:color w:val="000000"/>
                <w:szCs w:val="22"/>
              </w:rPr>
            </w:pPr>
            <w:proofErr w:type="spellStart"/>
            <w:r w:rsidRPr="007A6F7F">
              <w:rPr>
                <w:color w:val="000000"/>
                <w:szCs w:val="22"/>
              </w:rPr>
              <w:t>Panouri</w:t>
            </w:r>
            <w:proofErr w:type="spellEnd"/>
            <w:r w:rsidRPr="007A6F7F">
              <w:rPr>
                <w:color w:val="000000"/>
                <w:szCs w:val="22"/>
              </w:rPr>
              <w:t xml:space="preserve">: „Eu </w:t>
            </w:r>
            <w:proofErr w:type="spellStart"/>
            <w:r w:rsidRPr="007A6F7F">
              <w:rPr>
                <w:color w:val="000000"/>
                <w:szCs w:val="22"/>
              </w:rPr>
              <w:t>astăzi</w:t>
            </w:r>
            <w:proofErr w:type="spellEnd"/>
            <w:r w:rsidRPr="007A6F7F">
              <w:rPr>
                <w:color w:val="000000"/>
                <w:szCs w:val="22"/>
              </w:rPr>
              <w:t xml:space="preserve"> sunt </w:t>
            </w:r>
            <w:proofErr w:type="spellStart"/>
            <w:r w:rsidRPr="007A6F7F">
              <w:rPr>
                <w:color w:val="000000"/>
                <w:szCs w:val="22"/>
              </w:rPr>
              <w:t>aici</w:t>
            </w:r>
            <w:proofErr w:type="spellEnd"/>
            <w:r w:rsidRPr="007A6F7F">
              <w:rPr>
                <w:color w:val="000000"/>
                <w:szCs w:val="22"/>
              </w:rPr>
              <w:t>”, „</w:t>
            </w:r>
            <w:proofErr w:type="spellStart"/>
            <w:r w:rsidRPr="007A6F7F">
              <w:rPr>
                <w:color w:val="000000"/>
                <w:szCs w:val="22"/>
              </w:rPr>
              <w:t>Dispoziția</w:t>
            </w:r>
            <w:proofErr w:type="spellEnd"/>
            <w:r w:rsidRPr="007A6F7F">
              <w:rPr>
                <w:color w:val="000000"/>
                <w:szCs w:val="22"/>
              </w:rPr>
              <w:t xml:space="preserve"> </w:t>
            </w:r>
            <w:proofErr w:type="spellStart"/>
            <w:r w:rsidRPr="007A6F7F">
              <w:rPr>
                <w:color w:val="000000"/>
                <w:szCs w:val="22"/>
              </w:rPr>
              <w:t>mea</w:t>
            </w:r>
            <w:proofErr w:type="spellEnd"/>
            <w:r w:rsidRPr="007A6F7F">
              <w:rPr>
                <w:color w:val="000000"/>
                <w:szCs w:val="22"/>
              </w:rPr>
              <w:t>”, „</w:t>
            </w:r>
            <w:proofErr w:type="spellStart"/>
            <w:r w:rsidRPr="007A6F7F">
              <w:rPr>
                <w:color w:val="000000"/>
                <w:szCs w:val="22"/>
              </w:rPr>
              <w:t>Calendarul</w:t>
            </w:r>
            <w:proofErr w:type="spellEnd"/>
            <w:r w:rsidRPr="007A6F7F">
              <w:rPr>
                <w:color w:val="000000"/>
                <w:szCs w:val="22"/>
              </w:rPr>
              <w:t xml:space="preserve"> </w:t>
            </w:r>
            <w:proofErr w:type="spellStart"/>
            <w:r w:rsidRPr="007A6F7F">
              <w:rPr>
                <w:color w:val="000000"/>
                <w:szCs w:val="22"/>
              </w:rPr>
              <w:t>naturii</w:t>
            </w:r>
            <w:proofErr w:type="spellEnd"/>
            <w:r w:rsidRPr="007A6F7F">
              <w:rPr>
                <w:color w:val="000000"/>
                <w:szCs w:val="22"/>
              </w:rPr>
              <w:t xml:space="preserve">”, „Bursa </w:t>
            </w:r>
            <w:proofErr w:type="spellStart"/>
            <w:r w:rsidRPr="007A6F7F">
              <w:rPr>
                <w:color w:val="000000"/>
                <w:szCs w:val="22"/>
              </w:rPr>
              <w:t>muncii</w:t>
            </w:r>
            <w:proofErr w:type="spellEnd"/>
            <w:r w:rsidRPr="007A6F7F">
              <w:rPr>
                <w:color w:val="000000"/>
                <w:szCs w:val="22"/>
              </w:rPr>
              <w:t>”, „</w:t>
            </w:r>
            <w:proofErr w:type="spellStart"/>
            <w:r w:rsidRPr="007A6F7F">
              <w:rPr>
                <w:color w:val="000000"/>
                <w:szCs w:val="22"/>
              </w:rPr>
              <w:t>Deserviciul</w:t>
            </w:r>
            <w:proofErr w:type="spellEnd"/>
            <w:r w:rsidRPr="007A6F7F">
              <w:rPr>
                <w:color w:val="000000"/>
                <w:szCs w:val="22"/>
              </w:rPr>
              <w:t>” etc.</w:t>
            </w:r>
          </w:p>
          <w:p w14:paraId="0044F0E9" w14:textId="77777777" w:rsidR="00AF19D3" w:rsidRPr="007A6F7F" w:rsidRDefault="00AF19D3" w:rsidP="007A6F7F">
            <w:pPr>
              <w:pStyle w:val="a4"/>
              <w:numPr>
                <w:ilvl w:val="0"/>
                <w:numId w:val="2"/>
              </w:numPr>
              <w:tabs>
                <w:tab w:val="clear" w:pos="709"/>
              </w:tabs>
              <w:jc w:val="left"/>
              <w:rPr>
                <w:color w:val="000000"/>
                <w:szCs w:val="22"/>
              </w:rPr>
            </w:pPr>
            <w:proofErr w:type="spellStart"/>
            <w:r w:rsidRPr="007A6F7F">
              <w:rPr>
                <w:color w:val="000000"/>
                <w:szCs w:val="22"/>
              </w:rPr>
              <w:t>Echipamentele</w:t>
            </w:r>
            <w:proofErr w:type="spellEnd"/>
            <w:r w:rsidRPr="007A6F7F">
              <w:rPr>
                <w:color w:val="000000"/>
                <w:szCs w:val="22"/>
              </w:rPr>
              <w:t xml:space="preserve"> TIC din </w:t>
            </w:r>
            <w:proofErr w:type="spellStart"/>
            <w:r w:rsidRPr="007A6F7F">
              <w:rPr>
                <w:color w:val="000000"/>
                <w:szCs w:val="22"/>
              </w:rPr>
              <w:t>instituție</w:t>
            </w:r>
            <w:proofErr w:type="spellEnd"/>
            <w:r w:rsidRPr="007A6F7F">
              <w:rPr>
                <w:color w:val="000000"/>
                <w:szCs w:val="22"/>
              </w:rPr>
              <w:t xml:space="preserve">: </w:t>
            </w:r>
            <w:proofErr w:type="spellStart"/>
            <w:r w:rsidRPr="007A6F7F">
              <w:rPr>
                <w:color w:val="000000"/>
                <w:szCs w:val="22"/>
              </w:rPr>
              <w:t>calculatoare</w:t>
            </w:r>
            <w:proofErr w:type="spellEnd"/>
            <w:r w:rsidRPr="007A6F7F">
              <w:rPr>
                <w:color w:val="000000"/>
                <w:szCs w:val="22"/>
              </w:rPr>
              <w:t xml:space="preserve">, </w:t>
            </w:r>
            <w:proofErr w:type="spellStart"/>
            <w:r w:rsidRPr="007A6F7F">
              <w:rPr>
                <w:color w:val="000000"/>
                <w:szCs w:val="22"/>
              </w:rPr>
              <w:t>proiector</w:t>
            </w:r>
            <w:proofErr w:type="spellEnd"/>
            <w:r w:rsidRPr="007A6F7F">
              <w:rPr>
                <w:color w:val="000000"/>
                <w:szCs w:val="22"/>
              </w:rPr>
              <w:t xml:space="preserve">, </w:t>
            </w:r>
            <w:proofErr w:type="spellStart"/>
            <w:r w:rsidRPr="007A6F7F">
              <w:rPr>
                <w:color w:val="000000"/>
                <w:szCs w:val="22"/>
              </w:rPr>
              <w:t>imprimante</w:t>
            </w:r>
            <w:proofErr w:type="spellEnd"/>
            <w:r w:rsidRPr="007A6F7F">
              <w:rPr>
                <w:color w:val="000000"/>
                <w:szCs w:val="22"/>
              </w:rPr>
              <w:t xml:space="preserve">, TV, </w:t>
            </w:r>
            <w:proofErr w:type="spellStart"/>
            <w:r w:rsidRPr="007A6F7F">
              <w:rPr>
                <w:color w:val="000000"/>
                <w:szCs w:val="22"/>
              </w:rPr>
              <w:t>centre</w:t>
            </w:r>
            <w:proofErr w:type="spellEnd"/>
            <w:r w:rsidRPr="007A6F7F">
              <w:rPr>
                <w:color w:val="000000"/>
                <w:szCs w:val="22"/>
              </w:rPr>
              <w:t xml:space="preserve"> </w:t>
            </w:r>
            <w:proofErr w:type="spellStart"/>
            <w:r w:rsidRPr="007A6F7F">
              <w:rPr>
                <w:color w:val="000000"/>
                <w:szCs w:val="22"/>
              </w:rPr>
              <w:t>muzicale</w:t>
            </w:r>
            <w:proofErr w:type="spellEnd"/>
            <w:r w:rsidRPr="007A6F7F">
              <w:rPr>
                <w:color w:val="000000"/>
                <w:szCs w:val="22"/>
              </w:rPr>
              <w:t>;</w:t>
            </w:r>
          </w:p>
          <w:p w14:paraId="6FDAD0AA" w14:textId="77777777" w:rsidR="00AF19D3" w:rsidRPr="007A6F7F" w:rsidRDefault="00AF19D3" w:rsidP="007A6F7F">
            <w:pPr>
              <w:pStyle w:val="a4"/>
              <w:numPr>
                <w:ilvl w:val="0"/>
                <w:numId w:val="2"/>
              </w:numPr>
              <w:tabs>
                <w:tab w:val="clear" w:pos="709"/>
              </w:tabs>
              <w:jc w:val="left"/>
              <w:rPr>
                <w:color w:val="000000"/>
                <w:szCs w:val="22"/>
              </w:rPr>
            </w:pPr>
            <w:proofErr w:type="spellStart"/>
            <w:r w:rsidRPr="007A6F7F">
              <w:rPr>
                <w:color w:val="000000"/>
                <w:szCs w:val="22"/>
              </w:rPr>
              <w:t>Literatura</w:t>
            </w:r>
            <w:proofErr w:type="spellEnd"/>
            <w:r w:rsidRPr="007A6F7F">
              <w:rPr>
                <w:color w:val="000000"/>
                <w:szCs w:val="22"/>
              </w:rPr>
              <w:t xml:space="preserve"> </w:t>
            </w:r>
            <w:proofErr w:type="spellStart"/>
            <w:r w:rsidRPr="007A6F7F">
              <w:rPr>
                <w:color w:val="000000"/>
                <w:szCs w:val="22"/>
              </w:rPr>
              <w:t>pentru</w:t>
            </w:r>
            <w:proofErr w:type="spellEnd"/>
            <w:r w:rsidRPr="007A6F7F">
              <w:rPr>
                <w:color w:val="000000"/>
                <w:szCs w:val="22"/>
              </w:rPr>
              <w:t xml:space="preserve"> </w:t>
            </w:r>
            <w:proofErr w:type="spellStart"/>
            <w:r w:rsidRPr="007A6F7F">
              <w:rPr>
                <w:color w:val="000000"/>
                <w:szCs w:val="22"/>
              </w:rPr>
              <w:t>copii</w:t>
            </w:r>
            <w:proofErr w:type="spellEnd"/>
            <w:r w:rsidRPr="007A6F7F">
              <w:rPr>
                <w:color w:val="000000"/>
                <w:szCs w:val="22"/>
              </w:rPr>
              <w:t xml:space="preserve">/ </w:t>
            </w:r>
            <w:proofErr w:type="spellStart"/>
            <w:r w:rsidRPr="007A6F7F">
              <w:rPr>
                <w:color w:val="000000"/>
                <w:szCs w:val="22"/>
              </w:rPr>
              <w:t>literatura</w:t>
            </w:r>
            <w:proofErr w:type="spellEnd"/>
            <w:r w:rsidRPr="007A6F7F">
              <w:rPr>
                <w:color w:val="000000"/>
                <w:szCs w:val="22"/>
              </w:rPr>
              <w:t xml:space="preserve"> </w:t>
            </w:r>
            <w:proofErr w:type="spellStart"/>
            <w:r w:rsidRPr="007A6F7F">
              <w:rPr>
                <w:color w:val="000000"/>
                <w:szCs w:val="22"/>
              </w:rPr>
              <w:t>metodică</w:t>
            </w:r>
            <w:proofErr w:type="spellEnd"/>
            <w:r w:rsidRPr="007A6F7F">
              <w:rPr>
                <w:color w:val="000000"/>
                <w:szCs w:val="22"/>
              </w:rPr>
              <w:t>;</w:t>
            </w:r>
          </w:p>
          <w:p w14:paraId="3884088A" w14:textId="77777777" w:rsidR="00AF19D3" w:rsidRPr="007A6F7F" w:rsidRDefault="00AF19D3" w:rsidP="007A6F7F">
            <w:pPr>
              <w:pStyle w:val="a4"/>
              <w:numPr>
                <w:ilvl w:val="0"/>
                <w:numId w:val="2"/>
              </w:numPr>
              <w:tabs>
                <w:tab w:val="clear" w:pos="709"/>
              </w:tabs>
              <w:jc w:val="left"/>
              <w:rPr>
                <w:color w:val="000000"/>
                <w:szCs w:val="22"/>
              </w:rPr>
            </w:pPr>
            <w:proofErr w:type="spellStart"/>
            <w:r w:rsidRPr="007A6F7F">
              <w:rPr>
                <w:color w:val="000000"/>
                <w:szCs w:val="22"/>
              </w:rPr>
              <w:t>Raportul</w:t>
            </w:r>
            <w:proofErr w:type="spellEnd"/>
            <w:r w:rsidRPr="007A6F7F">
              <w:rPr>
                <w:color w:val="000000"/>
                <w:szCs w:val="22"/>
              </w:rPr>
              <w:t xml:space="preserve"> statistic al </w:t>
            </w:r>
            <w:proofErr w:type="spellStart"/>
            <w:r w:rsidRPr="007A6F7F">
              <w:rPr>
                <w:color w:val="000000"/>
                <w:szCs w:val="22"/>
              </w:rPr>
              <w:t>instituț</w:t>
            </w:r>
            <w:r w:rsidR="0003479A" w:rsidRPr="007A6F7F">
              <w:rPr>
                <w:color w:val="000000"/>
                <w:szCs w:val="22"/>
              </w:rPr>
              <w:t>iei</w:t>
            </w:r>
            <w:proofErr w:type="spellEnd"/>
            <w:r w:rsidR="0003479A" w:rsidRPr="007A6F7F">
              <w:rPr>
                <w:color w:val="000000"/>
                <w:szCs w:val="22"/>
              </w:rPr>
              <w:t xml:space="preserve"> din</w:t>
            </w:r>
            <w:r w:rsidRPr="007A6F7F">
              <w:rPr>
                <w:color w:val="000000"/>
                <w:szCs w:val="22"/>
              </w:rPr>
              <w:t xml:space="preserve"> 2020</w:t>
            </w:r>
            <w:r w:rsidR="00C820D3">
              <w:rPr>
                <w:color w:val="000000"/>
                <w:szCs w:val="22"/>
              </w:rPr>
              <w:t>, 2021</w:t>
            </w:r>
            <w:r w:rsidRPr="007A6F7F">
              <w:rPr>
                <w:color w:val="000000"/>
                <w:szCs w:val="22"/>
              </w:rPr>
              <w:t>;</w:t>
            </w:r>
          </w:p>
          <w:p w14:paraId="3C4864E2" w14:textId="77777777" w:rsidR="00C86EAE" w:rsidRPr="007A6F7F" w:rsidRDefault="00AF19D3" w:rsidP="007A6F7F">
            <w:pPr>
              <w:pStyle w:val="a4"/>
              <w:numPr>
                <w:ilvl w:val="0"/>
                <w:numId w:val="2"/>
              </w:numPr>
              <w:jc w:val="left"/>
              <w:rPr>
                <w:iCs/>
                <w:color w:val="000000"/>
                <w:sz w:val="24"/>
                <w:szCs w:val="22"/>
              </w:rPr>
            </w:pPr>
            <w:proofErr w:type="spellStart"/>
            <w:r w:rsidRPr="007A6F7F">
              <w:rPr>
                <w:color w:val="000000"/>
                <w:szCs w:val="22"/>
              </w:rPr>
              <w:t>Registrul</w:t>
            </w:r>
            <w:proofErr w:type="spellEnd"/>
            <w:r w:rsidRPr="007A6F7F">
              <w:rPr>
                <w:color w:val="000000"/>
                <w:szCs w:val="22"/>
              </w:rPr>
              <w:t xml:space="preserve"> de </w:t>
            </w:r>
            <w:proofErr w:type="spellStart"/>
            <w:r w:rsidRPr="007A6F7F">
              <w:rPr>
                <w:color w:val="000000"/>
                <w:szCs w:val="22"/>
              </w:rPr>
              <w:t>inventariere</w:t>
            </w:r>
            <w:proofErr w:type="spellEnd"/>
            <w:r w:rsidRPr="007A6F7F">
              <w:rPr>
                <w:color w:val="000000"/>
                <w:szCs w:val="22"/>
              </w:rPr>
              <w:t>;</w:t>
            </w:r>
          </w:p>
        </w:tc>
      </w:tr>
      <w:tr w:rsidR="00C86EAE" w:rsidRPr="007A6F7F" w14:paraId="7B28655E" w14:textId="77777777" w:rsidTr="00DF435F">
        <w:tc>
          <w:tcPr>
            <w:tcW w:w="2069" w:type="dxa"/>
          </w:tcPr>
          <w:p w14:paraId="4C71148F" w14:textId="77777777" w:rsidR="00C86EAE" w:rsidRPr="007A6F7F" w:rsidRDefault="00C86EAE" w:rsidP="007A6F7F">
            <w:pPr>
              <w:jc w:val="left"/>
              <w:rPr>
                <w:color w:val="000000"/>
              </w:rPr>
            </w:pPr>
            <w:r w:rsidRPr="007A6F7F">
              <w:rPr>
                <w:color w:val="000000"/>
              </w:rPr>
              <w:t>Constatări</w:t>
            </w:r>
          </w:p>
        </w:tc>
        <w:tc>
          <w:tcPr>
            <w:tcW w:w="7570" w:type="dxa"/>
            <w:gridSpan w:val="3"/>
          </w:tcPr>
          <w:p w14:paraId="292E9575" w14:textId="77777777" w:rsidR="00C86EAE" w:rsidRPr="007A6F7F" w:rsidRDefault="00AF19D3" w:rsidP="007A6F7F">
            <w:pPr>
              <w:pStyle w:val="a4"/>
              <w:numPr>
                <w:ilvl w:val="0"/>
                <w:numId w:val="2"/>
              </w:numPr>
              <w:jc w:val="left"/>
              <w:rPr>
                <w:iCs/>
                <w:color w:val="000000"/>
                <w:sz w:val="24"/>
                <w:szCs w:val="22"/>
                <w:lang w:val="ro-RO"/>
              </w:rPr>
            </w:pPr>
            <w:r w:rsidRPr="007A6F7F">
              <w:rPr>
                <w:color w:val="000000"/>
                <w:szCs w:val="22"/>
                <w:lang w:val="ro-RO"/>
              </w:rPr>
              <w:t xml:space="preserve">Instituția este dotată cu TIC în cabinetul </w:t>
            </w:r>
            <w:r w:rsidR="0003479A" w:rsidRPr="007A6F7F">
              <w:rPr>
                <w:color w:val="000000"/>
                <w:szCs w:val="22"/>
                <w:lang w:val="ro-RO"/>
              </w:rPr>
              <w:t xml:space="preserve">directorului, </w:t>
            </w:r>
            <w:r w:rsidRPr="007A6F7F">
              <w:rPr>
                <w:color w:val="000000"/>
                <w:szCs w:val="22"/>
                <w:lang w:val="ro-RO"/>
              </w:rPr>
              <w:t xml:space="preserve">  </w:t>
            </w:r>
            <w:r w:rsidR="000F2A12">
              <w:rPr>
                <w:color w:val="000000"/>
                <w:szCs w:val="22"/>
                <w:lang w:val="ro-RO"/>
              </w:rPr>
              <w:t>grupe, sală festivă, (calculatoare</w:t>
            </w:r>
            <w:r w:rsidRPr="007A6F7F">
              <w:rPr>
                <w:color w:val="000000"/>
                <w:szCs w:val="22"/>
                <w:lang w:val="ro-RO"/>
              </w:rPr>
              <w:t xml:space="preserve">; printer; </w:t>
            </w:r>
            <w:r w:rsidR="0003479A" w:rsidRPr="007A6F7F">
              <w:rPr>
                <w:color w:val="000000"/>
                <w:szCs w:val="22"/>
                <w:lang w:val="ro-RO"/>
              </w:rPr>
              <w:t xml:space="preserve">printer-xerox; </w:t>
            </w:r>
            <w:r w:rsidRPr="007A6F7F">
              <w:rPr>
                <w:color w:val="000000"/>
                <w:szCs w:val="22"/>
                <w:lang w:val="ro-RO"/>
              </w:rPr>
              <w:t xml:space="preserve"> centru muzical, </w:t>
            </w:r>
            <w:r w:rsidR="000F2A12">
              <w:rPr>
                <w:color w:val="000000"/>
                <w:szCs w:val="22"/>
                <w:lang w:val="ro-RO"/>
              </w:rPr>
              <w:t>televizo</w:t>
            </w:r>
            <w:r w:rsidR="00B11B4E" w:rsidRPr="007A6F7F">
              <w:rPr>
                <w:color w:val="000000"/>
                <w:szCs w:val="22"/>
                <w:lang w:val="ro-RO"/>
              </w:rPr>
              <w:t>r</w:t>
            </w:r>
            <w:r w:rsidR="0003479A" w:rsidRPr="007A6F7F">
              <w:rPr>
                <w:color w:val="000000"/>
                <w:szCs w:val="22"/>
                <w:lang w:val="ro-RO"/>
              </w:rPr>
              <w:t>; dvd</w:t>
            </w:r>
            <w:r w:rsidRPr="007A6F7F">
              <w:rPr>
                <w:rFonts w:eastAsia="Times New Roman"/>
                <w:color w:val="000000"/>
                <w:szCs w:val="22"/>
                <w:lang w:val="ro-RO"/>
              </w:rPr>
              <w:t>).</w:t>
            </w:r>
          </w:p>
        </w:tc>
      </w:tr>
      <w:tr w:rsidR="00C86EAE" w:rsidRPr="007A6F7F" w14:paraId="26F2434E" w14:textId="77777777" w:rsidTr="00DF435F">
        <w:tc>
          <w:tcPr>
            <w:tcW w:w="2069" w:type="dxa"/>
          </w:tcPr>
          <w:p w14:paraId="57C5CC5F" w14:textId="77777777" w:rsidR="00C86EAE" w:rsidRPr="007A6F7F" w:rsidRDefault="00C86EAE" w:rsidP="007A6F7F">
            <w:pPr>
              <w:jc w:val="left"/>
              <w:rPr>
                <w:color w:val="000000"/>
              </w:rPr>
            </w:pPr>
            <w:r w:rsidRPr="007A6F7F">
              <w:rPr>
                <w:color w:val="000000"/>
              </w:rPr>
              <w:lastRenderedPageBreak/>
              <w:t>Pondere și punctaj acordat</w:t>
            </w:r>
          </w:p>
        </w:tc>
        <w:tc>
          <w:tcPr>
            <w:tcW w:w="1475" w:type="dxa"/>
          </w:tcPr>
          <w:p w14:paraId="5A3E30DA" w14:textId="77777777" w:rsidR="00C86EAE" w:rsidRPr="007A6F7F" w:rsidRDefault="00C86EAE" w:rsidP="007A6F7F">
            <w:pPr>
              <w:jc w:val="left"/>
              <w:rPr>
                <w:color w:val="000000"/>
              </w:rPr>
            </w:pPr>
            <w:r w:rsidRPr="007A6F7F">
              <w:rPr>
                <w:color w:val="000000"/>
              </w:rPr>
              <w:t>Pondere:</w:t>
            </w:r>
            <w:r w:rsidRPr="007A6F7F">
              <w:rPr>
                <w:bCs/>
                <w:color w:val="000000"/>
              </w:rPr>
              <w:t>2</w:t>
            </w:r>
          </w:p>
        </w:tc>
        <w:tc>
          <w:tcPr>
            <w:tcW w:w="3827" w:type="dxa"/>
          </w:tcPr>
          <w:p w14:paraId="1EE4FAF5" w14:textId="77777777" w:rsidR="00C86EAE" w:rsidRPr="007A6F7F" w:rsidRDefault="00C86EAE" w:rsidP="007A6F7F">
            <w:pPr>
              <w:jc w:val="left"/>
              <w:rPr>
                <w:color w:val="000000"/>
              </w:rPr>
            </w:pPr>
            <w:r w:rsidRPr="007A6F7F">
              <w:rPr>
                <w:color w:val="000000"/>
              </w:rPr>
              <w:t>Autoevaluare conform criteriilor: -</w:t>
            </w:r>
            <w:r w:rsidR="00401B05" w:rsidRPr="007A6F7F">
              <w:rPr>
                <w:color w:val="000000"/>
              </w:rPr>
              <w:t>0,75</w:t>
            </w:r>
          </w:p>
        </w:tc>
        <w:tc>
          <w:tcPr>
            <w:tcW w:w="2268" w:type="dxa"/>
          </w:tcPr>
          <w:p w14:paraId="517C41B9" w14:textId="77777777" w:rsidR="00C86EAE" w:rsidRPr="007A6F7F" w:rsidRDefault="00C86EAE" w:rsidP="007A6F7F">
            <w:pPr>
              <w:jc w:val="left"/>
              <w:rPr>
                <w:color w:val="000000"/>
              </w:rPr>
            </w:pPr>
            <w:r w:rsidRPr="007A6F7F">
              <w:rPr>
                <w:color w:val="000000"/>
              </w:rPr>
              <w:t>Punctaj acordat: -</w:t>
            </w:r>
            <w:r w:rsidR="00401B05" w:rsidRPr="007A6F7F">
              <w:rPr>
                <w:color w:val="000000"/>
              </w:rPr>
              <w:t>1,5</w:t>
            </w:r>
            <w:r w:rsidRPr="007A6F7F">
              <w:rPr>
                <w:color w:val="000000"/>
              </w:rPr>
              <w:t xml:space="preserve"> </w:t>
            </w:r>
          </w:p>
        </w:tc>
      </w:tr>
    </w:tbl>
    <w:p w14:paraId="370CCCCC" w14:textId="77777777" w:rsidR="00C86EAE" w:rsidRPr="007A6F7F" w:rsidRDefault="00C86EAE" w:rsidP="007A6F7F">
      <w:pPr>
        <w:jc w:val="left"/>
      </w:pPr>
    </w:p>
    <w:p w14:paraId="01197033" w14:textId="77777777" w:rsidR="00C86EAE" w:rsidRPr="007A6F7F" w:rsidRDefault="00C86EAE" w:rsidP="007A6F7F">
      <w:pPr>
        <w:jc w:val="left"/>
        <w:rPr>
          <w:lang w:val="en-US"/>
        </w:rPr>
      </w:pPr>
      <w:r w:rsidRPr="007A6F7F">
        <w:rPr>
          <w:b/>
          <w:bCs/>
          <w:lang w:val="en-US"/>
        </w:rPr>
        <w:t>Indicator 4.1.6.</w:t>
      </w:r>
      <w:r w:rsidRPr="007A6F7F">
        <w:rPr>
          <w:lang w:val="en-US"/>
        </w:rPr>
        <w:t>Încadrarea</w:t>
      </w:r>
      <w:r w:rsidR="000F2A12">
        <w:rPr>
          <w:lang w:val="en-US"/>
        </w:rPr>
        <w:t xml:space="preserve"> </w:t>
      </w:r>
      <w:proofErr w:type="spellStart"/>
      <w:r w:rsidRPr="007A6F7F">
        <w:rPr>
          <w:lang w:val="en-US"/>
        </w:rPr>
        <w:t>personalului</w:t>
      </w:r>
      <w:proofErr w:type="spellEnd"/>
      <w:r w:rsidRPr="007A6F7F">
        <w:rPr>
          <w:lang w:val="en-US"/>
        </w:rPr>
        <w:t xml:space="preserve"> didactic </w:t>
      </w:r>
      <w:proofErr w:type="spellStart"/>
      <w:r w:rsidRPr="007A6F7F">
        <w:rPr>
          <w:lang w:val="en-US"/>
        </w:rPr>
        <w:t>și</w:t>
      </w:r>
      <w:proofErr w:type="spellEnd"/>
      <w:r w:rsidR="000F2A12">
        <w:rPr>
          <w:lang w:val="en-US"/>
        </w:rPr>
        <w:t xml:space="preserve"> </w:t>
      </w:r>
      <w:proofErr w:type="spellStart"/>
      <w:r w:rsidR="000F2A12">
        <w:rPr>
          <w:lang w:val="en-US"/>
        </w:rPr>
        <w:t>auxiliar</w:t>
      </w:r>
      <w:proofErr w:type="spellEnd"/>
      <w:r w:rsidR="000F2A12">
        <w:rPr>
          <w:lang w:val="en-US"/>
        </w:rPr>
        <w:t xml:space="preserve"> </w:t>
      </w:r>
      <w:proofErr w:type="spellStart"/>
      <w:r w:rsidRPr="007A6F7F">
        <w:rPr>
          <w:lang w:val="en-US"/>
        </w:rPr>
        <w:t>calificat</w:t>
      </w:r>
      <w:proofErr w:type="spellEnd"/>
      <w:r w:rsidRPr="007A6F7F">
        <w:rPr>
          <w:lang w:val="en-US"/>
        </w:rPr>
        <w:t xml:space="preserve">, </w:t>
      </w:r>
      <w:proofErr w:type="spellStart"/>
      <w:r w:rsidRPr="007A6F7F">
        <w:rPr>
          <w:lang w:val="en-US"/>
        </w:rPr>
        <w:t>deținător</w:t>
      </w:r>
      <w:proofErr w:type="spellEnd"/>
      <w:r w:rsidRPr="007A6F7F">
        <w:rPr>
          <w:lang w:val="en-US"/>
        </w:rPr>
        <w:t xml:space="preserve"> de grade </w:t>
      </w:r>
      <w:proofErr w:type="spellStart"/>
      <w:r w:rsidRPr="007A6F7F">
        <w:rPr>
          <w:lang w:val="en-US"/>
        </w:rPr>
        <w:t>didactice</w:t>
      </w:r>
      <w:proofErr w:type="spellEnd"/>
      <w:r w:rsidRPr="007A6F7F">
        <w:rPr>
          <w:lang w:val="en-US"/>
        </w:rPr>
        <w:t xml:space="preserve"> (eventual </w:t>
      </w:r>
      <w:proofErr w:type="spellStart"/>
      <w:r w:rsidRPr="007A6F7F">
        <w:rPr>
          <w:lang w:val="en-US"/>
        </w:rPr>
        <w:t>titluriștiințifice</w:t>
      </w:r>
      <w:proofErr w:type="spellEnd"/>
      <w:r w:rsidRPr="007A6F7F">
        <w:rPr>
          <w:lang w:val="en-US"/>
        </w:rPr>
        <w:t xml:space="preserve">), </w:t>
      </w:r>
      <w:proofErr w:type="spellStart"/>
      <w:r w:rsidRPr="007A6F7F">
        <w:rPr>
          <w:lang w:val="en-US"/>
        </w:rPr>
        <w:t>pentru</w:t>
      </w:r>
      <w:proofErr w:type="spellEnd"/>
      <w:r w:rsidR="000F2A12">
        <w:rPr>
          <w:lang w:val="en-US"/>
        </w:rPr>
        <w:t xml:space="preserve"> </w:t>
      </w:r>
      <w:proofErr w:type="spellStart"/>
      <w:r w:rsidRPr="007A6F7F">
        <w:rPr>
          <w:lang w:val="en-US"/>
        </w:rPr>
        <w:t>realizarea</w:t>
      </w:r>
      <w:proofErr w:type="spellEnd"/>
      <w:r w:rsidR="000F2A12">
        <w:rPr>
          <w:lang w:val="en-US"/>
        </w:rPr>
        <w:t xml:space="preserve"> </w:t>
      </w:r>
      <w:proofErr w:type="spellStart"/>
      <w:r w:rsidRPr="007A6F7F">
        <w:rPr>
          <w:lang w:val="en-US"/>
        </w:rPr>
        <w:t>finalităților</w:t>
      </w:r>
      <w:proofErr w:type="spellEnd"/>
      <w:r w:rsidR="000F2A12">
        <w:rPr>
          <w:lang w:val="en-US"/>
        </w:rPr>
        <w:t xml:space="preserve"> </w:t>
      </w:r>
      <w:proofErr w:type="spellStart"/>
      <w:r w:rsidRPr="007A6F7F">
        <w:rPr>
          <w:lang w:val="en-US"/>
        </w:rPr>
        <w:t>stabilite</w:t>
      </w:r>
      <w:proofErr w:type="spellEnd"/>
      <w:r w:rsidR="000F2A12">
        <w:rPr>
          <w:lang w:val="en-US"/>
        </w:rPr>
        <w:t xml:space="preserve"> </w:t>
      </w:r>
      <w:proofErr w:type="spellStart"/>
      <w:r w:rsidRPr="007A6F7F">
        <w:rPr>
          <w:lang w:val="en-US"/>
        </w:rPr>
        <w:t>în</w:t>
      </w:r>
      <w:proofErr w:type="spellEnd"/>
      <w:r w:rsidR="000F2A12">
        <w:rPr>
          <w:lang w:val="en-US"/>
        </w:rPr>
        <w:t xml:space="preserve"> </w:t>
      </w:r>
      <w:proofErr w:type="spellStart"/>
      <w:r w:rsidRPr="007A6F7F">
        <w:rPr>
          <w:lang w:val="en-US"/>
        </w:rPr>
        <w:t>conformitate</w:t>
      </w:r>
      <w:proofErr w:type="spellEnd"/>
      <w:r w:rsidRPr="007A6F7F">
        <w:rPr>
          <w:lang w:val="en-US"/>
        </w:rPr>
        <w:t xml:space="preserve"> cu </w:t>
      </w:r>
      <w:proofErr w:type="spellStart"/>
      <w:r w:rsidRPr="007A6F7F">
        <w:rPr>
          <w:lang w:val="en-US"/>
        </w:rPr>
        <w:t>normativele</w:t>
      </w:r>
      <w:proofErr w:type="spellEnd"/>
      <w:r w:rsidR="000F2A12">
        <w:rPr>
          <w:lang w:val="en-US"/>
        </w:rPr>
        <w:t xml:space="preserve"> </w:t>
      </w:r>
      <w:proofErr w:type="spellStart"/>
      <w:r w:rsidRPr="007A6F7F">
        <w:rPr>
          <w:lang w:val="en-US"/>
        </w:rPr>
        <w:t>în</w:t>
      </w:r>
      <w:proofErr w:type="spellEnd"/>
      <w:r w:rsidR="000F2A12">
        <w:rPr>
          <w:lang w:val="en-US"/>
        </w:rPr>
        <w:t xml:space="preserve"> </w:t>
      </w:r>
      <w:proofErr w:type="spellStart"/>
      <w:r w:rsidRPr="007A6F7F">
        <w:rPr>
          <w:lang w:val="en-US"/>
        </w:rPr>
        <w:t>vigoare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4E852912" w14:textId="77777777" w:rsidTr="00DF435F">
        <w:tc>
          <w:tcPr>
            <w:tcW w:w="2069" w:type="dxa"/>
          </w:tcPr>
          <w:p w14:paraId="47F20FF2" w14:textId="77777777" w:rsidR="00C86EAE" w:rsidRPr="007A6F7F" w:rsidRDefault="00C86EAE" w:rsidP="007A6F7F">
            <w:pPr>
              <w:jc w:val="left"/>
            </w:pPr>
            <w:r w:rsidRPr="007A6F7F">
              <w:t xml:space="preserve">Dovezi </w:t>
            </w:r>
          </w:p>
        </w:tc>
        <w:tc>
          <w:tcPr>
            <w:tcW w:w="7570" w:type="dxa"/>
            <w:gridSpan w:val="3"/>
          </w:tcPr>
          <w:p w14:paraId="2C5A9254" w14:textId="77777777" w:rsidR="00204F84" w:rsidRPr="00823568" w:rsidRDefault="00204F84" w:rsidP="0053539A">
            <w:pPr>
              <w:jc w:val="left"/>
              <w:rPr>
                <w:iCs/>
                <w:sz w:val="22"/>
              </w:rPr>
            </w:pPr>
          </w:p>
          <w:p w14:paraId="29AC7689" w14:textId="77777777" w:rsidR="0053539A" w:rsidRPr="00823568" w:rsidRDefault="0053539A" w:rsidP="007A6F7F">
            <w:pPr>
              <w:pStyle w:val="a4"/>
              <w:numPr>
                <w:ilvl w:val="0"/>
                <w:numId w:val="2"/>
              </w:numPr>
              <w:jc w:val="left"/>
              <w:rPr>
                <w:iCs/>
                <w:szCs w:val="22"/>
                <w:lang w:val="ro-RO"/>
              </w:rPr>
            </w:pPr>
            <w:r w:rsidRPr="00823568">
              <w:rPr>
                <w:iCs/>
                <w:szCs w:val="22"/>
                <w:lang w:val="ro-RO"/>
              </w:rPr>
              <w:t>Lista de evidența a cadrelor didactice și de conducere din instituție         ( 2021-2022)</w:t>
            </w:r>
          </w:p>
          <w:p w14:paraId="584C2D53" w14:textId="77777777" w:rsidR="0053539A" w:rsidRPr="00823568" w:rsidRDefault="0053539A" w:rsidP="007A6F7F">
            <w:pPr>
              <w:pStyle w:val="a4"/>
              <w:numPr>
                <w:ilvl w:val="0"/>
                <w:numId w:val="2"/>
              </w:numPr>
              <w:jc w:val="left"/>
              <w:rPr>
                <w:iCs/>
                <w:szCs w:val="22"/>
                <w:lang w:val="ro-RO"/>
              </w:rPr>
            </w:pPr>
            <w:r w:rsidRPr="00823568">
              <w:rPr>
                <w:iCs/>
                <w:szCs w:val="22"/>
                <w:lang w:val="ro-RO"/>
              </w:rPr>
              <w:t>Lista de control ale cadrelor didactice</w:t>
            </w:r>
          </w:p>
          <w:p w14:paraId="7D73B4E5" w14:textId="77777777" w:rsidR="00204F84" w:rsidRPr="00823568" w:rsidRDefault="00204F84" w:rsidP="0053539A">
            <w:pPr>
              <w:pStyle w:val="a4"/>
              <w:numPr>
                <w:ilvl w:val="0"/>
                <w:numId w:val="2"/>
              </w:numPr>
              <w:jc w:val="left"/>
              <w:rPr>
                <w:iCs/>
                <w:szCs w:val="22"/>
                <w:lang w:val="ro-RO"/>
              </w:rPr>
            </w:pPr>
            <w:r w:rsidRPr="00823568">
              <w:rPr>
                <w:iCs/>
                <w:szCs w:val="22"/>
                <w:lang w:val="ro-RO"/>
              </w:rPr>
              <w:t>Statele de personal com</w:t>
            </w:r>
            <w:r w:rsidR="0053539A" w:rsidRPr="00823568">
              <w:rPr>
                <w:iCs/>
                <w:szCs w:val="22"/>
                <w:lang w:val="ro-RO"/>
              </w:rPr>
              <w:t>pletate şi aprobatela 01.09.2021</w:t>
            </w:r>
          </w:p>
          <w:p w14:paraId="5AEFBD09" w14:textId="77777777" w:rsidR="00204F84" w:rsidRPr="00823568" w:rsidRDefault="00204F84" w:rsidP="007A6F7F">
            <w:pPr>
              <w:pStyle w:val="a4"/>
              <w:numPr>
                <w:ilvl w:val="0"/>
                <w:numId w:val="2"/>
              </w:numPr>
              <w:jc w:val="left"/>
              <w:rPr>
                <w:iCs/>
                <w:szCs w:val="22"/>
                <w:lang w:val="ro-RO"/>
              </w:rPr>
            </w:pPr>
            <w:r w:rsidRPr="00823568">
              <w:rPr>
                <w:iCs/>
                <w:szCs w:val="22"/>
                <w:lang w:val="ro-RO"/>
              </w:rPr>
              <w:t>Registru de ordine  cu privire la personal</w:t>
            </w:r>
          </w:p>
          <w:p w14:paraId="3A33E83F" w14:textId="77777777" w:rsidR="00204F84" w:rsidRPr="00823568" w:rsidRDefault="00204F84" w:rsidP="007A6F7F">
            <w:pPr>
              <w:pStyle w:val="a4"/>
              <w:numPr>
                <w:ilvl w:val="0"/>
                <w:numId w:val="2"/>
              </w:numPr>
              <w:jc w:val="left"/>
              <w:rPr>
                <w:iCs/>
                <w:szCs w:val="22"/>
                <w:lang w:val="ro-RO"/>
              </w:rPr>
            </w:pPr>
            <w:r w:rsidRPr="00823568">
              <w:rPr>
                <w:iCs/>
                <w:szCs w:val="22"/>
                <w:lang w:val="ro-RO"/>
              </w:rPr>
              <w:t>Dosare</w:t>
            </w:r>
            <w:r w:rsidR="0053539A" w:rsidRPr="00823568">
              <w:rPr>
                <w:iCs/>
                <w:szCs w:val="22"/>
                <w:lang w:val="ro-RO"/>
              </w:rPr>
              <w:t xml:space="preserve"> personale ale</w:t>
            </w:r>
            <w:r w:rsidRPr="00823568">
              <w:rPr>
                <w:iCs/>
                <w:szCs w:val="22"/>
                <w:lang w:val="ro-RO"/>
              </w:rPr>
              <w:t xml:space="preserve"> angajaţilor privind angajarea , pregătirea de specialitate. </w:t>
            </w:r>
          </w:p>
          <w:p w14:paraId="74619AE4" w14:textId="77777777" w:rsidR="00204F84" w:rsidRPr="00823568" w:rsidRDefault="00204F84" w:rsidP="007A6F7F">
            <w:pPr>
              <w:pStyle w:val="a4"/>
              <w:numPr>
                <w:ilvl w:val="0"/>
                <w:numId w:val="2"/>
              </w:numPr>
              <w:jc w:val="left"/>
              <w:rPr>
                <w:iCs/>
                <w:szCs w:val="22"/>
                <w:lang w:val="ro-RO"/>
              </w:rPr>
            </w:pPr>
            <w:r w:rsidRPr="00823568">
              <w:rPr>
                <w:iCs/>
                <w:szCs w:val="22"/>
                <w:lang w:val="ro-RO"/>
              </w:rPr>
              <w:t>Norma didactică</w:t>
            </w:r>
          </w:p>
          <w:p w14:paraId="5F800D25" w14:textId="77777777" w:rsidR="00C86EAE" w:rsidRPr="002B5836" w:rsidRDefault="00204F84" w:rsidP="002B5836">
            <w:pPr>
              <w:pStyle w:val="a4"/>
              <w:numPr>
                <w:ilvl w:val="0"/>
                <w:numId w:val="2"/>
              </w:numPr>
              <w:jc w:val="left"/>
              <w:rPr>
                <w:iCs/>
                <w:szCs w:val="22"/>
                <w:lang w:val="ro-RO"/>
              </w:rPr>
            </w:pPr>
            <w:r w:rsidRPr="00823568">
              <w:rPr>
                <w:iCs/>
                <w:szCs w:val="22"/>
                <w:lang w:val="ro-RO"/>
              </w:rPr>
              <w:t>Fişa postului</w:t>
            </w:r>
            <w:r w:rsidR="00D92A06" w:rsidRPr="00823568">
              <w:rPr>
                <w:iCs/>
                <w:szCs w:val="22"/>
                <w:lang w:val="ro-RO"/>
              </w:rPr>
              <w:t xml:space="preserve"> contrasemnată, care corespunde cerințelor în vigoa</w:t>
            </w:r>
            <w:r w:rsidR="0053539A" w:rsidRPr="00823568">
              <w:rPr>
                <w:iCs/>
                <w:szCs w:val="22"/>
                <w:lang w:val="ro-RO"/>
              </w:rPr>
              <w:t>re.</w:t>
            </w:r>
          </w:p>
        </w:tc>
      </w:tr>
      <w:tr w:rsidR="00C86EAE" w:rsidRPr="007A6F7F" w14:paraId="4405263D" w14:textId="77777777" w:rsidTr="00DF435F">
        <w:tc>
          <w:tcPr>
            <w:tcW w:w="2069" w:type="dxa"/>
          </w:tcPr>
          <w:p w14:paraId="65856F34" w14:textId="77777777" w:rsidR="00C86EAE" w:rsidRPr="007A6F7F" w:rsidRDefault="00C86EAE" w:rsidP="007A6F7F">
            <w:pPr>
              <w:jc w:val="left"/>
            </w:pPr>
            <w:r w:rsidRPr="007A6F7F">
              <w:t>Constatări</w:t>
            </w:r>
          </w:p>
        </w:tc>
        <w:tc>
          <w:tcPr>
            <w:tcW w:w="7570" w:type="dxa"/>
            <w:gridSpan w:val="3"/>
          </w:tcPr>
          <w:p w14:paraId="4B080BA9" w14:textId="77777777" w:rsidR="00C86EAE" w:rsidRDefault="0053539A" w:rsidP="0053539A">
            <w:pPr>
              <w:jc w:val="left"/>
              <w:rPr>
                <w:iCs/>
              </w:rPr>
            </w:pPr>
            <w:r>
              <w:rPr>
                <w:iCs/>
              </w:rPr>
              <w:t xml:space="preserve"> Conform listei de tarifare în instituția activează 9 cadre didactice</w:t>
            </w:r>
          </w:p>
          <w:p w14:paraId="0EB43035" w14:textId="77777777" w:rsidR="0053539A" w:rsidRDefault="0053539A" w:rsidP="0053539A">
            <w:pPr>
              <w:jc w:val="left"/>
              <w:rPr>
                <w:iCs/>
              </w:rPr>
            </w:pPr>
            <w:r>
              <w:rPr>
                <w:iCs/>
              </w:rPr>
              <w:t>Bucătarii, dețin studii medii de specialitate, categoria</w:t>
            </w:r>
            <w:r w:rsidR="000C6578">
              <w:rPr>
                <w:iCs/>
              </w:rPr>
              <w:t xml:space="preserve"> III și IV</w:t>
            </w:r>
          </w:p>
          <w:p w14:paraId="31AA249E" w14:textId="77777777" w:rsidR="000C6578" w:rsidRDefault="000C6578" w:rsidP="0053539A">
            <w:pPr>
              <w:jc w:val="left"/>
              <w:rPr>
                <w:iCs/>
              </w:rPr>
            </w:pPr>
            <w:r>
              <w:rPr>
                <w:iCs/>
              </w:rPr>
              <w:t xml:space="preserve">Asistenta medicală deține studii medii speciale , categoria </w:t>
            </w:r>
          </w:p>
          <w:p w14:paraId="674B8030" w14:textId="77777777" w:rsidR="000C6578" w:rsidRDefault="000C6578" w:rsidP="0053539A">
            <w:pPr>
              <w:jc w:val="left"/>
              <w:rPr>
                <w:iCs/>
              </w:rPr>
            </w:pPr>
            <w:r>
              <w:rPr>
                <w:iCs/>
              </w:rPr>
              <w:t>Deținerea gradului didactic în instituție:  1 cadru didactic cu categoria-II</w:t>
            </w:r>
          </w:p>
          <w:p w14:paraId="56819385" w14:textId="77777777" w:rsidR="000C6578" w:rsidRPr="0053539A" w:rsidRDefault="000C6578" w:rsidP="0053539A">
            <w:pPr>
              <w:jc w:val="left"/>
              <w:rPr>
                <w:iCs/>
              </w:rPr>
            </w:pPr>
            <w:r>
              <w:rPr>
                <w:iCs/>
              </w:rPr>
              <w:t>Fără categorie – 8 cadre didactice.</w:t>
            </w:r>
          </w:p>
        </w:tc>
      </w:tr>
      <w:tr w:rsidR="00C86EAE" w:rsidRPr="007A6F7F" w14:paraId="3270E32C" w14:textId="77777777" w:rsidTr="00DF435F">
        <w:tc>
          <w:tcPr>
            <w:tcW w:w="2069" w:type="dxa"/>
          </w:tcPr>
          <w:p w14:paraId="1498D299" w14:textId="77777777" w:rsidR="00C86EAE" w:rsidRPr="007A6F7F" w:rsidRDefault="00C86EAE" w:rsidP="007A6F7F">
            <w:pPr>
              <w:jc w:val="left"/>
            </w:pPr>
            <w:r w:rsidRPr="007A6F7F">
              <w:t>Pondere și punctaj acordat</w:t>
            </w:r>
          </w:p>
        </w:tc>
        <w:tc>
          <w:tcPr>
            <w:tcW w:w="1475" w:type="dxa"/>
          </w:tcPr>
          <w:p w14:paraId="45D3E24B" w14:textId="77777777" w:rsidR="00C86EAE" w:rsidRPr="007A6F7F" w:rsidRDefault="00C86EAE" w:rsidP="007A6F7F">
            <w:pPr>
              <w:jc w:val="left"/>
            </w:pPr>
            <w:r w:rsidRPr="007A6F7F">
              <w:t>Pondere:</w:t>
            </w:r>
            <w:r w:rsidRPr="007A6F7F">
              <w:rPr>
                <w:bCs/>
              </w:rPr>
              <w:t>1</w:t>
            </w:r>
          </w:p>
        </w:tc>
        <w:tc>
          <w:tcPr>
            <w:tcW w:w="3827" w:type="dxa"/>
          </w:tcPr>
          <w:p w14:paraId="6C9D1F40" w14:textId="77777777" w:rsidR="00C86EAE" w:rsidRPr="007A6F7F" w:rsidRDefault="00C86EAE" w:rsidP="007A6F7F">
            <w:pPr>
              <w:jc w:val="left"/>
            </w:pPr>
            <w:r w:rsidRPr="007A6F7F">
              <w:t>Autoevaluare conform criteriilor: -</w:t>
            </w:r>
            <w:r w:rsidR="00401B05" w:rsidRPr="007A6F7F">
              <w:t>0,75</w:t>
            </w:r>
          </w:p>
        </w:tc>
        <w:tc>
          <w:tcPr>
            <w:tcW w:w="2268" w:type="dxa"/>
          </w:tcPr>
          <w:p w14:paraId="62C4C971" w14:textId="77777777" w:rsidR="00C86EAE" w:rsidRPr="007A6F7F" w:rsidRDefault="00C86EAE" w:rsidP="007A6F7F">
            <w:pPr>
              <w:jc w:val="left"/>
            </w:pPr>
            <w:r w:rsidRPr="007A6F7F">
              <w:t xml:space="preserve">Punctaj acordat: - </w:t>
            </w:r>
            <w:r w:rsidR="00401B05" w:rsidRPr="007A6F7F">
              <w:t>0,75</w:t>
            </w:r>
          </w:p>
        </w:tc>
      </w:tr>
    </w:tbl>
    <w:p w14:paraId="2FC7D0C6" w14:textId="77777777" w:rsidR="00C86EAE" w:rsidRPr="007A6F7F" w:rsidRDefault="00C86EAE" w:rsidP="007A6F7F">
      <w:pPr>
        <w:jc w:val="left"/>
      </w:pPr>
    </w:p>
    <w:p w14:paraId="1FA101D7" w14:textId="77777777" w:rsidR="00C86EAE" w:rsidRPr="007A6F7F" w:rsidRDefault="00C86EAE" w:rsidP="007A6F7F">
      <w:pPr>
        <w:jc w:val="left"/>
        <w:rPr>
          <w:b/>
          <w:bCs/>
        </w:rPr>
      </w:pPr>
      <w:r w:rsidRPr="007A6F7F">
        <w:rPr>
          <w:b/>
          <w:bCs/>
        </w:rPr>
        <w:t>Domeniu: Curriculum/ proces educațional</w:t>
      </w:r>
    </w:p>
    <w:p w14:paraId="7ED05AA3" w14:textId="77777777" w:rsidR="00C86EAE" w:rsidRPr="007A6F7F" w:rsidRDefault="00C86EAE" w:rsidP="007A6F7F">
      <w:pPr>
        <w:jc w:val="left"/>
        <w:rPr>
          <w:lang w:val="en-US"/>
        </w:rPr>
      </w:pPr>
      <w:r w:rsidRPr="007A6F7F">
        <w:rPr>
          <w:b/>
          <w:bCs/>
          <w:lang w:val="en-US"/>
        </w:rPr>
        <w:t>Indicator 4.1.7.</w:t>
      </w:r>
      <w:r w:rsidRPr="007A6F7F">
        <w:rPr>
          <w:lang w:val="en-US"/>
        </w:rPr>
        <w:t>Aplicarea</w:t>
      </w:r>
      <w:r w:rsidR="000C6578">
        <w:rPr>
          <w:lang w:val="en-US"/>
        </w:rPr>
        <w:t xml:space="preserve"> </w:t>
      </w:r>
      <w:proofErr w:type="spellStart"/>
      <w:r w:rsidRPr="007A6F7F">
        <w:rPr>
          <w:lang w:val="en-US"/>
        </w:rPr>
        <w:t>curriculumului</w:t>
      </w:r>
      <w:proofErr w:type="spellEnd"/>
      <w:r w:rsidRPr="007A6F7F">
        <w:rPr>
          <w:lang w:val="en-US"/>
        </w:rPr>
        <w:t xml:space="preserve"> cu </w:t>
      </w:r>
      <w:proofErr w:type="spellStart"/>
      <w:r w:rsidRPr="007A6F7F">
        <w:rPr>
          <w:lang w:val="en-US"/>
        </w:rPr>
        <w:t>adaptare</w:t>
      </w:r>
      <w:proofErr w:type="spellEnd"/>
      <w:r w:rsidRPr="007A6F7F">
        <w:rPr>
          <w:lang w:val="en-US"/>
        </w:rPr>
        <w:t xml:space="preserve"> la </w:t>
      </w:r>
      <w:proofErr w:type="spellStart"/>
      <w:r w:rsidRPr="007A6F7F">
        <w:rPr>
          <w:lang w:val="en-US"/>
        </w:rPr>
        <w:t>condițiile</w:t>
      </w:r>
      <w:proofErr w:type="spellEnd"/>
      <w:r w:rsidRPr="007A6F7F">
        <w:rPr>
          <w:lang w:val="en-US"/>
        </w:rPr>
        <w:t xml:space="preserve"> locale </w:t>
      </w:r>
      <w:proofErr w:type="spellStart"/>
      <w:r w:rsidRPr="007A6F7F">
        <w:rPr>
          <w:lang w:val="en-US"/>
        </w:rPr>
        <w:t>și</w:t>
      </w:r>
      <w:proofErr w:type="spellEnd"/>
      <w:r w:rsidR="000C6578">
        <w:rPr>
          <w:lang w:val="en-US"/>
        </w:rPr>
        <w:t xml:space="preserve"> </w:t>
      </w:r>
      <w:proofErr w:type="spellStart"/>
      <w:r w:rsidRPr="007A6F7F">
        <w:rPr>
          <w:lang w:val="en-US"/>
        </w:rPr>
        <w:t>instituționale</w:t>
      </w:r>
      <w:proofErr w:type="spellEnd"/>
      <w:r w:rsidRPr="007A6F7F">
        <w:rPr>
          <w:lang w:val="en-US"/>
        </w:rPr>
        <w:t xml:space="preserve">, </w:t>
      </w:r>
      <w:proofErr w:type="spellStart"/>
      <w:r w:rsidRPr="007A6F7F">
        <w:rPr>
          <w:lang w:val="en-US"/>
        </w:rPr>
        <w:t>în</w:t>
      </w:r>
      <w:proofErr w:type="spellEnd"/>
      <w:r w:rsidR="000C6578">
        <w:rPr>
          <w:lang w:val="en-US"/>
        </w:rPr>
        <w:t xml:space="preserve"> </w:t>
      </w:r>
      <w:proofErr w:type="spellStart"/>
      <w:r w:rsidRPr="007A6F7F">
        <w:rPr>
          <w:lang w:val="en-US"/>
        </w:rPr>
        <w:t>limitele</w:t>
      </w:r>
      <w:proofErr w:type="spellEnd"/>
      <w:r w:rsidR="000C6578">
        <w:rPr>
          <w:lang w:val="en-US"/>
        </w:rPr>
        <w:t xml:space="preserve"> </w:t>
      </w:r>
      <w:proofErr w:type="spellStart"/>
      <w:r w:rsidRPr="007A6F7F">
        <w:rPr>
          <w:lang w:val="en-US"/>
        </w:rPr>
        <w:t>permise</w:t>
      </w:r>
      <w:proofErr w:type="spellEnd"/>
      <w:r w:rsidRPr="007A6F7F">
        <w:rPr>
          <w:lang w:val="en-US"/>
        </w:rPr>
        <w:t xml:space="preserve"> de </w:t>
      </w:r>
      <w:proofErr w:type="spellStart"/>
      <w:r w:rsidRPr="007A6F7F">
        <w:rPr>
          <w:lang w:val="en-US"/>
        </w:rPr>
        <w:t>cadrul</w:t>
      </w:r>
      <w:proofErr w:type="spellEnd"/>
      <w:r w:rsidR="000C6578">
        <w:rPr>
          <w:lang w:val="en-US"/>
        </w:rPr>
        <w:t xml:space="preserve"> </w:t>
      </w:r>
      <w:proofErr w:type="spellStart"/>
      <w:r w:rsidRPr="007A6F7F">
        <w:rPr>
          <w:lang w:val="en-US"/>
        </w:rPr>
        <w:t>normativ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04F63DD6" w14:textId="77777777" w:rsidTr="00DF435F">
        <w:tc>
          <w:tcPr>
            <w:tcW w:w="2069" w:type="dxa"/>
          </w:tcPr>
          <w:p w14:paraId="1A320EA3" w14:textId="77777777" w:rsidR="00C86EAE" w:rsidRPr="007A6F7F" w:rsidRDefault="00C86EAE" w:rsidP="007A6F7F">
            <w:pPr>
              <w:jc w:val="left"/>
            </w:pPr>
            <w:r w:rsidRPr="007A6F7F">
              <w:t xml:space="preserve">Dovezi </w:t>
            </w:r>
          </w:p>
        </w:tc>
        <w:tc>
          <w:tcPr>
            <w:tcW w:w="7570" w:type="dxa"/>
            <w:gridSpan w:val="3"/>
          </w:tcPr>
          <w:p w14:paraId="0D683A97" w14:textId="77777777" w:rsidR="000C6578" w:rsidRPr="00823568" w:rsidRDefault="000C6578" w:rsidP="007A6F7F">
            <w:pPr>
              <w:widowControl w:val="0"/>
              <w:numPr>
                <w:ilvl w:val="0"/>
                <w:numId w:val="2"/>
              </w:numPr>
              <w:jc w:val="left"/>
              <w:rPr>
                <w:sz w:val="22"/>
              </w:rPr>
            </w:pPr>
            <w:r w:rsidRPr="00823568">
              <w:rPr>
                <w:sz w:val="22"/>
              </w:rPr>
              <w:t>Planul anual de activitate</w:t>
            </w:r>
            <w:r w:rsidR="00A73467" w:rsidRPr="00823568">
              <w:rPr>
                <w:sz w:val="22"/>
              </w:rPr>
              <w:t xml:space="preserve"> a grădiniței nr.1, aprobat la sedința CA nr.1 din 27.09.2022</w:t>
            </w:r>
          </w:p>
          <w:p w14:paraId="729C6F3F" w14:textId="77777777" w:rsidR="00A73467" w:rsidRPr="00823568" w:rsidRDefault="00A73467" w:rsidP="007A6F7F">
            <w:pPr>
              <w:widowControl w:val="0"/>
              <w:numPr>
                <w:ilvl w:val="0"/>
                <w:numId w:val="2"/>
              </w:numPr>
              <w:jc w:val="left"/>
              <w:rPr>
                <w:sz w:val="22"/>
              </w:rPr>
            </w:pPr>
            <w:r w:rsidRPr="00823568">
              <w:rPr>
                <w:sz w:val="22"/>
              </w:rPr>
              <w:t>Studierea minuțioasă și aplicarea documentelor  de politică educațională SDÎC, CET, CRET și aplicarea lor în practică</w:t>
            </w:r>
          </w:p>
          <w:p w14:paraId="7664AD28" w14:textId="77777777" w:rsidR="00A73467" w:rsidRPr="00823568" w:rsidRDefault="00A73467" w:rsidP="007A6F7F">
            <w:pPr>
              <w:widowControl w:val="0"/>
              <w:numPr>
                <w:ilvl w:val="0"/>
                <w:numId w:val="2"/>
              </w:numPr>
              <w:jc w:val="left"/>
              <w:rPr>
                <w:sz w:val="22"/>
              </w:rPr>
            </w:pPr>
            <w:r w:rsidRPr="00823568">
              <w:rPr>
                <w:sz w:val="22"/>
              </w:rPr>
              <w:t>Metodologia de monitorizare și evaluare a dezvoltării copilului în baza SDÎC; caiet de observări a educatorului; Program de intervenție la  grădiniță; Fișe cu informații generale despre copil; Fișe de monitorizare  a copilului asistat</w:t>
            </w:r>
            <w:r w:rsidR="00D80926" w:rsidRPr="00823568">
              <w:rPr>
                <w:sz w:val="22"/>
              </w:rPr>
              <w:t xml:space="preserve">; fișe de evaluare  a dezvoltării copiilor( evaluarea inițială, finală) </w:t>
            </w:r>
          </w:p>
          <w:p w14:paraId="0F53DFAE" w14:textId="77777777" w:rsidR="00AF19D3" w:rsidRPr="00823568" w:rsidRDefault="00AF19D3" w:rsidP="007A6F7F">
            <w:pPr>
              <w:widowControl w:val="0"/>
              <w:numPr>
                <w:ilvl w:val="0"/>
                <w:numId w:val="2"/>
              </w:numPr>
              <w:jc w:val="left"/>
              <w:rPr>
                <w:sz w:val="22"/>
              </w:rPr>
            </w:pPr>
            <w:r w:rsidRPr="00823568">
              <w:rPr>
                <w:sz w:val="22"/>
              </w:rPr>
              <w:t>P</w:t>
            </w:r>
            <w:r w:rsidR="00D80926" w:rsidRPr="00823568">
              <w:rPr>
                <w:sz w:val="22"/>
              </w:rPr>
              <w:t xml:space="preserve">roiectarea zilnică de la grupe, </w:t>
            </w:r>
            <w:r w:rsidRPr="00823568">
              <w:rPr>
                <w:sz w:val="22"/>
              </w:rPr>
              <w:t>conform particularităților de vârstă;</w:t>
            </w:r>
          </w:p>
          <w:p w14:paraId="1FB8CB56" w14:textId="77777777" w:rsidR="00D80926" w:rsidRPr="00823568" w:rsidRDefault="00AF19D3" w:rsidP="005E5990">
            <w:pPr>
              <w:widowControl w:val="0"/>
              <w:numPr>
                <w:ilvl w:val="0"/>
                <w:numId w:val="2"/>
              </w:numPr>
              <w:jc w:val="left"/>
              <w:rPr>
                <w:sz w:val="22"/>
              </w:rPr>
            </w:pPr>
            <w:r w:rsidRPr="00823568">
              <w:rPr>
                <w:sz w:val="22"/>
              </w:rPr>
              <w:t>Orarul activităților curriculare pentru fieca</w:t>
            </w:r>
            <w:r w:rsidR="002C06D9" w:rsidRPr="00823568">
              <w:rPr>
                <w:sz w:val="22"/>
              </w:rPr>
              <w:t xml:space="preserve">re </w:t>
            </w:r>
            <w:r w:rsidR="00D80926" w:rsidRPr="00823568">
              <w:rPr>
                <w:sz w:val="22"/>
              </w:rPr>
              <w:t xml:space="preserve">grupă, </w:t>
            </w:r>
          </w:p>
          <w:p w14:paraId="0F5D73C4" w14:textId="77777777" w:rsidR="00AF19D3" w:rsidRPr="00823568" w:rsidRDefault="00D80926" w:rsidP="007A6F7F">
            <w:pPr>
              <w:widowControl w:val="0"/>
              <w:numPr>
                <w:ilvl w:val="0"/>
                <w:numId w:val="2"/>
              </w:numPr>
              <w:jc w:val="left"/>
              <w:rPr>
                <w:sz w:val="22"/>
              </w:rPr>
            </w:pPr>
            <w:r w:rsidRPr="00823568">
              <w:rPr>
                <w:sz w:val="22"/>
              </w:rPr>
              <w:t xml:space="preserve"> </w:t>
            </w:r>
            <w:r w:rsidR="00AF19D3" w:rsidRPr="00823568">
              <w:rPr>
                <w:sz w:val="22"/>
              </w:rPr>
              <w:t xml:space="preserve">Procesul-verbal </w:t>
            </w:r>
            <w:r w:rsidR="005E5990" w:rsidRPr="00823568">
              <w:rPr>
                <w:sz w:val="22"/>
              </w:rPr>
              <w:t>nr. 01 din 27.09.2021</w:t>
            </w:r>
            <w:r w:rsidR="006E4570" w:rsidRPr="00823568">
              <w:rPr>
                <w:sz w:val="22"/>
              </w:rPr>
              <w:t xml:space="preserve"> </w:t>
            </w:r>
            <w:r w:rsidR="00AF19D3" w:rsidRPr="00823568">
              <w:rPr>
                <w:sz w:val="22"/>
              </w:rPr>
              <w:t>al ședinței Consiliului pedagogic cu privire la aprobarea activităților extracurriculare spre reali</w:t>
            </w:r>
            <w:r w:rsidR="005E5990" w:rsidRPr="00823568">
              <w:rPr>
                <w:sz w:val="22"/>
              </w:rPr>
              <w:t>zare în anul de studii 2021-2022</w:t>
            </w:r>
            <w:r w:rsidR="00AF19D3" w:rsidRPr="00823568">
              <w:rPr>
                <w:sz w:val="22"/>
              </w:rPr>
              <w:t>;</w:t>
            </w:r>
          </w:p>
          <w:p w14:paraId="0F2EF1A9" w14:textId="77777777" w:rsidR="005E5990" w:rsidRPr="00823568" w:rsidRDefault="00AF19D3" w:rsidP="007A6F7F">
            <w:pPr>
              <w:widowControl w:val="0"/>
              <w:numPr>
                <w:ilvl w:val="0"/>
                <w:numId w:val="2"/>
              </w:numPr>
              <w:jc w:val="left"/>
              <w:rPr>
                <w:sz w:val="22"/>
              </w:rPr>
            </w:pPr>
            <w:r w:rsidRPr="00823568">
              <w:rPr>
                <w:sz w:val="22"/>
              </w:rPr>
              <w:t>Proiectările globale și proiectări tem</w:t>
            </w:r>
            <w:r w:rsidR="005E5990" w:rsidRPr="00823568">
              <w:rPr>
                <w:sz w:val="22"/>
              </w:rPr>
              <w:t xml:space="preserve">atice pentru anul de studii </w:t>
            </w:r>
          </w:p>
          <w:p w14:paraId="16F99080" w14:textId="77777777" w:rsidR="00AF19D3" w:rsidRPr="00823568" w:rsidRDefault="005E5990" w:rsidP="005E5990">
            <w:pPr>
              <w:widowControl w:val="0"/>
              <w:ind w:left="360"/>
              <w:jc w:val="left"/>
              <w:rPr>
                <w:sz w:val="22"/>
              </w:rPr>
            </w:pPr>
            <w:r w:rsidRPr="00823568">
              <w:rPr>
                <w:sz w:val="22"/>
              </w:rPr>
              <w:t>2021-2022</w:t>
            </w:r>
            <w:r w:rsidR="00AF19D3" w:rsidRPr="00823568">
              <w:rPr>
                <w:sz w:val="22"/>
              </w:rPr>
              <w:t xml:space="preserve"> în grupele de copii, aprobate de directorul instituției;</w:t>
            </w:r>
          </w:p>
          <w:p w14:paraId="7F294980" w14:textId="77777777" w:rsidR="00AF19D3" w:rsidRPr="00823568" w:rsidRDefault="00AF19D3" w:rsidP="007A6F7F">
            <w:pPr>
              <w:widowControl w:val="0"/>
              <w:numPr>
                <w:ilvl w:val="0"/>
                <w:numId w:val="2"/>
              </w:numPr>
              <w:jc w:val="left"/>
              <w:rPr>
                <w:sz w:val="22"/>
              </w:rPr>
            </w:pPr>
            <w:r w:rsidRPr="00823568">
              <w:rPr>
                <w:sz w:val="22"/>
              </w:rPr>
              <w:t xml:space="preserve">Fișele de observare și monitorizare a progreselor copiilor elaborate în conformitate cu Standardele de învățare și dezvoltare a copiilor; </w:t>
            </w:r>
          </w:p>
          <w:p w14:paraId="6DF5ACE2" w14:textId="77777777" w:rsidR="00C86EAE" w:rsidRPr="00823568" w:rsidRDefault="00AF19D3" w:rsidP="007A6F7F">
            <w:pPr>
              <w:pStyle w:val="a4"/>
              <w:numPr>
                <w:ilvl w:val="0"/>
                <w:numId w:val="2"/>
              </w:numPr>
              <w:jc w:val="left"/>
              <w:rPr>
                <w:iCs/>
                <w:szCs w:val="22"/>
              </w:rPr>
            </w:pPr>
            <w:proofErr w:type="spellStart"/>
            <w:r w:rsidRPr="00823568">
              <w:rPr>
                <w:szCs w:val="22"/>
              </w:rPr>
              <w:t>Portofoliile</w:t>
            </w:r>
            <w:proofErr w:type="spellEnd"/>
            <w:r w:rsidRPr="00823568">
              <w:rPr>
                <w:szCs w:val="22"/>
              </w:rPr>
              <w:t xml:space="preserve"> </w:t>
            </w:r>
            <w:proofErr w:type="spellStart"/>
            <w:r w:rsidRPr="00823568">
              <w:rPr>
                <w:szCs w:val="22"/>
              </w:rPr>
              <w:t>copiilor</w:t>
            </w:r>
            <w:proofErr w:type="spellEnd"/>
          </w:p>
        </w:tc>
      </w:tr>
      <w:tr w:rsidR="00C86EAE" w:rsidRPr="007A6F7F" w14:paraId="04D34C1E" w14:textId="77777777" w:rsidTr="00DF435F">
        <w:tc>
          <w:tcPr>
            <w:tcW w:w="2069" w:type="dxa"/>
          </w:tcPr>
          <w:p w14:paraId="75AEE539" w14:textId="77777777" w:rsidR="00C86EAE" w:rsidRPr="007A6F7F" w:rsidRDefault="00C86EAE" w:rsidP="007A6F7F">
            <w:pPr>
              <w:jc w:val="left"/>
            </w:pPr>
            <w:r w:rsidRPr="007A6F7F">
              <w:t>Constatări</w:t>
            </w:r>
          </w:p>
        </w:tc>
        <w:tc>
          <w:tcPr>
            <w:tcW w:w="7570" w:type="dxa"/>
            <w:gridSpan w:val="3"/>
          </w:tcPr>
          <w:p w14:paraId="519CBB89" w14:textId="77777777" w:rsidR="00C86EAE" w:rsidRPr="00823568" w:rsidRDefault="00AF19D3" w:rsidP="007A6F7F">
            <w:pPr>
              <w:pStyle w:val="a4"/>
              <w:numPr>
                <w:ilvl w:val="0"/>
                <w:numId w:val="2"/>
              </w:numPr>
              <w:jc w:val="left"/>
              <w:rPr>
                <w:iCs/>
                <w:szCs w:val="22"/>
              </w:rPr>
            </w:pPr>
            <w:proofErr w:type="spellStart"/>
            <w:r w:rsidRPr="00823568">
              <w:rPr>
                <w:szCs w:val="22"/>
              </w:rPr>
              <w:t>Instituția</w:t>
            </w:r>
            <w:proofErr w:type="spellEnd"/>
            <w:r w:rsidRPr="00823568">
              <w:rPr>
                <w:szCs w:val="22"/>
              </w:rPr>
              <w:t xml:space="preserve"> </w:t>
            </w:r>
            <w:proofErr w:type="spellStart"/>
            <w:r w:rsidRPr="00823568">
              <w:rPr>
                <w:szCs w:val="22"/>
              </w:rPr>
              <w:t>desfășoară</w:t>
            </w:r>
            <w:proofErr w:type="spellEnd"/>
            <w:r w:rsidRPr="00823568">
              <w:rPr>
                <w:szCs w:val="22"/>
              </w:rPr>
              <w:t xml:space="preserve"> </w:t>
            </w:r>
            <w:proofErr w:type="spellStart"/>
            <w:r w:rsidRPr="00823568">
              <w:rPr>
                <w:szCs w:val="22"/>
              </w:rPr>
              <w:t>procesul</w:t>
            </w:r>
            <w:proofErr w:type="spellEnd"/>
            <w:r w:rsidRPr="00823568">
              <w:rPr>
                <w:szCs w:val="22"/>
              </w:rPr>
              <w:t xml:space="preserve"> </w:t>
            </w:r>
            <w:proofErr w:type="spellStart"/>
            <w:r w:rsidRPr="00823568">
              <w:rPr>
                <w:szCs w:val="22"/>
              </w:rPr>
              <w:t>educațional</w:t>
            </w:r>
            <w:proofErr w:type="spellEnd"/>
            <w:r w:rsidRPr="00823568">
              <w:rPr>
                <w:szCs w:val="22"/>
              </w:rPr>
              <w:t xml:space="preserve"> </w:t>
            </w:r>
            <w:proofErr w:type="spellStart"/>
            <w:r w:rsidRPr="00823568">
              <w:rPr>
                <w:szCs w:val="22"/>
              </w:rPr>
              <w:t>în</w:t>
            </w:r>
            <w:proofErr w:type="spellEnd"/>
            <w:r w:rsidRPr="00823568">
              <w:rPr>
                <w:szCs w:val="22"/>
              </w:rPr>
              <w:t xml:space="preserve"> </w:t>
            </w:r>
            <w:proofErr w:type="spellStart"/>
            <w:r w:rsidRPr="00823568">
              <w:rPr>
                <w:szCs w:val="22"/>
              </w:rPr>
              <w:t>concordanță</w:t>
            </w:r>
            <w:proofErr w:type="spellEnd"/>
            <w:r w:rsidRPr="00823568">
              <w:rPr>
                <w:szCs w:val="22"/>
              </w:rPr>
              <w:t xml:space="preserve"> cu </w:t>
            </w:r>
            <w:proofErr w:type="spellStart"/>
            <w:r w:rsidRPr="00823568">
              <w:rPr>
                <w:szCs w:val="22"/>
              </w:rPr>
              <w:t>particularitățile</w:t>
            </w:r>
            <w:proofErr w:type="spellEnd"/>
            <w:r w:rsidRPr="00823568">
              <w:rPr>
                <w:szCs w:val="22"/>
              </w:rPr>
              <w:t xml:space="preserve"> </w:t>
            </w:r>
            <w:proofErr w:type="spellStart"/>
            <w:r w:rsidRPr="00823568">
              <w:rPr>
                <w:szCs w:val="22"/>
              </w:rPr>
              <w:t>și</w:t>
            </w:r>
            <w:proofErr w:type="spellEnd"/>
            <w:r w:rsidRPr="00823568">
              <w:rPr>
                <w:szCs w:val="22"/>
              </w:rPr>
              <w:t xml:space="preserve"> </w:t>
            </w:r>
            <w:proofErr w:type="spellStart"/>
            <w:r w:rsidRPr="00823568">
              <w:rPr>
                <w:szCs w:val="22"/>
              </w:rPr>
              <w:t>nevoile</w:t>
            </w:r>
            <w:proofErr w:type="spellEnd"/>
            <w:r w:rsidRPr="00823568">
              <w:rPr>
                <w:szCs w:val="22"/>
              </w:rPr>
              <w:t xml:space="preserve"> </w:t>
            </w:r>
            <w:proofErr w:type="spellStart"/>
            <w:r w:rsidRPr="00823568">
              <w:rPr>
                <w:szCs w:val="22"/>
              </w:rPr>
              <w:t>specifice</w:t>
            </w:r>
            <w:proofErr w:type="spellEnd"/>
            <w:r w:rsidRPr="00823568">
              <w:rPr>
                <w:szCs w:val="22"/>
              </w:rPr>
              <w:t xml:space="preserve"> ale </w:t>
            </w:r>
            <w:proofErr w:type="spellStart"/>
            <w:r w:rsidRPr="00823568">
              <w:rPr>
                <w:szCs w:val="22"/>
              </w:rPr>
              <w:t>fiecărui</w:t>
            </w:r>
            <w:proofErr w:type="spellEnd"/>
            <w:r w:rsidRPr="00823568">
              <w:rPr>
                <w:szCs w:val="22"/>
              </w:rPr>
              <w:t xml:space="preserve"> </w:t>
            </w:r>
            <w:proofErr w:type="spellStart"/>
            <w:r w:rsidRPr="00823568">
              <w:rPr>
                <w:szCs w:val="22"/>
              </w:rPr>
              <w:t>copil</w:t>
            </w:r>
            <w:proofErr w:type="spellEnd"/>
            <w:r w:rsidRPr="00823568">
              <w:rPr>
                <w:szCs w:val="22"/>
              </w:rPr>
              <w:t xml:space="preserve">. </w:t>
            </w:r>
            <w:proofErr w:type="spellStart"/>
            <w:r w:rsidRPr="00823568">
              <w:rPr>
                <w:szCs w:val="22"/>
              </w:rPr>
              <w:t>Cadrele</w:t>
            </w:r>
            <w:proofErr w:type="spellEnd"/>
            <w:r w:rsidRPr="00823568">
              <w:rPr>
                <w:szCs w:val="22"/>
              </w:rPr>
              <w:t xml:space="preserve"> </w:t>
            </w:r>
            <w:proofErr w:type="spellStart"/>
            <w:r w:rsidRPr="00823568">
              <w:rPr>
                <w:szCs w:val="22"/>
              </w:rPr>
              <w:t>didactice</w:t>
            </w:r>
            <w:proofErr w:type="spellEnd"/>
            <w:r w:rsidRPr="00823568">
              <w:rPr>
                <w:szCs w:val="22"/>
              </w:rPr>
              <w:t xml:space="preserve"> </w:t>
            </w:r>
            <w:proofErr w:type="spellStart"/>
            <w:r w:rsidRPr="00823568">
              <w:rPr>
                <w:szCs w:val="22"/>
              </w:rPr>
              <w:t>monitorizează</w:t>
            </w:r>
            <w:proofErr w:type="spellEnd"/>
            <w:r w:rsidRPr="00823568">
              <w:rPr>
                <w:szCs w:val="22"/>
              </w:rPr>
              <w:t xml:space="preserve"> </w:t>
            </w:r>
            <w:proofErr w:type="spellStart"/>
            <w:r w:rsidRPr="00823568">
              <w:rPr>
                <w:szCs w:val="22"/>
              </w:rPr>
              <w:t>și</w:t>
            </w:r>
            <w:proofErr w:type="spellEnd"/>
            <w:r w:rsidRPr="00823568">
              <w:rPr>
                <w:szCs w:val="22"/>
              </w:rPr>
              <w:t xml:space="preserve"> </w:t>
            </w:r>
            <w:proofErr w:type="spellStart"/>
            <w:r w:rsidRPr="00823568">
              <w:rPr>
                <w:szCs w:val="22"/>
              </w:rPr>
              <w:t>evaluează</w:t>
            </w:r>
            <w:proofErr w:type="spellEnd"/>
            <w:r w:rsidRPr="00823568">
              <w:rPr>
                <w:szCs w:val="22"/>
              </w:rPr>
              <w:t xml:space="preserve"> </w:t>
            </w:r>
            <w:proofErr w:type="spellStart"/>
            <w:r w:rsidRPr="00823568">
              <w:rPr>
                <w:szCs w:val="22"/>
              </w:rPr>
              <w:t>dezvoltarea</w:t>
            </w:r>
            <w:proofErr w:type="spellEnd"/>
            <w:r w:rsidRPr="00823568">
              <w:rPr>
                <w:szCs w:val="22"/>
              </w:rPr>
              <w:t xml:space="preserve"> </w:t>
            </w:r>
            <w:proofErr w:type="spellStart"/>
            <w:r w:rsidRPr="00823568">
              <w:rPr>
                <w:szCs w:val="22"/>
              </w:rPr>
              <w:t>copilului</w:t>
            </w:r>
            <w:proofErr w:type="spellEnd"/>
            <w:r w:rsidRPr="00823568">
              <w:rPr>
                <w:szCs w:val="22"/>
              </w:rPr>
              <w:t xml:space="preserve">, </w:t>
            </w:r>
            <w:proofErr w:type="spellStart"/>
            <w:r w:rsidRPr="00823568">
              <w:rPr>
                <w:szCs w:val="22"/>
              </w:rPr>
              <w:t>progresele</w:t>
            </w:r>
            <w:proofErr w:type="spellEnd"/>
            <w:r w:rsidRPr="00823568">
              <w:rPr>
                <w:szCs w:val="22"/>
              </w:rPr>
              <w:t xml:space="preserve">, </w:t>
            </w:r>
            <w:proofErr w:type="spellStart"/>
            <w:r w:rsidRPr="00823568">
              <w:rPr>
                <w:szCs w:val="22"/>
              </w:rPr>
              <w:t>problemele</w:t>
            </w:r>
            <w:proofErr w:type="spellEnd"/>
            <w:r w:rsidRPr="00823568">
              <w:rPr>
                <w:szCs w:val="22"/>
              </w:rPr>
              <w:t xml:space="preserve"> </w:t>
            </w:r>
            <w:proofErr w:type="spellStart"/>
            <w:r w:rsidRPr="00823568">
              <w:rPr>
                <w:szCs w:val="22"/>
              </w:rPr>
              <w:t>comportamentale</w:t>
            </w:r>
            <w:proofErr w:type="spellEnd"/>
            <w:r w:rsidRPr="00823568">
              <w:rPr>
                <w:szCs w:val="22"/>
              </w:rPr>
              <w:t xml:space="preserve"> ale </w:t>
            </w:r>
            <w:proofErr w:type="spellStart"/>
            <w:r w:rsidRPr="00823568">
              <w:rPr>
                <w:szCs w:val="22"/>
              </w:rPr>
              <w:t>copilului</w:t>
            </w:r>
            <w:proofErr w:type="spellEnd"/>
            <w:r w:rsidRPr="00823568">
              <w:rPr>
                <w:szCs w:val="22"/>
              </w:rPr>
              <w:t xml:space="preserve">. </w:t>
            </w:r>
            <w:proofErr w:type="spellStart"/>
            <w:r w:rsidRPr="00823568">
              <w:rPr>
                <w:szCs w:val="22"/>
              </w:rPr>
              <w:t>Instituția</w:t>
            </w:r>
            <w:proofErr w:type="spellEnd"/>
            <w:r w:rsidRPr="00823568">
              <w:rPr>
                <w:szCs w:val="22"/>
              </w:rPr>
              <w:t xml:space="preserve"> </w:t>
            </w:r>
            <w:proofErr w:type="spellStart"/>
            <w:r w:rsidRPr="00823568">
              <w:rPr>
                <w:szCs w:val="22"/>
              </w:rPr>
              <w:t>asigură</w:t>
            </w:r>
            <w:proofErr w:type="spellEnd"/>
            <w:r w:rsidRPr="00823568">
              <w:rPr>
                <w:szCs w:val="22"/>
              </w:rPr>
              <w:t xml:space="preserve"> </w:t>
            </w:r>
            <w:proofErr w:type="spellStart"/>
            <w:r w:rsidRPr="00823568">
              <w:rPr>
                <w:szCs w:val="22"/>
              </w:rPr>
              <w:t>tratarea</w:t>
            </w:r>
            <w:proofErr w:type="spellEnd"/>
            <w:r w:rsidRPr="00823568">
              <w:rPr>
                <w:szCs w:val="22"/>
              </w:rPr>
              <w:t xml:space="preserve"> </w:t>
            </w:r>
            <w:proofErr w:type="spellStart"/>
            <w:r w:rsidRPr="00823568">
              <w:rPr>
                <w:szCs w:val="22"/>
              </w:rPr>
              <w:t>tuturor</w:t>
            </w:r>
            <w:proofErr w:type="spellEnd"/>
            <w:r w:rsidRPr="00823568">
              <w:rPr>
                <w:szCs w:val="22"/>
              </w:rPr>
              <w:t xml:space="preserve"> </w:t>
            </w:r>
            <w:proofErr w:type="spellStart"/>
            <w:r w:rsidRPr="00823568">
              <w:rPr>
                <w:szCs w:val="22"/>
              </w:rPr>
              <w:t>copiilor</w:t>
            </w:r>
            <w:proofErr w:type="spellEnd"/>
            <w:r w:rsidRPr="00823568">
              <w:rPr>
                <w:szCs w:val="22"/>
              </w:rPr>
              <w:t xml:space="preserve"> </w:t>
            </w:r>
            <w:proofErr w:type="spellStart"/>
            <w:r w:rsidRPr="00823568">
              <w:rPr>
                <w:szCs w:val="22"/>
              </w:rPr>
              <w:t>în</w:t>
            </w:r>
            <w:proofErr w:type="spellEnd"/>
            <w:r w:rsidRPr="00823568">
              <w:rPr>
                <w:szCs w:val="22"/>
              </w:rPr>
              <w:t xml:space="preserve"> mod </w:t>
            </w:r>
            <w:proofErr w:type="spellStart"/>
            <w:r w:rsidRPr="00823568">
              <w:rPr>
                <w:szCs w:val="22"/>
              </w:rPr>
              <w:t>echitabil</w:t>
            </w:r>
            <w:proofErr w:type="spellEnd"/>
            <w:r w:rsidRPr="00823568">
              <w:rPr>
                <w:szCs w:val="22"/>
              </w:rPr>
              <w:t xml:space="preserve"> </w:t>
            </w:r>
            <w:proofErr w:type="spellStart"/>
            <w:r w:rsidRPr="00823568">
              <w:rPr>
                <w:szCs w:val="22"/>
              </w:rPr>
              <w:t>prin</w:t>
            </w:r>
            <w:proofErr w:type="spellEnd"/>
            <w:r w:rsidRPr="00823568">
              <w:rPr>
                <w:szCs w:val="22"/>
              </w:rPr>
              <w:t xml:space="preserve"> </w:t>
            </w:r>
            <w:proofErr w:type="spellStart"/>
            <w:r w:rsidRPr="00823568">
              <w:rPr>
                <w:szCs w:val="22"/>
              </w:rPr>
              <w:t>aplicarea</w:t>
            </w:r>
            <w:proofErr w:type="spellEnd"/>
            <w:r w:rsidRPr="00823568">
              <w:rPr>
                <w:szCs w:val="22"/>
              </w:rPr>
              <w:t xml:space="preserve"> </w:t>
            </w:r>
            <w:proofErr w:type="spellStart"/>
            <w:r w:rsidRPr="00823568">
              <w:rPr>
                <w:szCs w:val="22"/>
              </w:rPr>
              <w:t>documentelor</w:t>
            </w:r>
            <w:proofErr w:type="spellEnd"/>
            <w:r w:rsidRPr="00823568">
              <w:rPr>
                <w:szCs w:val="22"/>
              </w:rPr>
              <w:t xml:space="preserve"> de </w:t>
            </w:r>
            <w:proofErr w:type="spellStart"/>
            <w:r w:rsidRPr="00823568">
              <w:rPr>
                <w:szCs w:val="22"/>
              </w:rPr>
              <w:t>politici</w:t>
            </w:r>
            <w:proofErr w:type="spellEnd"/>
            <w:r w:rsidRPr="00823568">
              <w:rPr>
                <w:szCs w:val="22"/>
              </w:rPr>
              <w:t xml:space="preserve"> </w:t>
            </w:r>
            <w:proofErr w:type="spellStart"/>
            <w:r w:rsidRPr="00823568">
              <w:rPr>
                <w:szCs w:val="22"/>
              </w:rPr>
              <w:t>incluzive</w:t>
            </w:r>
            <w:proofErr w:type="spellEnd"/>
            <w:r w:rsidRPr="00823568">
              <w:rPr>
                <w:szCs w:val="22"/>
              </w:rPr>
              <w:t xml:space="preserve">, a </w:t>
            </w:r>
            <w:proofErr w:type="spellStart"/>
            <w:r w:rsidRPr="00823568">
              <w:rPr>
                <w:szCs w:val="22"/>
              </w:rPr>
              <w:t>curriculumului</w:t>
            </w:r>
            <w:proofErr w:type="spellEnd"/>
            <w:r w:rsidRPr="00823568">
              <w:rPr>
                <w:szCs w:val="22"/>
              </w:rPr>
              <w:t xml:space="preserve">, </w:t>
            </w:r>
            <w:proofErr w:type="spellStart"/>
            <w:r w:rsidRPr="00823568">
              <w:rPr>
                <w:szCs w:val="22"/>
              </w:rPr>
              <w:t>prin</w:t>
            </w:r>
            <w:proofErr w:type="spellEnd"/>
            <w:r w:rsidRPr="00823568">
              <w:rPr>
                <w:szCs w:val="22"/>
              </w:rPr>
              <w:t xml:space="preserve"> diverse </w:t>
            </w:r>
            <w:proofErr w:type="spellStart"/>
            <w:r w:rsidRPr="00823568">
              <w:rPr>
                <w:szCs w:val="22"/>
              </w:rPr>
              <w:t>activități</w:t>
            </w:r>
            <w:proofErr w:type="spellEnd"/>
            <w:r w:rsidRPr="00823568">
              <w:rPr>
                <w:szCs w:val="22"/>
              </w:rPr>
              <w:t xml:space="preserve"> de </w:t>
            </w:r>
            <w:proofErr w:type="spellStart"/>
            <w:r w:rsidRPr="00823568">
              <w:rPr>
                <w:szCs w:val="22"/>
              </w:rPr>
              <w:t>cunoaștere</w:t>
            </w:r>
            <w:proofErr w:type="spellEnd"/>
            <w:r w:rsidRPr="00823568">
              <w:rPr>
                <w:szCs w:val="22"/>
              </w:rPr>
              <w:t xml:space="preserve"> </w:t>
            </w:r>
            <w:proofErr w:type="spellStart"/>
            <w:r w:rsidRPr="00823568">
              <w:rPr>
                <w:szCs w:val="22"/>
              </w:rPr>
              <w:t>și</w:t>
            </w:r>
            <w:proofErr w:type="spellEnd"/>
            <w:r w:rsidRPr="00823568">
              <w:rPr>
                <w:szCs w:val="22"/>
              </w:rPr>
              <w:t xml:space="preserve"> </w:t>
            </w:r>
            <w:proofErr w:type="spellStart"/>
            <w:r w:rsidRPr="00823568">
              <w:rPr>
                <w:szCs w:val="22"/>
              </w:rPr>
              <w:t>evaluare</w:t>
            </w:r>
            <w:proofErr w:type="spellEnd"/>
            <w:r w:rsidRPr="00823568">
              <w:rPr>
                <w:szCs w:val="22"/>
              </w:rPr>
              <w:t xml:space="preserve"> a </w:t>
            </w:r>
            <w:proofErr w:type="spellStart"/>
            <w:r w:rsidRPr="00823568">
              <w:rPr>
                <w:szCs w:val="22"/>
              </w:rPr>
              <w:t>progresului</w:t>
            </w:r>
            <w:proofErr w:type="spellEnd"/>
            <w:r w:rsidRPr="00823568">
              <w:rPr>
                <w:szCs w:val="22"/>
              </w:rPr>
              <w:t xml:space="preserve"> </w:t>
            </w:r>
            <w:proofErr w:type="spellStart"/>
            <w:r w:rsidRPr="00823568">
              <w:rPr>
                <w:szCs w:val="22"/>
              </w:rPr>
              <w:t>fiecărui</w:t>
            </w:r>
            <w:proofErr w:type="spellEnd"/>
            <w:r w:rsidRPr="00823568">
              <w:rPr>
                <w:szCs w:val="22"/>
              </w:rPr>
              <w:t xml:space="preserve"> </w:t>
            </w:r>
            <w:proofErr w:type="spellStart"/>
            <w:r w:rsidRPr="00823568">
              <w:rPr>
                <w:szCs w:val="22"/>
              </w:rPr>
              <w:t>copil</w:t>
            </w:r>
            <w:proofErr w:type="spellEnd"/>
            <w:r w:rsidRPr="00823568">
              <w:rPr>
                <w:szCs w:val="22"/>
              </w:rPr>
              <w:t xml:space="preserve">, </w:t>
            </w:r>
            <w:proofErr w:type="spellStart"/>
            <w:r w:rsidRPr="00823568">
              <w:rPr>
                <w:szCs w:val="22"/>
              </w:rPr>
              <w:t>prin</w:t>
            </w:r>
            <w:proofErr w:type="spellEnd"/>
            <w:r w:rsidRPr="00823568">
              <w:rPr>
                <w:szCs w:val="22"/>
              </w:rPr>
              <w:t xml:space="preserve"> </w:t>
            </w:r>
            <w:proofErr w:type="spellStart"/>
            <w:r w:rsidRPr="00823568">
              <w:rPr>
                <w:szCs w:val="22"/>
              </w:rPr>
              <w:t>mecanisme</w:t>
            </w:r>
            <w:proofErr w:type="spellEnd"/>
            <w:r w:rsidRPr="00823568">
              <w:rPr>
                <w:szCs w:val="22"/>
              </w:rPr>
              <w:t xml:space="preserve"> de </w:t>
            </w:r>
            <w:proofErr w:type="spellStart"/>
            <w:r w:rsidRPr="00823568">
              <w:rPr>
                <w:szCs w:val="22"/>
              </w:rPr>
              <w:t>susținere</w:t>
            </w:r>
            <w:proofErr w:type="spellEnd"/>
            <w:r w:rsidRPr="00823568">
              <w:rPr>
                <w:szCs w:val="22"/>
              </w:rPr>
              <w:t xml:space="preserve"> a </w:t>
            </w:r>
            <w:proofErr w:type="spellStart"/>
            <w:r w:rsidRPr="00823568">
              <w:rPr>
                <w:szCs w:val="22"/>
              </w:rPr>
              <w:t>individualității</w:t>
            </w:r>
            <w:proofErr w:type="spellEnd"/>
            <w:r w:rsidRPr="00823568">
              <w:rPr>
                <w:szCs w:val="22"/>
              </w:rPr>
              <w:t xml:space="preserve"> </w:t>
            </w:r>
            <w:proofErr w:type="spellStart"/>
            <w:r w:rsidRPr="00823568">
              <w:rPr>
                <w:szCs w:val="22"/>
              </w:rPr>
              <w:t>fiecăruia</w:t>
            </w:r>
            <w:proofErr w:type="spellEnd"/>
            <w:r w:rsidRPr="00823568">
              <w:rPr>
                <w:szCs w:val="22"/>
              </w:rPr>
              <w:t xml:space="preserve">. </w:t>
            </w:r>
            <w:proofErr w:type="spellStart"/>
            <w:r w:rsidRPr="00823568">
              <w:rPr>
                <w:szCs w:val="22"/>
              </w:rPr>
              <w:t>Procesul</w:t>
            </w:r>
            <w:proofErr w:type="spellEnd"/>
            <w:r w:rsidRPr="00823568">
              <w:rPr>
                <w:szCs w:val="22"/>
              </w:rPr>
              <w:t xml:space="preserve"> </w:t>
            </w:r>
            <w:proofErr w:type="spellStart"/>
            <w:r w:rsidRPr="00823568">
              <w:rPr>
                <w:szCs w:val="22"/>
              </w:rPr>
              <w:t>educațional</w:t>
            </w:r>
            <w:proofErr w:type="spellEnd"/>
            <w:r w:rsidRPr="00823568">
              <w:rPr>
                <w:szCs w:val="22"/>
              </w:rPr>
              <w:t xml:space="preserve"> se </w:t>
            </w:r>
            <w:proofErr w:type="spellStart"/>
            <w:r w:rsidRPr="00823568">
              <w:rPr>
                <w:szCs w:val="22"/>
              </w:rPr>
              <w:t>realizează</w:t>
            </w:r>
            <w:proofErr w:type="spellEnd"/>
            <w:r w:rsidRPr="00823568">
              <w:rPr>
                <w:szCs w:val="22"/>
              </w:rPr>
              <w:t xml:space="preserve"> </w:t>
            </w:r>
            <w:proofErr w:type="spellStart"/>
            <w:r w:rsidRPr="00823568">
              <w:rPr>
                <w:szCs w:val="22"/>
              </w:rPr>
              <w:t>în</w:t>
            </w:r>
            <w:proofErr w:type="spellEnd"/>
            <w:r w:rsidRPr="00823568">
              <w:rPr>
                <w:szCs w:val="22"/>
              </w:rPr>
              <w:t xml:space="preserve"> </w:t>
            </w:r>
            <w:proofErr w:type="spellStart"/>
            <w:r w:rsidRPr="00823568">
              <w:rPr>
                <w:szCs w:val="22"/>
              </w:rPr>
              <w:t>baza</w:t>
            </w:r>
            <w:proofErr w:type="spellEnd"/>
            <w:r w:rsidRPr="00823568">
              <w:rPr>
                <w:szCs w:val="22"/>
              </w:rPr>
              <w:t xml:space="preserve"> </w:t>
            </w:r>
            <w:proofErr w:type="spellStart"/>
            <w:r w:rsidRPr="00823568">
              <w:rPr>
                <w:szCs w:val="22"/>
              </w:rPr>
              <w:t>Curriculumului</w:t>
            </w:r>
            <w:proofErr w:type="spellEnd"/>
            <w:r w:rsidRPr="00823568">
              <w:rPr>
                <w:szCs w:val="22"/>
              </w:rPr>
              <w:t xml:space="preserve"> </w:t>
            </w:r>
            <w:proofErr w:type="spellStart"/>
            <w:r w:rsidRPr="00823568">
              <w:rPr>
                <w:szCs w:val="22"/>
              </w:rPr>
              <w:t>și</w:t>
            </w:r>
            <w:proofErr w:type="spellEnd"/>
            <w:r w:rsidRPr="00823568">
              <w:rPr>
                <w:szCs w:val="22"/>
              </w:rPr>
              <w:t xml:space="preserve"> a </w:t>
            </w:r>
            <w:proofErr w:type="spellStart"/>
            <w:r w:rsidRPr="00823568">
              <w:rPr>
                <w:szCs w:val="22"/>
              </w:rPr>
              <w:t>Standardelor</w:t>
            </w:r>
            <w:proofErr w:type="spellEnd"/>
            <w:r w:rsidRPr="00823568">
              <w:rPr>
                <w:szCs w:val="22"/>
              </w:rPr>
              <w:t xml:space="preserve"> de </w:t>
            </w:r>
            <w:proofErr w:type="spellStart"/>
            <w:r w:rsidRPr="00823568">
              <w:rPr>
                <w:szCs w:val="22"/>
              </w:rPr>
              <w:t>învățare</w:t>
            </w:r>
            <w:proofErr w:type="spellEnd"/>
            <w:r w:rsidRPr="00823568">
              <w:rPr>
                <w:szCs w:val="22"/>
              </w:rPr>
              <w:t xml:space="preserve"> </w:t>
            </w:r>
            <w:proofErr w:type="spellStart"/>
            <w:r w:rsidRPr="00823568">
              <w:rPr>
                <w:szCs w:val="22"/>
              </w:rPr>
              <w:t>și</w:t>
            </w:r>
            <w:proofErr w:type="spellEnd"/>
            <w:r w:rsidRPr="00823568">
              <w:rPr>
                <w:szCs w:val="22"/>
              </w:rPr>
              <w:t xml:space="preserve"> </w:t>
            </w:r>
            <w:proofErr w:type="spellStart"/>
            <w:r w:rsidRPr="00823568">
              <w:rPr>
                <w:szCs w:val="22"/>
              </w:rPr>
              <w:t>dezvoltare</w:t>
            </w:r>
            <w:proofErr w:type="spellEnd"/>
            <w:r w:rsidRPr="00823568">
              <w:rPr>
                <w:szCs w:val="22"/>
              </w:rPr>
              <w:t xml:space="preserve"> a </w:t>
            </w:r>
            <w:proofErr w:type="spellStart"/>
            <w:r w:rsidRPr="00823568">
              <w:rPr>
                <w:szCs w:val="22"/>
              </w:rPr>
              <w:t>copilului</w:t>
            </w:r>
            <w:proofErr w:type="spellEnd"/>
            <w:r w:rsidRPr="00823568">
              <w:rPr>
                <w:szCs w:val="22"/>
              </w:rPr>
              <w:t xml:space="preserve"> de la </w:t>
            </w:r>
            <w:proofErr w:type="spellStart"/>
            <w:r w:rsidRPr="00823568">
              <w:rPr>
                <w:szCs w:val="22"/>
              </w:rPr>
              <w:t>naștere</w:t>
            </w:r>
            <w:proofErr w:type="spellEnd"/>
            <w:r w:rsidRPr="00823568">
              <w:rPr>
                <w:szCs w:val="22"/>
              </w:rPr>
              <w:t xml:space="preserve"> </w:t>
            </w:r>
            <w:proofErr w:type="spellStart"/>
            <w:r w:rsidRPr="00823568">
              <w:rPr>
                <w:szCs w:val="22"/>
              </w:rPr>
              <w:t>până</w:t>
            </w:r>
            <w:proofErr w:type="spellEnd"/>
            <w:r w:rsidRPr="00823568">
              <w:rPr>
                <w:szCs w:val="22"/>
              </w:rPr>
              <w:t xml:space="preserve"> la 7 ani, </w:t>
            </w:r>
            <w:proofErr w:type="spellStart"/>
            <w:r w:rsidRPr="00823568">
              <w:rPr>
                <w:szCs w:val="22"/>
              </w:rPr>
              <w:t>aprobate</w:t>
            </w:r>
            <w:proofErr w:type="spellEnd"/>
            <w:r w:rsidRPr="00823568">
              <w:rPr>
                <w:szCs w:val="22"/>
              </w:rPr>
              <w:t xml:space="preserve"> de </w:t>
            </w:r>
            <w:proofErr w:type="spellStart"/>
            <w:r w:rsidRPr="00823568">
              <w:rPr>
                <w:szCs w:val="22"/>
              </w:rPr>
              <w:t>Ministerul</w:t>
            </w:r>
            <w:proofErr w:type="spellEnd"/>
            <w:r w:rsidRPr="00823568">
              <w:rPr>
                <w:szCs w:val="22"/>
              </w:rPr>
              <w:t xml:space="preserve"> </w:t>
            </w:r>
            <w:proofErr w:type="spellStart"/>
            <w:r w:rsidRPr="00823568">
              <w:rPr>
                <w:szCs w:val="22"/>
              </w:rPr>
              <w:t>Educației</w:t>
            </w:r>
            <w:proofErr w:type="spellEnd"/>
            <w:r w:rsidRPr="00823568">
              <w:rPr>
                <w:szCs w:val="22"/>
              </w:rPr>
              <w:t xml:space="preserve">. </w:t>
            </w:r>
            <w:proofErr w:type="spellStart"/>
            <w:r w:rsidRPr="00823568">
              <w:rPr>
                <w:szCs w:val="22"/>
              </w:rPr>
              <w:t>Pentru</w:t>
            </w:r>
            <w:proofErr w:type="spellEnd"/>
            <w:r w:rsidRPr="00823568">
              <w:rPr>
                <w:szCs w:val="22"/>
              </w:rPr>
              <w:t xml:space="preserve"> </w:t>
            </w:r>
            <w:proofErr w:type="spellStart"/>
            <w:r w:rsidRPr="00823568">
              <w:rPr>
                <w:szCs w:val="22"/>
              </w:rPr>
              <w:t>copiii</w:t>
            </w:r>
            <w:proofErr w:type="spellEnd"/>
            <w:r w:rsidRPr="00823568">
              <w:rPr>
                <w:szCs w:val="22"/>
              </w:rPr>
              <w:t xml:space="preserve"> cu CES </w:t>
            </w:r>
            <w:proofErr w:type="spellStart"/>
            <w:r w:rsidRPr="00823568">
              <w:rPr>
                <w:szCs w:val="22"/>
              </w:rPr>
              <w:t>procesul</w:t>
            </w:r>
            <w:proofErr w:type="spellEnd"/>
            <w:r w:rsidRPr="00823568">
              <w:rPr>
                <w:szCs w:val="22"/>
              </w:rPr>
              <w:t xml:space="preserve"> </w:t>
            </w:r>
            <w:proofErr w:type="spellStart"/>
            <w:r w:rsidRPr="00823568">
              <w:rPr>
                <w:szCs w:val="22"/>
              </w:rPr>
              <w:t>educaţional</w:t>
            </w:r>
            <w:proofErr w:type="spellEnd"/>
            <w:r w:rsidRPr="00823568">
              <w:rPr>
                <w:szCs w:val="22"/>
              </w:rPr>
              <w:t xml:space="preserve"> </w:t>
            </w:r>
            <w:proofErr w:type="spellStart"/>
            <w:r w:rsidRPr="00823568">
              <w:rPr>
                <w:szCs w:val="22"/>
              </w:rPr>
              <w:t>este</w:t>
            </w:r>
            <w:proofErr w:type="spellEnd"/>
            <w:r w:rsidRPr="00823568">
              <w:rPr>
                <w:szCs w:val="22"/>
              </w:rPr>
              <w:t xml:space="preserve"> </w:t>
            </w:r>
            <w:proofErr w:type="spellStart"/>
            <w:r w:rsidRPr="00823568">
              <w:rPr>
                <w:szCs w:val="22"/>
              </w:rPr>
              <w:t>realizat</w:t>
            </w:r>
            <w:proofErr w:type="spellEnd"/>
            <w:r w:rsidRPr="00823568">
              <w:rPr>
                <w:szCs w:val="22"/>
              </w:rPr>
              <w:t xml:space="preserve"> </w:t>
            </w:r>
            <w:proofErr w:type="spellStart"/>
            <w:r w:rsidRPr="00823568">
              <w:rPr>
                <w:szCs w:val="22"/>
              </w:rPr>
              <w:t>în</w:t>
            </w:r>
            <w:proofErr w:type="spellEnd"/>
            <w:r w:rsidRPr="00823568">
              <w:rPr>
                <w:szCs w:val="22"/>
              </w:rPr>
              <w:t xml:space="preserve"> </w:t>
            </w:r>
            <w:proofErr w:type="spellStart"/>
            <w:r w:rsidRPr="00823568">
              <w:rPr>
                <w:szCs w:val="22"/>
              </w:rPr>
              <w:t>baza</w:t>
            </w:r>
            <w:proofErr w:type="spellEnd"/>
            <w:r w:rsidRPr="00823568">
              <w:rPr>
                <w:szCs w:val="22"/>
              </w:rPr>
              <w:t xml:space="preserve"> </w:t>
            </w:r>
            <w:proofErr w:type="spellStart"/>
            <w:r w:rsidRPr="00823568">
              <w:rPr>
                <w:szCs w:val="22"/>
              </w:rPr>
              <w:t>programelor</w:t>
            </w:r>
            <w:proofErr w:type="spellEnd"/>
            <w:r w:rsidRPr="00823568">
              <w:rPr>
                <w:szCs w:val="22"/>
              </w:rPr>
              <w:t xml:space="preserve"> </w:t>
            </w:r>
            <w:proofErr w:type="spellStart"/>
            <w:r w:rsidRPr="00823568">
              <w:rPr>
                <w:szCs w:val="22"/>
              </w:rPr>
              <w:t>individualizate</w:t>
            </w:r>
            <w:proofErr w:type="spellEnd"/>
            <w:r w:rsidRPr="00823568">
              <w:rPr>
                <w:szCs w:val="22"/>
              </w:rPr>
              <w:t xml:space="preserve">, </w:t>
            </w:r>
            <w:proofErr w:type="spellStart"/>
            <w:r w:rsidRPr="00823568">
              <w:rPr>
                <w:szCs w:val="22"/>
              </w:rPr>
              <w:t>adaptate</w:t>
            </w:r>
            <w:proofErr w:type="spellEnd"/>
            <w:r w:rsidRPr="00823568">
              <w:rPr>
                <w:szCs w:val="22"/>
              </w:rPr>
              <w:t xml:space="preserve"> la </w:t>
            </w:r>
            <w:proofErr w:type="spellStart"/>
            <w:r w:rsidRPr="00823568">
              <w:rPr>
                <w:szCs w:val="22"/>
              </w:rPr>
              <w:t>necesitățile</w:t>
            </w:r>
            <w:proofErr w:type="spellEnd"/>
            <w:r w:rsidRPr="00823568">
              <w:rPr>
                <w:szCs w:val="22"/>
              </w:rPr>
              <w:t xml:space="preserve"> </w:t>
            </w:r>
            <w:proofErr w:type="spellStart"/>
            <w:r w:rsidRPr="00823568">
              <w:rPr>
                <w:szCs w:val="22"/>
              </w:rPr>
              <w:t>copilului</w:t>
            </w:r>
            <w:proofErr w:type="spellEnd"/>
            <w:r w:rsidRPr="00823568">
              <w:rPr>
                <w:szCs w:val="22"/>
              </w:rPr>
              <w:t>.</w:t>
            </w:r>
          </w:p>
        </w:tc>
      </w:tr>
      <w:tr w:rsidR="00C86EAE" w:rsidRPr="007A6F7F" w14:paraId="7240771D" w14:textId="77777777" w:rsidTr="00DF435F">
        <w:tc>
          <w:tcPr>
            <w:tcW w:w="2069" w:type="dxa"/>
          </w:tcPr>
          <w:p w14:paraId="391BCA1B" w14:textId="77777777" w:rsidR="00C86EAE" w:rsidRPr="007A6F7F" w:rsidRDefault="00C86EAE" w:rsidP="007A6F7F">
            <w:pPr>
              <w:jc w:val="left"/>
            </w:pPr>
            <w:r w:rsidRPr="007A6F7F">
              <w:lastRenderedPageBreak/>
              <w:t>Pondere și punctaj acordat</w:t>
            </w:r>
          </w:p>
        </w:tc>
        <w:tc>
          <w:tcPr>
            <w:tcW w:w="1475" w:type="dxa"/>
          </w:tcPr>
          <w:p w14:paraId="7A2531EA" w14:textId="77777777" w:rsidR="00C86EAE" w:rsidRPr="007A6F7F" w:rsidRDefault="00C86EAE" w:rsidP="007A6F7F">
            <w:pPr>
              <w:jc w:val="left"/>
            </w:pPr>
            <w:r w:rsidRPr="007A6F7F">
              <w:t>Pondere:</w:t>
            </w:r>
            <w:r w:rsidRPr="007A6F7F">
              <w:rPr>
                <w:bCs/>
              </w:rPr>
              <w:t>2</w:t>
            </w:r>
          </w:p>
        </w:tc>
        <w:tc>
          <w:tcPr>
            <w:tcW w:w="3827" w:type="dxa"/>
          </w:tcPr>
          <w:p w14:paraId="7FF8E27A" w14:textId="77777777" w:rsidR="00C86EAE" w:rsidRPr="007A6F7F" w:rsidRDefault="00C86EAE" w:rsidP="007A6F7F">
            <w:pPr>
              <w:jc w:val="left"/>
            </w:pPr>
            <w:r w:rsidRPr="007A6F7F">
              <w:t>Autoevaluare conform criteriilor: -</w:t>
            </w:r>
            <w:r w:rsidR="00401B05" w:rsidRPr="007A6F7F">
              <w:t>0,75</w:t>
            </w:r>
          </w:p>
        </w:tc>
        <w:tc>
          <w:tcPr>
            <w:tcW w:w="2268" w:type="dxa"/>
          </w:tcPr>
          <w:p w14:paraId="0A1567EC" w14:textId="77777777" w:rsidR="00C86EAE" w:rsidRPr="007A6F7F" w:rsidRDefault="00C86EAE" w:rsidP="007A6F7F">
            <w:pPr>
              <w:jc w:val="left"/>
            </w:pPr>
            <w:r w:rsidRPr="007A6F7F">
              <w:t xml:space="preserve">Punctaj acordat: - </w:t>
            </w:r>
            <w:r w:rsidR="00401B05" w:rsidRPr="007A6F7F">
              <w:t>1,5</w:t>
            </w:r>
          </w:p>
        </w:tc>
      </w:tr>
      <w:tr w:rsidR="00C86EAE" w:rsidRPr="007A6F7F" w14:paraId="7ABC4A9B" w14:textId="77777777" w:rsidTr="00DF435F">
        <w:tc>
          <w:tcPr>
            <w:tcW w:w="7371" w:type="dxa"/>
            <w:gridSpan w:val="3"/>
          </w:tcPr>
          <w:p w14:paraId="2E267E16" w14:textId="77777777" w:rsidR="00C86EAE" w:rsidRPr="007A6F7F" w:rsidRDefault="00C86EAE" w:rsidP="007A6F7F">
            <w:pPr>
              <w:jc w:val="left"/>
              <w:rPr>
                <w:b/>
                <w:bCs/>
              </w:rPr>
            </w:pPr>
            <w:r w:rsidRPr="007A6F7F">
              <w:rPr>
                <w:b/>
                <w:bCs/>
              </w:rPr>
              <w:t>Total standard</w:t>
            </w:r>
          </w:p>
        </w:tc>
        <w:tc>
          <w:tcPr>
            <w:tcW w:w="2268" w:type="dxa"/>
          </w:tcPr>
          <w:p w14:paraId="15BFD0DC" w14:textId="77777777" w:rsidR="00C86EAE" w:rsidRPr="007A6F7F" w:rsidRDefault="006E2AEC" w:rsidP="006E2AEC">
            <w:pPr>
              <w:tabs>
                <w:tab w:val="center" w:pos="1026"/>
              </w:tabs>
              <w:jc w:val="left"/>
              <w:rPr>
                <w:b/>
                <w:bCs/>
              </w:rPr>
            </w:pPr>
            <w:r>
              <w:rPr>
                <w:b/>
                <w:bCs/>
              </w:rPr>
              <w:t>7,25</w:t>
            </w:r>
          </w:p>
        </w:tc>
      </w:tr>
    </w:tbl>
    <w:p w14:paraId="24870F7A" w14:textId="77777777" w:rsidR="00C86EAE" w:rsidRPr="007A6F7F" w:rsidRDefault="00C86EAE" w:rsidP="007A6F7F">
      <w:pPr>
        <w:jc w:val="left"/>
      </w:pPr>
    </w:p>
    <w:p w14:paraId="6C6975D6" w14:textId="77777777" w:rsidR="00C86EAE" w:rsidRPr="007A6F7F" w:rsidRDefault="00C86EAE" w:rsidP="007A6F7F">
      <w:pPr>
        <w:pStyle w:val="2"/>
        <w:jc w:val="left"/>
        <w:rPr>
          <w:rFonts w:ascii="Times New Roman" w:hAnsi="Times New Roman"/>
          <w:lang w:val="en-US"/>
        </w:rPr>
      </w:pPr>
      <w:bookmarkStart w:id="31" w:name="_Toc46741876"/>
      <w:bookmarkStart w:id="32" w:name="_Toc48389094"/>
      <w:r w:rsidRPr="007A6F7F">
        <w:rPr>
          <w:rFonts w:ascii="Times New Roman" w:hAnsi="Times New Roman"/>
          <w:lang w:val="en-US"/>
        </w:rPr>
        <w:t xml:space="preserve">Standard 4.2. </w:t>
      </w:r>
      <w:proofErr w:type="spellStart"/>
      <w:r w:rsidRPr="007A6F7F">
        <w:rPr>
          <w:rFonts w:ascii="Times New Roman" w:hAnsi="Times New Roman"/>
          <w:lang w:val="en-US"/>
        </w:rPr>
        <w:t>Cadreledidacticevalorificăeficientresurseleeducaționaleînraport</w:t>
      </w:r>
      <w:proofErr w:type="spellEnd"/>
      <w:r w:rsidRPr="007A6F7F">
        <w:rPr>
          <w:rFonts w:ascii="Times New Roman" w:hAnsi="Times New Roman"/>
          <w:lang w:val="en-US"/>
        </w:rPr>
        <w:t xml:space="preserve"> cu </w:t>
      </w:r>
      <w:proofErr w:type="spellStart"/>
      <w:r w:rsidRPr="007A6F7F">
        <w:rPr>
          <w:rFonts w:ascii="Times New Roman" w:hAnsi="Times New Roman"/>
          <w:lang w:val="en-US"/>
        </w:rPr>
        <w:t>finalitățilestabiliteprincurriculumulnațional</w:t>
      </w:r>
      <w:bookmarkEnd w:id="31"/>
      <w:bookmarkEnd w:id="32"/>
      <w:proofErr w:type="spellEnd"/>
    </w:p>
    <w:p w14:paraId="24DA8DA0" w14:textId="77777777" w:rsidR="00C86EAE" w:rsidRPr="007A6F7F" w:rsidRDefault="00C86EAE" w:rsidP="007A6F7F">
      <w:pPr>
        <w:jc w:val="left"/>
        <w:rPr>
          <w:b/>
          <w:bCs/>
          <w:lang w:val="en-US"/>
        </w:rPr>
      </w:pPr>
      <w:proofErr w:type="spellStart"/>
      <w:r w:rsidRPr="007A6F7F">
        <w:rPr>
          <w:b/>
          <w:bCs/>
          <w:lang w:val="en-US"/>
        </w:rPr>
        <w:t>Domeniu</w:t>
      </w:r>
      <w:proofErr w:type="spellEnd"/>
      <w:r w:rsidRPr="007A6F7F">
        <w:rPr>
          <w:b/>
          <w:bCs/>
          <w:lang w:val="en-US"/>
        </w:rPr>
        <w:t>: Management</w:t>
      </w:r>
    </w:p>
    <w:p w14:paraId="6F7808C4" w14:textId="77777777" w:rsidR="00C86EAE" w:rsidRPr="007A6F7F" w:rsidRDefault="00C86EAE" w:rsidP="007A6F7F">
      <w:pPr>
        <w:jc w:val="left"/>
        <w:rPr>
          <w:lang w:val="en-US"/>
        </w:rPr>
      </w:pPr>
      <w:r w:rsidRPr="007A6F7F">
        <w:rPr>
          <w:b/>
          <w:bCs/>
          <w:lang w:val="en-US"/>
        </w:rPr>
        <w:t>Indicator 4.2.1.</w:t>
      </w:r>
      <w:r w:rsidRPr="007A6F7F">
        <w:rPr>
          <w:lang w:val="en-US"/>
        </w:rPr>
        <w:t xml:space="preserve">Monitorizarea, </w:t>
      </w:r>
      <w:proofErr w:type="spellStart"/>
      <w:r w:rsidRPr="007A6F7F">
        <w:rPr>
          <w:lang w:val="en-US"/>
        </w:rPr>
        <w:t>prin</w:t>
      </w:r>
      <w:proofErr w:type="spellEnd"/>
      <w:r w:rsidR="005E5990">
        <w:rPr>
          <w:lang w:val="en-US"/>
        </w:rPr>
        <w:t xml:space="preserve"> procedure </w:t>
      </w:r>
      <w:proofErr w:type="spellStart"/>
      <w:r w:rsidRPr="007A6F7F">
        <w:rPr>
          <w:lang w:val="en-US"/>
        </w:rPr>
        <w:t>specifice</w:t>
      </w:r>
      <w:proofErr w:type="spellEnd"/>
      <w:r w:rsidRPr="007A6F7F">
        <w:rPr>
          <w:lang w:val="en-US"/>
        </w:rPr>
        <w:t xml:space="preserve">, a </w:t>
      </w:r>
      <w:proofErr w:type="spellStart"/>
      <w:r w:rsidRPr="007A6F7F">
        <w:rPr>
          <w:lang w:val="en-US"/>
        </w:rPr>
        <w:t>realizării</w:t>
      </w:r>
      <w:proofErr w:type="spellEnd"/>
      <w:r w:rsidR="005E5990">
        <w:rPr>
          <w:lang w:val="en-US"/>
        </w:rPr>
        <w:t xml:space="preserve"> </w:t>
      </w:r>
      <w:proofErr w:type="spellStart"/>
      <w:r w:rsidRPr="007A6F7F">
        <w:rPr>
          <w:lang w:val="en-US"/>
        </w:rPr>
        <w:t>curriculumului</w:t>
      </w:r>
      <w:proofErr w:type="spellEnd"/>
      <w:r w:rsidRPr="007A6F7F">
        <w:rPr>
          <w:lang w:val="en-US"/>
        </w:rPr>
        <w:t xml:space="preserve"> (</w:t>
      </w:r>
      <w:r w:rsidR="005E5990">
        <w:rPr>
          <w:lang w:val="en-US"/>
        </w:rPr>
        <w:t xml:space="preserve">inclusive component </w:t>
      </w:r>
      <w:proofErr w:type="spellStart"/>
      <w:r w:rsidRPr="007A6F7F">
        <w:rPr>
          <w:lang w:val="en-US"/>
        </w:rPr>
        <w:t>raională</w:t>
      </w:r>
      <w:proofErr w:type="spellEnd"/>
      <w:r w:rsidRPr="007A6F7F">
        <w:rPr>
          <w:lang w:val="en-US"/>
        </w:rPr>
        <w:t xml:space="preserve">, </w:t>
      </w:r>
      <w:proofErr w:type="spellStart"/>
      <w:r w:rsidRPr="007A6F7F">
        <w:rPr>
          <w:lang w:val="en-US"/>
        </w:rPr>
        <w:t>instituțională</w:t>
      </w:r>
      <w:proofErr w:type="spellEnd"/>
      <w:r w:rsidRPr="007A6F7F">
        <w:rPr>
          <w:lang w:val="en-US"/>
        </w:rPr>
        <w:t xml:space="preserve">, </w:t>
      </w:r>
      <w:proofErr w:type="spellStart"/>
      <w:r w:rsidRPr="007A6F7F">
        <w:rPr>
          <w:lang w:val="en-US"/>
        </w:rPr>
        <w:t>curriculumul</w:t>
      </w:r>
      <w:proofErr w:type="spellEnd"/>
      <w:r w:rsidR="005E5990">
        <w:rPr>
          <w:lang w:val="en-US"/>
        </w:rPr>
        <w:t xml:space="preserve"> </w:t>
      </w:r>
      <w:proofErr w:type="spellStart"/>
      <w:r w:rsidRPr="007A6F7F">
        <w:rPr>
          <w:lang w:val="en-US"/>
        </w:rPr>
        <w:t>adaptat</w:t>
      </w:r>
      <w:proofErr w:type="spellEnd"/>
      <w:r w:rsidRPr="007A6F7F">
        <w:rPr>
          <w:lang w:val="en-US"/>
        </w:rPr>
        <w: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2E3E987A" w14:textId="77777777" w:rsidTr="00DF435F">
        <w:tc>
          <w:tcPr>
            <w:tcW w:w="2069" w:type="dxa"/>
          </w:tcPr>
          <w:p w14:paraId="6AF538A4" w14:textId="77777777" w:rsidR="00C86EAE" w:rsidRPr="007A6F7F" w:rsidRDefault="00C86EAE" w:rsidP="007A6F7F">
            <w:pPr>
              <w:jc w:val="left"/>
            </w:pPr>
            <w:r w:rsidRPr="007A6F7F">
              <w:t xml:space="preserve">Dovezi </w:t>
            </w:r>
          </w:p>
        </w:tc>
        <w:tc>
          <w:tcPr>
            <w:tcW w:w="7570" w:type="dxa"/>
            <w:gridSpan w:val="3"/>
          </w:tcPr>
          <w:p w14:paraId="5C8AEC14" w14:textId="77777777" w:rsidR="00AF19D3" w:rsidRPr="007A6F7F" w:rsidRDefault="00ED6229" w:rsidP="00B71D79">
            <w:pPr>
              <w:widowControl w:val="0"/>
              <w:numPr>
                <w:ilvl w:val="0"/>
                <w:numId w:val="54"/>
              </w:numPr>
              <w:jc w:val="left"/>
              <w:rPr>
                <w:rFonts w:eastAsia="Arial Unicode MS"/>
                <w:bCs/>
                <w:sz w:val="22"/>
                <w:szCs w:val="24"/>
              </w:rPr>
            </w:pPr>
            <w:r w:rsidRPr="007A6F7F">
              <w:rPr>
                <w:rFonts w:eastAsia="Arial Unicode MS"/>
                <w:bCs/>
                <w:sz w:val="22"/>
              </w:rPr>
              <w:t>Ordinul</w:t>
            </w:r>
            <w:r w:rsidR="00AF19D3" w:rsidRPr="007A6F7F">
              <w:rPr>
                <w:rFonts w:eastAsia="Arial Unicode MS"/>
                <w:bCs/>
                <w:sz w:val="22"/>
              </w:rPr>
              <w:t xml:space="preserve"> cu privire la organizarea instruirilor cadrelor didactice și manageriale din instituțiile de educaț</w:t>
            </w:r>
            <w:r w:rsidR="006E4570" w:rsidRPr="007A6F7F">
              <w:rPr>
                <w:rFonts w:eastAsia="Arial Unicode MS"/>
                <w:bCs/>
                <w:sz w:val="22"/>
              </w:rPr>
              <w:t>ie timpurie al DGE Stefan Voda</w:t>
            </w:r>
            <w:r w:rsidR="00AF19D3" w:rsidRPr="007A6F7F">
              <w:rPr>
                <w:rFonts w:eastAsia="Arial Unicode MS"/>
                <w:bCs/>
                <w:sz w:val="22"/>
              </w:rPr>
              <w:t>;</w:t>
            </w:r>
          </w:p>
          <w:p w14:paraId="588FA8E2" w14:textId="77777777" w:rsidR="00AF19D3" w:rsidRPr="007A6F7F" w:rsidRDefault="00AF19D3" w:rsidP="00B71D79">
            <w:pPr>
              <w:widowControl w:val="0"/>
              <w:numPr>
                <w:ilvl w:val="0"/>
                <w:numId w:val="54"/>
              </w:numPr>
              <w:jc w:val="left"/>
              <w:rPr>
                <w:rFonts w:eastAsia="Arial Unicode MS"/>
                <w:bCs/>
                <w:sz w:val="22"/>
                <w:szCs w:val="24"/>
              </w:rPr>
            </w:pPr>
            <w:r w:rsidRPr="007A6F7F">
              <w:rPr>
                <w:rFonts w:eastAsia="Arial Unicode MS"/>
                <w:bCs/>
                <w:sz w:val="22"/>
              </w:rPr>
              <w:t>Planul anual de activitate al instituț</w:t>
            </w:r>
            <w:r w:rsidR="005E5990">
              <w:rPr>
                <w:rFonts w:eastAsia="Arial Unicode MS"/>
                <w:bCs/>
                <w:sz w:val="22"/>
              </w:rPr>
              <w:t>iei pentru 2021-2022</w:t>
            </w:r>
            <w:r w:rsidRPr="007A6F7F">
              <w:rPr>
                <w:rFonts w:eastAsia="Arial Unicode MS"/>
                <w:bCs/>
                <w:sz w:val="22"/>
              </w:rPr>
              <w:t>, cap. „Control, monitorizare, evaluar</w:t>
            </w:r>
            <w:r w:rsidR="00B13D04" w:rsidRPr="007A6F7F">
              <w:rPr>
                <w:rFonts w:eastAsia="Arial Unicode MS"/>
                <w:bCs/>
                <w:sz w:val="22"/>
              </w:rPr>
              <w:t>e”</w:t>
            </w:r>
          </w:p>
          <w:p w14:paraId="1A4EDC57" w14:textId="77777777" w:rsidR="00AF19D3" w:rsidRPr="007A6F7F" w:rsidRDefault="00AF19D3" w:rsidP="00B71D79">
            <w:pPr>
              <w:widowControl w:val="0"/>
              <w:numPr>
                <w:ilvl w:val="0"/>
                <w:numId w:val="54"/>
              </w:numPr>
              <w:jc w:val="left"/>
              <w:rPr>
                <w:rFonts w:eastAsia="Arial Unicode MS"/>
                <w:bCs/>
                <w:sz w:val="22"/>
                <w:szCs w:val="24"/>
              </w:rPr>
            </w:pPr>
            <w:r w:rsidRPr="007A6F7F">
              <w:rPr>
                <w:rFonts w:eastAsia="Times New Roman"/>
                <w:bCs/>
                <w:sz w:val="22"/>
              </w:rPr>
              <w:t>Monitorizarea, evaluarea dezvoltării copiilor și complectarea Rapoartelor despre dezvoltarea fizică, socio-emoțională, cognitivă, a limbajului și comunicării, precum și a dezvoltării capacităților și aptitudinilor de învățare din instituț</w:t>
            </w:r>
            <w:r w:rsidR="00B13D04" w:rsidRPr="007A6F7F">
              <w:rPr>
                <w:rFonts w:eastAsia="Times New Roman"/>
                <w:bCs/>
                <w:sz w:val="22"/>
              </w:rPr>
              <w:t>ie;</w:t>
            </w:r>
          </w:p>
          <w:p w14:paraId="5E67C135" w14:textId="77777777" w:rsidR="00DB3E21" w:rsidRPr="005E5990" w:rsidRDefault="005E5990" w:rsidP="00B71D79">
            <w:pPr>
              <w:pStyle w:val="a4"/>
              <w:numPr>
                <w:ilvl w:val="0"/>
                <w:numId w:val="54"/>
              </w:numPr>
              <w:tabs>
                <w:tab w:val="clear" w:pos="709"/>
              </w:tabs>
              <w:jc w:val="left"/>
              <w:rPr>
                <w:szCs w:val="22"/>
              </w:rPr>
            </w:pPr>
            <w:proofErr w:type="spellStart"/>
            <w:r w:rsidRPr="005E5990">
              <w:rPr>
                <w:szCs w:val="22"/>
              </w:rPr>
              <w:t>Notă</w:t>
            </w:r>
            <w:proofErr w:type="spellEnd"/>
            <w:r w:rsidRPr="005E5990">
              <w:rPr>
                <w:szCs w:val="22"/>
              </w:rPr>
              <w:t xml:space="preserve"> </w:t>
            </w:r>
            <w:proofErr w:type="spellStart"/>
            <w:r w:rsidRPr="005E5990">
              <w:rPr>
                <w:szCs w:val="22"/>
              </w:rPr>
              <w:t>înformativă</w:t>
            </w:r>
            <w:proofErr w:type="spellEnd"/>
            <w:r w:rsidRPr="005E5990">
              <w:rPr>
                <w:szCs w:val="22"/>
              </w:rPr>
              <w:t xml:space="preserve"> </w:t>
            </w:r>
            <w:proofErr w:type="spellStart"/>
            <w:r w:rsidRPr="005E5990">
              <w:rPr>
                <w:szCs w:val="22"/>
              </w:rPr>
              <w:t>în</w:t>
            </w:r>
            <w:proofErr w:type="spellEnd"/>
            <w:r w:rsidRPr="005E5990">
              <w:rPr>
                <w:szCs w:val="22"/>
              </w:rPr>
              <w:t xml:space="preserve"> </w:t>
            </w:r>
            <w:proofErr w:type="spellStart"/>
            <w:r w:rsidRPr="005E5990">
              <w:rPr>
                <w:szCs w:val="22"/>
              </w:rPr>
              <w:t>baza</w:t>
            </w:r>
            <w:proofErr w:type="spellEnd"/>
            <w:r w:rsidRPr="005E5990">
              <w:rPr>
                <w:szCs w:val="22"/>
              </w:rPr>
              <w:t xml:space="preserve"> </w:t>
            </w:r>
            <w:proofErr w:type="spellStart"/>
            <w:r w:rsidRPr="005E5990">
              <w:rPr>
                <w:szCs w:val="22"/>
              </w:rPr>
              <w:t>controlului</w:t>
            </w:r>
            <w:proofErr w:type="spellEnd"/>
            <w:r w:rsidRPr="005E5990">
              <w:rPr>
                <w:szCs w:val="22"/>
              </w:rPr>
              <w:t xml:space="preserve"> </w:t>
            </w:r>
            <w:proofErr w:type="spellStart"/>
            <w:r w:rsidR="00DB3E21" w:rsidRPr="005E5990">
              <w:rPr>
                <w:szCs w:val="22"/>
              </w:rPr>
              <w:t>operativ</w:t>
            </w:r>
            <w:proofErr w:type="spellEnd"/>
            <w:r w:rsidR="00DB3E21" w:rsidRPr="005E5990">
              <w:rPr>
                <w:szCs w:val="22"/>
              </w:rPr>
              <w:t xml:space="preserve"> „ </w:t>
            </w:r>
            <w:proofErr w:type="spellStart"/>
            <w:r w:rsidR="00DB3E21" w:rsidRPr="005E5990">
              <w:rPr>
                <w:szCs w:val="22"/>
              </w:rPr>
              <w:t>Pregătir</w:t>
            </w:r>
            <w:r w:rsidRPr="005E5990">
              <w:rPr>
                <w:szCs w:val="22"/>
              </w:rPr>
              <w:t>ea</w:t>
            </w:r>
            <w:proofErr w:type="spellEnd"/>
            <w:r w:rsidRPr="005E5990">
              <w:rPr>
                <w:szCs w:val="22"/>
              </w:rPr>
              <w:t xml:space="preserve"> IET </w:t>
            </w:r>
            <w:proofErr w:type="spellStart"/>
            <w:r w:rsidRPr="005E5990">
              <w:rPr>
                <w:szCs w:val="22"/>
              </w:rPr>
              <w:t>către</w:t>
            </w:r>
            <w:proofErr w:type="spellEnd"/>
            <w:r w:rsidRPr="005E5990">
              <w:rPr>
                <w:szCs w:val="22"/>
              </w:rPr>
              <w:t xml:space="preserve"> </w:t>
            </w:r>
            <w:proofErr w:type="spellStart"/>
            <w:r w:rsidRPr="005E5990">
              <w:rPr>
                <w:szCs w:val="22"/>
              </w:rPr>
              <w:t>noul</w:t>
            </w:r>
            <w:proofErr w:type="spellEnd"/>
            <w:r w:rsidRPr="005E5990">
              <w:rPr>
                <w:szCs w:val="22"/>
              </w:rPr>
              <w:t xml:space="preserve"> an de </w:t>
            </w:r>
            <w:proofErr w:type="spellStart"/>
            <w:r w:rsidRPr="005E5990">
              <w:rPr>
                <w:szCs w:val="22"/>
              </w:rPr>
              <w:t>studii</w:t>
            </w:r>
            <w:proofErr w:type="spellEnd"/>
            <w:r w:rsidRPr="005E5990">
              <w:rPr>
                <w:szCs w:val="22"/>
              </w:rPr>
              <w:t>”</w:t>
            </w:r>
            <w:r w:rsidR="00DB3E21" w:rsidRPr="005E5990">
              <w:rPr>
                <w:szCs w:val="22"/>
              </w:rPr>
              <w:t xml:space="preserve">, cu accent pe </w:t>
            </w:r>
            <w:proofErr w:type="spellStart"/>
            <w:r w:rsidR="00DB3E21" w:rsidRPr="005E5990">
              <w:rPr>
                <w:szCs w:val="22"/>
              </w:rPr>
              <w:t>crearea</w:t>
            </w:r>
            <w:proofErr w:type="spellEnd"/>
            <w:r w:rsidR="00DB3E21" w:rsidRPr="005E5990">
              <w:rPr>
                <w:szCs w:val="22"/>
              </w:rPr>
              <w:t xml:space="preserve"> </w:t>
            </w:r>
            <w:proofErr w:type="spellStart"/>
            <w:r w:rsidR="00DB3E21" w:rsidRPr="005E5990">
              <w:rPr>
                <w:szCs w:val="22"/>
              </w:rPr>
              <w:t>bazei</w:t>
            </w:r>
            <w:proofErr w:type="spellEnd"/>
            <w:r w:rsidR="00DB3E21" w:rsidRPr="005E5990">
              <w:rPr>
                <w:szCs w:val="22"/>
              </w:rPr>
              <w:t xml:space="preserve"> </w:t>
            </w:r>
            <w:proofErr w:type="spellStart"/>
            <w:r w:rsidR="00DB3E21" w:rsidRPr="005E5990">
              <w:rPr>
                <w:szCs w:val="22"/>
              </w:rPr>
              <w:t>didactico</w:t>
            </w:r>
            <w:proofErr w:type="spellEnd"/>
            <w:r w:rsidR="00DB3E21" w:rsidRPr="005E5990">
              <w:rPr>
                <w:szCs w:val="22"/>
              </w:rPr>
              <w:t xml:space="preserve">- </w:t>
            </w:r>
            <w:proofErr w:type="spellStart"/>
            <w:r w:rsidR="00DB3E21" w:rsidRPr="005E5990">
              <w:rPr>
                <w:szCs w:val="22"/>
              </w:rPr>
              <w:t>materiale</w:t>
            </w:r>
            <w:proofErr w:type="spellEnd"/>
            <w:r w:rsidR="00DB3E21" w:rsidRPr="005E5990">
              <w:rPr>
                <w:szCs w:val="22"/>
              </w:rPr>
              <w:t xml:space="preserve"> , </w:t>
            </w:r>
            <w:proofErr w:type="spellStart"/>
            <w:r w:rsidR="00DB3E21" w:rsidRPr="005E5990">
              <w:rPr>
                <w:szCs w:val="22"/>
              </w:rPr>
              <w:t>septembrie</w:t>
            </w:r>
            <w:proofErr w:type="spellEnd"/>
            <w:r w:rsidR="00DB3E21" w:rsidRPr="005E5990">
              <w:rPr>
                <w:szCs w:val="22"/>
              </w:rPr>
              <w:t xml:space="preserve"> </w:t>
            </w:r>
            <w:r w:rsidRPr="005E5990">
              <w:rPr>
                <w:szCs w:val="22"/>
              </w:rPr>
              <w:t xml:space="preserve">2021,   </w:t>
            </w:r>
            <w:proofErr w:type="spellStart"/>
            <w:r w:rsidRPr="005E5990">
              <w:rPr>
                <w:szCs w:val="22"/>
              </w:rPr>
              <w:t>audiat</w:t>
            </w:r>
            <w:proofErr w:type="spellEnd"/>
            <w:r w:rsidRPr="005E5990">
              <w:rPr>
                <w:szCs w:val="22"/>
              </w:rPr>
              <w:t xml:space="preserve"> la CA nr.1 din 27.09.2021</w:t>
            </w:r>
            <w:r w:rsidR="00DB3E21" w:rsidRPr="005E5990">
              <w:rPr>
                <w:szCs w:val="22"/>
              </w:rPr>
              <w:t>.</w:t>
            </w:r>
          </w:p>
          <w:p w14:paraId="4D6BF2A8" w14:textId="77777777" w:rsidR="00DB3E21" w:rsidRDefault="00DB3E21" w:rsidP="00B71D79">
            <w:pPr>
              <w:pStyle w:val="a4"/>
              <w:numPr>
                <w:ilvl w:val="0"/>
                <w:numId w:val="54"/>
              </w:numPr>
              <w:tabs>
                <w:tab w:val="clear" w:pos="709"/>
              </w:tabs>
              <w:jc w:val="left"/>
              <w:rPr>
                <w:szCs w:val="22"/>
              </w:rPr>
            </w:pPr>
            <w:r w:rsidRPr="005E5990">
              <w:rPr>
                <w:szCs w:val="22"/>
              </w:rPr>
              <w:t xml:space="preserve"> </w:t>
            </w:r>
            <w:proofErr w:type="spellStart"/>
            <w:r w:rsidRPr="005E5990">
              <w:rPr>
                <w:szCs w:val="22"/>
              </w:rPr>
              <w:t>Actul</w:t>
            </w:r>
            <w:proofErr w:type="spellEnd"/>
            <w:r w:rsidRPr="005E5990">
              <w:rPr>
                <w:szCs w:val="22"/>
              </w:rPr>
              <w:t xml:space="preserve"> de </w:t>
            </w:r>
            <w:proofErr w:type="spellStart"/>
            <w:r w:rsidRPr="005E5990">
              <w:rPr>
                <w:szCs w:val="22"/>
              </w:rPr>
              <w:t>pregătire</w:t>
            </w:r>
            <w:proofErr w:type="spellEnd"/>
            <w:r w:rsidRPr="005E5990">
              <w:rPr>
                <w:szCs w:val="22"/>
              </w:rPr>
              <w:t xml:space="preserve"> </w:t>
            </w:r>
            <w:proofErr w:type="spellStart"/>
            <w:r w:rsidRPr="005E5990">
              <w:rPr>
                <w:szCs w:val="22"/>
              </w:rPr>
              <w:t>și</w:t>
            </w:r>
            <w:proofErr w:type="spellEnd"/>
            <w:r w:rsidRPr="005E5990">
              <w:rPr>
                <w:szCs w:val="22"/>
              </w:rPr>
              <w:t xml:space="preserve"> </w:t>
            </w:r>
            <w:proofErr w:type="spellStart"/>
            <w:r w:rsidRPr="005E5990">
              <w:rPr>
                <w:szCs w:val="22"/>
              </w:rPr>
              <w:t>primire</w:t>
            </w:r>
            <w:proofErr w:type="spellEnd"/>
            <w:r w:rsidRPr="005E5990">
              <w:rPr>
                <w:szCs w:val="22"/>
              </w:rPr>
              <w:t xml:space="preserve"> a IET</w:t>
            </w:r>
            <w:r w:rsidR="005E5990" w:rsidRPr="005E5990">
              <w:rPr>
                <w:szCs w:val="22"/>
              </w:rPr>
              <w:t xml:space="preserve"> </w:t>
            </w:r>
            <w:r w:rsidR="00B84D62" w:rsidRPr="005E5990">
              <w:rPr>
                <w:szCs w:val="22"/>
              </w:rPr>
              <w:t>nr.1</w:t>
            </w:r>
            <w:r w:rsidR="005E5990" w:rsidRPr="005E5990">
              <w:rPr>
                <w:szCs w:val="22"/>
              </w:rPr>
              <w:t xml:space="preserve"> </w:t>
            </w:r>
            <w:proofErr w:type="spellStart"/>
            <w:r w:rsidR="005E5990" w:rsidRPr="005E5990">
              <w:rPr>
                <w:szCs w:val="22"/>
              </w:rPr>
              <w:t>pentru</w:t>
            </w:r>
            <w:proofErr w:type="spellEnd"/>
            <w:r w:rsidR="005E5990" w:rsidRPr="005E5990">
              <w:rPr>
                <w:szCs w:val="22"/>
              </w:rPr>
              <w:t xml:space="preserve"> </w:t>
            </w:r>
            <w:proofErr w:type="spellStart"/>
            <w:r w:rsidR="005E5990" w:rsidRPr="005E5990">
              <w:rPr>
                <w:szCs w:val="22"/>
              </w:rPr>
              <w:t>anul</w:t>
            </w:r>
            <w:proofErr w:type="spellEnd"/>
            <w:r w:rsidR="005E5990" w:rsidRPr="005E5990">
              <w:rPr>
                <w:szCs w:val="22"/>
              </w:rPr>
              <w:t xml:space="preserve"> de </w:t>
            </w:r>
            <w:proofErr w:type="spellStart"/>
            <w:r w:rsidR="005E5990" w:rsidRPr="005E5990">
              <w:rPr>
                <w:szCs w:val="22"/>
              </w:rPr>
              <w:t>studii</w:t>
            </w:r>
            <w:proofErr w:type="spellEnd"/>
            <w:r w:rsidR="005E5990" w:rsidRPr="005E5990">
              <w:rPr>
                <w:szCs w:val="22"/>
              </w:rPr>
              <w:t xml:space="preserve">  2021-2022</w:t>
            </w:r>
            <w:r w:rsidRPr="005E5990">
              <w:rPr>
                <w:szCs w:val="22"/>
              </w:rPr>
              <w:t xml:space="preserve"> din</w:t>
            </w:r>
            <w:r w:rsidR="00B84D62" w:rsidRPr="005E5990">
              <w:rPr>
                <w:szCs w:val="22"/>
              </w:rPr>
              <w:t xml:space="preserve">  </w:t>
            </w:r>
            <w:r w:rsidR="004B3A6F" w:rsidRPr="005E5990">
              <w:rPr>
                <w:szCs w:val="22"/>
              </w:rPr>
              <w:t xml:space="preserve"> 10</w:t>
            </w:r>
            <w:r w:rsidR="005E5990" w:rsidRPr="005E5990">
              <w:rPr>
                <w:szCs w:val="22"/>
              </w:rPr>
              <w:t>.09.2021</w:t>
            </w:r>
          </w:p>
          <w:p w14:paraId="41490028" w14:textId="77777777" w:rsidR="005E5990" w:rsidRDefault="005E5990" w:rsidP="00B71D79">
            <w:pPr>
              <w:pStyle w:val="a4"/>
              <w:numPr>
                <w:ilvl w:val="0"/>
                <w:numId w:val="54"/>
              </w:numPr>
              <w:tabs>
                <w:tab w:val="clear" w:pos="709"/>
              </w:tabs>
              <w:jc w:val="left"/>
              <w:rPr>
                <w:szCs w:val="22"/>
              </w:rPr>
            </w:pPr>
            <w:proofErr w:type="spellStart"/>
            <w:r>
              <w:rPr>
                <w:szCs w:val="22"/>
              </w:rPr>
              <w:t>Monitorizarea</w:t>
            </w:r>
            <w:proofErr w:type="spellEnd"/>
            <w:r>
              <w:rPr>
                <w:szCs w:val="22"/>
              </w:rPr>
              <w:t xml:space="preserve"> </w:t>
            </w:r>
            <w:r w:rsidR="00823F61">
              <w:rPr>
                <w:szCs w:val="22"/>
              </w:rPr>
              <w:t xml:space="preserve"> </w:t>
            </w:r>
            <w:proofErr w:type="spellStart"/>
            <w:r w:rsidR="00823F61">
              <w:rPr>
                <w:szCs w:val="22"/>
              </w:rPr>
              <w:t>și</w:t>
            </w:r>
            <w:proofErr w:type="spellEnd"/>
            <w:r w:rsidR="00823F61">
              <w:rPr>
                <w:szCs w:val="22"/>
              </w:rPr>
              <w:t xml:space="preserve"> </w:t>
            </w:r>
            <w:proofErr w:type="spellStart"/>
            <w:r w:rsidR="00823F61">
              <w:rPr>
                <w:szCs w:val="22"/>
              </w:rPr>
              <w:t>evaluarea</w:t>
            </w:r>
            <w:proofErr w:type="spellEnd"/>
            <w:r w:rsidR="00823F61">
              <w:rPr>
                <w:szCs w:val="22"/>
              </w:rPr>
              <w:t xml:space="preserve"> </w:t>
            </w:r>
            <w:proofErr w:type="spellStart"/>
            <w:r w:rsidR="00823F61">
              <w:rPr>
                <w:szCs w:val="22"/>
              </w:rPr>
              <w:t>dezvoltării</w:t>
            </w:r>
            <w:proofErr w:type="spellEnd"/>
            <w:r w:rsidR="00823F61">
              <w:rPr>
                <w:szCs w:val="22"/>
              </w:rPr>
              <w:t xml:space="preserve"> </w:t>
            </w:r>
            <w:proofErr w:type="spellStart"/>
            <w:r w:rsidR="00823F61">
              <w:rPr>
                <w:szCs w:val="22"/>
              </w:rPr>
              <w:t>copiilor</w:t>
            </w:r>
            <w:proofErr w:type="spellEnd"/>
            <w:r w:rsidR="00823F61">
              <w:rPr>
                <w:szCs w:val="22"/>
              </w:rPr>
              <w:t xml:space="preserve"> din </w:t>
            </w:r>
            <w:proofErr w:type="spellStart"/>
            <w:r w:rsidR="00823F61">
              <w:rPr>
                <w:szCs w:val="22"/>
              </w:rPr>
              <w:t>instituție</w:t>
            </w:r>
            <w:proofErr w:type="spellEnd"/>
            <w:r w:rsidR="00823F61">
              <w:rPr>
                <w:szCs w:val="22"/>
              </w:rPr>
              <w:t xml:space="preserve"> la </w:t>
            </w:r>
            <w:proofErr w:type="spellStart"/>
            <w:r w:rsidR="00823F61">
              <w:rPr>
                <w:szCs w:val="22"/>
              </w:rPr>
              <w:t>inceput</w:t>
            </w:r>
            <w:proofErr w:type="spellEnd"/>
            <w:r w:rsidR="00823F61">
              <w:rPr>
                <w:szCs w:val="22"/>
              </w:rPr>
              <w:t xml:space="preserve"> de an </w:t>
            </w:r>
            <w:proofErr w:type="spellStart"/>
            <w:r w:rsidR="00823F61">
              <w:rPr>
                <w:szCs w:val="22"/>
              </w:rPr>
              <w:t>școlar</w:t>
            </w:r>
            <w:proofErr w:type="spellEnd"/>
          </w:p>
          <w:p w14:paraId="2897D24E" w14:textId="77777777" w:rsidR="00823F61" w:rsidRDefault="00823F61" w:rsidP="00B71D79">
            <w:pPr>
              <w:pStyle w:val="a4"/>
              <w:numPr>
                <w:ilvl w:val="0"/>
                <w:numId w:val="54"/>
              </w:numPr>
              <w:tabs>
                <w:tab w:val="clear" w:pos="709"/>
              </w:tabs>
              <w:jc w:val="left"/>
              <w:rPr>
                <w:szCs w:val="22"/>
              </w:rPr>
            </w:pPr>
            <w:proofErr w:type="spellStart"/>
            <w:r>
              <w:rPr>
                <w:szCs w:val="22"/>
              </w:rPr>
              <w:t>Activități</w:t>
            </w:r>
            <w:proofErr w:type="spellEnd"/>
            <w:r>
              <w:rPr>
                <w:szCs w:val="22"/>
              </w:rPr>
              <w:t xml:space="preserve"> de </w:t>
            </w:r>
            <w:proofErr w:type="spellStart"/>
            <w:r>
              <w:rPr>
                <w:szCs w:val="22"/>
              </w:rPr>
              <w:t>dezvoltare</w:t>
            </w:r>
            <w:proofErr w:type="spellEnd"/>
            <w:r>
              <w:rPr>
                <w:szCs w:val="22"/>
              </w:rPr>
              <w:t xml:space="preserve"> </w:t>
            </w:r>
            <w:proofErr w:type="spellStart"/>
            <w:r>
              <w:rPr>
                <w:szCs w:val="22"/>
              </w:rPr>
              <w:t>profesională</w:t>
            </w:r>
            <w:proofErr w:type="spellEnd"/>
            <w:r>
              <w:rPr>
                <w:szCs w:val="22"/>
              </w:rPr>
              <w:t xml:space="preserve"> a </w:t>
            </w:r>
            <w:proofErr w:type="spellStart"/>
            <w:r>
              <w:rPr>
                <w:szCs w:val="22"/>
              </w:rPr>
              <w:t>cadrelor</w:t>
            </w:r>
            <w:proofErr w:type="spellEnd"/>
            <w:r>
              <w:rPr>
                <w:szCs w:val="22"/>
              </w:rPr>
              <w:t xml:space="preserve"> </w:t>
            </w:r>
            <w:proofErr w:type="spellStart"/>
            <w:r>
              <w:rPr>
                <w:szCs w:val="22"/>
              </w:rPr>
              <w:t>didactice</w:t>
            </w:r>
            <w:proofErr w:type="spellEnd"/>
            <w:r>
              <w:rPr>
                <w:szCs w:val="22"/>
              </w:rPr>
              <w:t xml:space="preserve"> </w:t>
            </w:r>
            <w:proofErr w:type="spellStart"/>
            <w:r>
              <w:rPr>
                <w:szCs w:val="22"/>
              </w:rPr>
              <w:t>în</w:t>
            </w:r>
            <w:proofErr w:type="spellEnd"/>
            <w:r>
              <w:rPr>
                <w:szCs w:val="22"/>
              </w:rPr>
              <w:t xml:space="preserve"> </w:t>
            </w:r>
            <w:proofErr w:type="spellStart"/>
            <w:r>
              <w:rPr>
                <w:szCs w:val="22"/>
              </w:rPr>
              <w:t>aplicarea</w:t>
            </w:r>
            <w:proofErr w:type="spellEnd"/>
            <w:r>
              <w:rPr>
                <w:szCs w:val="22"/>
              </w:rPr>
              <w:t xml:space="preserve"> </w:t>
            </w:r>
            <w:proofErr w:type="spellStart"/>
            <w:r>
              <w:rPr>
                <w:szCs w:val="22"/>
              </w:rPr>
              <w:t>Curriculumului</w:t>
            </w:r>
            <w:proofErr w:type="spellEnd"/>
            <w:r>
              <w:rPr>
                <w:szCs w:val="22"/>
              </w:rPr>
              <w:t xml:space="preserve"> </w:t>
            </w:r>
            <w:proofErr w:type="spellStart"/>
            <w:r>
              <w:rPr>
                <w:szCs w:val="22"/>
              </w:rPr>
              <w:t>pentru</w:t>
            </w:r>
            <w:proofErr w:type="spellEnd"/>
            <w:r>
              <w:rPr>
                <w:szCs w:val="22"/>
              </w:rPr>
              <w:t xml:space="preserve"> </w:t>
            </w:r>
            <w:proofErr w:type="spellStart"/>
            <w:r>
              <w:rPr>
                <w:szCs w:val="22"/>
              </w:rPr>
              <w:t>educația</w:t>
            </w:r>
            <w:proofErr w:type="spellEnd"/>
            <w:r>
              <w:rPr>
                <w:szCs w:val="22"/>
              </w:rPr>
              <w:t xml:space="preserve"> </w:t>
            </w:r>
            <w:proofErr w:type="spellStart"/>
            <w:r>
              <w:rPr>
                <w:szCs w:val="22"/>
              </w:rPr>
              <w:t>timpurie</w:t>
            </w:r>
            <w:proofErr w:type="spellEnd"/>
            <w:r>
              <w:rPr>
                <w:szCs w:val="22"/>
              </w:rPr>
              <w:t xml:space="preserve"> </w:t>
            </w:r>
            <w:proofErr w:type="spellStart"/>
            <w:r>
              <w:rPr>
                <w:szCs w:val="22"/>
              </w:rPr>
              <w:t>realizate</w:t>
            </w:r>
            <w:proofErr w:type="spellEnd"/>
            <w:r>
              <w:rPr>
                <w:szCs w:val="22"/>
              </w:rPr>
              <w:t xml:space="preserve"> </w:t>
            </w:r>
            <w:proofErr w:type="spellStart"/>
            <w:r>
              <w:rPr>
                <w:szCs w:val="22"/>
              </w:rPr>
              <w:t>în</w:t>
            </w:r>
            <w:proofErr w:type="spellEnd"/>
            <w:r>
              <w:rPr>
                <w:szCs w:val="22"/>
              </w:rPr>
              <w:t xml:space="preserve"> </w:t>
            </w:r>
            <w:proofErr w:type="spellStart"/>
            <w:r>
              <w:rPr>
                <w:szCs w:val="22"/>
              </w:rPr>
              <w:t>anul</w:t>
            </w:r>
            <w:proofErr w:type="spellEnd"/>
            <w:r>
              <w:rPr>
                <w:szCs w:val="22"/>
              </w:rPr>
              <w:t xml:space="preserve"> de </w:t>
            </w:r>
            <w:proofErr w:type="spellStart"/>
            <w:r>
              <w:rPr>
                <w:szCs w:val="22"/>
              </w:rPr>
              <w:t>studii</w:t>
            </w:r>
            <w:proofErr w:type="spellEnd"/>
            <w:r>
              <w:rPr>
                <w:szCs w:val="22"/>
              </w:rPr>
              <w:t xml:space="preserve"> 2021-2022</w:t>
            </w:r>
          </w:p>
          <w:p w14:paraId="636BB0A8" w14:textId="77777777" w:rsidR="00823F61" w:rsidRDefault="00823F61" w:rsidP="00B71D79">
            <w:pPr>
              <w:pStyle w:val="a4"/>
              <w:numPr>
                <w:ilvl w:val="0"/>
                <w:numId w:val="54"/>
              </w:numPr>
              <w:tabs>
                <w:tab w:val="clear" w:pos="709"/>
              </w:tabs>
              <w:jc w:val="left"/>
              <w:rPr>
                <w:szCs w:val="22"/>
              </w:rPr>
            </w:pPr>
            <w:proofErr w:type="spellStart"/>
            <w:r>
              <w:rPr>
                <w:szCs w:val="22"/>
              </w:rPr>
              <w:t>Proiectarea</w:t>
            </w:r>
            <w:proofErr w:type="spellEnd"/>
            <w:r>
              <w:rPr>
                <w:szCs w:val="22"/>
              </w:rPr>
              <w:t>/</w:t>
            </w:r>
            <w:proofErr w:type="spellStart"/>
            <w:r>
              <w:rPr>
                <w:szCs w:val="22"/>
              </w:rPr>
              <w:t>planificarea</w:t>
            </w:r>
            <w:proofErr w:type="spellEnd"/>
            <w:r>
              <w:rPr>
                <w:szCs w:val="22"/>
              </w:rPr>
              <w:t xml:space="preserve">  </w:t>
            </w:r>
            <w:proofErr w:type="spellStart"/>
            <w:r>
              <w:rPr>
                <w:szCs w:val="22"/>
              </w:rPr>
              <w:t>activității</w:t>
            </w:r>
            <w:proofErr w:type="spellEnd"/>
            <w:r>
              <w:rPr>
                <w:szCs w:val="22"/>
              </w:rPr>
              <w:t xml:space="preserve"> </w:t>
            </w:r>
            <w:proofErr w:type="spellStart"/>
            <w:r>
              <w:rPr>
                <w:szCs w:val="22"/>
              </w:rPr>
              <w:t>educaționale</w:t>
            </w:r>
            <w:proofErr w:type="spellEnd"/>
            <w:r>
              <w:rPr>
                <w:szCs w:val="22"/>
              </w:rPr>
              <w:t xml:space="preserve"> </w:t>
            </w:r>
            <w:proofErr w:type="spellStart"/>
            <w:r>
              <w:rPr>
                <w:szCs w:val="22"/>
              </w:rPr>
              <w:t>în</w:t>
            </w:r>
            <w:proofErr w:type="spellEnd"/>
            <w:r>
              <w:rPr>
                <w:szCs w:val="22"/>
              </w:rPr>
              <w:t xml:space="preserve"> </w:t>
            </w:r>
            <w:proofErr w:type="spellStart"/>
            <w:r>
              <w:rPr>
                <w:szCs w:val="22"/>
              </w:rPr>
              <w:t>instituție</w:t>
            </w:r>
            <w:proofErr w:type="spellEnd"/>
            <w:r>
              <w:rPr>
                <w:szCs w:val="22"/>
              </w:rPr>
              <w:t xml:space="preserve"> pe 4 </w:t>
            </w:r>
            <w:proofErr w:type="spellStart"/>
            <w:r>
              <w:rPr>
                <w:szCs w:val="22"/>
              </w:rPr>
              <w:t>teme</w:t>
            </w:r>
            <w:proofErr w:type="spellEnd"/>
            <w:r>
              <w:rPr>
                <w:szCs w:val="22"/>
              </w:rPr>
              <w:t xml:space="preserve"> </w:t>
            </w:r>
            <w:proofErr w:type="spellStart"/>
            <w:r>
              <w:rPr>
                <w:szCs w:val="22"/>
              </w:rPr>
              <w:t>globale</w:t>
            </w:r>
            <w:proofErr w:type="spellEnd"/>
            <w:r>
              <w:rPr>
                <w:szCs w:val="22"/>
              </w:rPr>
              <w:t xml:space="preserve"> de </w:t>
            </w:r>
            <w:proofErr w:type="spellStart"/>
            <w:r>
              <w:rPr>
                <w:szCs w:val="22"/>
              </w:rPr>
              <w:t>integrare</w:t>
            </w:r>
            <w:proofErr w:type="spellEnd"/>
            <w:r>
              <w:rPr>
                <w:szCs w:val="22"/>
              </w:rPr>
              <w:t xml:space="preserve"> </w:t>
            </w:r>
            <w:proofErr w:type="spellStart"/>
            <w:r>
              <w:rPr>
                <w:szCs w:val="22"/>
              </w:rPr>
              <w:t>curriculară</w:t>
            </w:r>
            <w:proofErr w:type="spellEnd"/>
            <w:r>
              <w:rPr>
                <w:szCs w:val="22"/>
              </w:rPr>
              <w:t xml:space="preserve">:„ </w:t>
            </w:r>
            <w:proofErr w:type="spellStart"/>
            <w:r>
              <w:rPr>
                <w:szCs w:val="22"/>
              </w:rPr>
              <w:t>eu</w:t>
            </w:r>
            <w:proofErr w:type="spellEnd"/>
            <w:r>
              <w:rPr>
                <w:szCs w:val="22"/>
              </w:rPr>
              <w:t xml:space="preserve"> </w:t>
            </w:r>
            <w:proofErr w:type="spellStart"/>
            <w:r>
              <w:rPr>
                <w:szCs w:val="22"/>
              </w:rPr>
              <w:t>și</w:t>
            </w:r>
            <w:proofErr w:type="spellEnd"/>
            <w:r>
              <w:rPr>
                <w:szCs w:val="22"/>
              </w:rPr>
              <w:t xml:space="preserve"> </w:t>
            </w:r>
            <w:proofErr w:type="spellStart"/>
            <w:r>
              <w:rPr>
                <w:szCs w:val="22"/>
              </w:rPr>
              <w:t>corpul</w:t>
            </w:r>
            <w:proofErr w:type="spellEnd"/>
            <w:r>
              <w:rPr>
                <w:szCs w:val="22"/>
              </w:rPr>
              <w:t xml:space="preserve"> meu”, „Eu ca </w:t>
            </w:r>
            <w:proofErr w:type="spellStart"/>
            <w:r>
              <w:rPr>
                <w:szCs w:val="22"/>
              </w:rPr>
              <w:t>personalitate</w:t>
            </w:r>
            <w:proofErr w:type="spellEnd"/>
            <w:r>
              <w:rPr>
                <w:szCs w:val="22"/>
              </w:rPr>
              <w:t xml:space="preserve">”, „ </w:t>
            </w:r>
            <w:proofErr w:type="spellStart"/>
            <w:r>
              <w:rPr>
                <w:szCs w:val="22"/>
              </w:rPr>
              <w:t>eu</w:t>
            </w:r>
            <w:proofErr w:type="spellEnd"/>
            <w:r>
              <w:rPr>
                <w:szCs w:val="22"/>
              </w:rPr>
              <w:t xml:space="preserve"> </w:t>
            </w:r>
            <w:proofErr w:type="spellStart"/>
            <w:r>
              <w:rPr>
                <w:szCs w:val="22"/>
              </w:rPr>
              <w:t>și</w:t>
            </w:r>
            <w:proofErr w:type="spellEnd"/>
            <w:r>
              <w:rPr>
                <w:szCs w:val="22"/>
              </w:rPr>
              <w:t xml:space="preserve"> </w:t>
            </w:r>
            <w:proofErr w:type="spellStart"/>
            <w:r>
              <w:rPr>
                <w:szCs w:val="22"/>
              </w:rPr>
              <w:t>ceilalți</w:t>
            </w:r>
            <w:proofErr w:type="spellEnd"/>
            <w:r>
              <w:rPr>
                <w:szCs w:val="22"/>
              </w:rPr>
              <w:t xml:space="preserve">”, „ </w:t>
            </w:r>
            <w:proofErr w:type="spellStart"/>
            <w:r>
              <w:rPr>
                <w:szCs w:val="22"/>
              </w:rPr>
              <w:t>eu</w:t>
            </w:r>
            <w:proofErr w:type="spellEnd"/>
            <w:r>
              <w:rPr>
                <w:szCs w:val="22"/>
              </w:rPr>
              <w:t xml:space="preserve"> </w:t>
            </w:r>
            <w:proofErr w:type="spellStart"/>
            <w:r>
              <w:rPr>
                <w:szCs w:val="22"/>
              </w:rPr>
              <w:t>și</w:t>
            </w:r>
            <w:proofErr w:type="spellEnd"/>
            <w:r>
              <w:rPr>
                <w:szCs w:val="22"/>
              </w:rPr>
              <w:t xml:space="preserve"> </w:t>
            </w:r>
            <w:proofErr w:type="spellStart"/>
            <w:r>
              <w:rPr>
                <w:szCs w:val="22"/>
              </w:rPr>
              <w:t>lumea</w:t>
            </w:r>
            <w:proofErr w:type="spellEnd"/>
            <w:r>
              <w:rPr>
                <w:szCs w:val="22"/>
              </w:rPr>
              <w:t xml:space="preserve"> </w:t>
            </w:r>
            <w:proofErr w:type="spellStart"/>
            <w:r>
              <w:rPr>
                <w:szCs w:val="22"/>
              </w:rPr>
              <w:t>înconjurătoare</w:t>
            </w:r>
            <w:proofErr w:type="spellEnd"/>
            <w:r>
              <w:rPr>
                <w:szCs w:val="22"/>
              </w:rPr>
              <w:t>”</w:t>
            </w:r>
          </w:p>
          <w:p w14:paraId="35651152" w14:textId="77777777" w:rsidR="00823F61" w:rsidRDefault="00823F61" w:rsidP="00B71D79">
            <w:pPr>
              <w:pStyle w:val="a4"/>
              <w:numPr>
                <w:ilvl w:val="0"/>
                <w:numId w:val="54"/>
              </w:numPr>
              <w:tabs>
                <w:tab w:val="clear" w:pos="709"/>
              </w:tabs>
              <w:jc w:val="left"/>
              <w:rPr>
                <w:szCs w:val="22"/>
              </w:rPr>
            </w:pPr>
            <w:proofErr w:type="spellStart"/>
            <w:r>
              <w:rPr>
                <w:szCs w:val="22"/>
              </w:rPr>
              <w:t>Proiectările</w:t>
            </w:r>
            <w:proofErr w:type="spellEnd"/>
            <w:r>
              <w:rPr>
                <w:szCs w:val="22"/>
              </w:rPr>
              <w:t xml:space="preserve"> </w:t>
            </w:r>
            <w:proofErr w:type="spellStart"/>
            <w:r>
              <w:rPr>
                <w:szCs w:val="22"/>
              </w:rPr>
              <w:t>tematice</w:t>
            </w:r>
            <w:proofErr w:type="spellEnd"/>
            <w:r>
              <w:rPr>
                <w:szCs w:val="22"/>
              </w:rPr>
              <w:t xml:space="preserve"> </w:t>
            </w:r>
            <w:proofErr w:type="spellStart"/>
            <w:r>
              <w:rPr>
                <w:szCs w:val="22"/>
              </w:rPr>
              <w:t>pentru</w:t>
            </w:r>
            <w:proofErr w:type="spellEnd"/>
            <w:r>
              <w:rPr>
                <w:szCs w:val="22"/>
              </w:rPr>
              <w:t xml:space="preserve"> </w:t>
            </w:r>
            <w:proofErr w:type="spellStart"/>
            <w:r>
              <w:rPr>
                <w:szCs w:val="22"/>
              </w:rPr>
              <w:t>fiecare</w:t>
            </w:r>
            <w:proofErr w:type="spellEnd"/>
            <w:r>
              <w:rPr>
                <w:szCs w:val="22"/>
              </w:rPr>
              <w:t xml:space="preserve"> </w:t>
            </w:r>
            <w:proofErr w:type="spellStart"/>
            <w:r>
              <w:rPr>
                <w:szCs w:val="22"/>
              </w:rPr>
              <w:t>grupă</w:t>
            </w:r>
            <w:proofErr w:type="spellEnd"/>
            <w:r>
              <w:rPr>
                <w:szCs w:val="22"/>
              </w:rPr>
              <w:t xml:space="preserve">, </w:t>
            </w:r>
            <w:proofErr w:type="spellStart"/>
            <w:r>
              <w:rPr>
                <w:szCs w:val="22"/>
              </w:rPr>
              <w:t>anul</w:t>
            </w:r>
            <w:proofErr w:type="spellEnd"/>
            <w:r>
              <w:rPr>
                <w:szCs w:val="22"/>
              </w:rPr>
              <w:t xml:space="preserve"> de </w:t>
            </w:r>
            <w:proofErr w:type="spellStart"/>
            <w:r>
              <w:rPr>
                <w:szCs w:val="22"/>
              </w:rPr>
              <w:t>studii</w:t>
            </w:r>
            <w:proofErr w:type="spellEnd"/>
            <w:r>
              <w:rPr>
                <w:szCs w:val="22"/>
              </w:rPr>
              <w:t xml:space="preserve"> 2021-2022 </w:t>
            </w:r>
            <w:proofErr w:type="spellStart"/>
            <w:r>
              <w:rPr>
                <w:szCs w:val="22"/>
              </w:rPr>
              <w:t>prezente</w:t>
            </w:r>
            <w:proofErr w:type="spellEnd"/>
            <w:r>
              <w:rPr>
                <w:szCs w:val="22"/>
              </w:rPr>
              <w:t xml:space="preserve"> </w:t>
            </w:r>
            <w:proofErr w:type="spellStart"/>
            <w:r>
              <w:rPr>
                <w:szCs w:val="22"/>
              </w:rPr>
              <w:t>în</w:t>
            </w:r>
            <w:proofErr w:type="spellEnd"/>
            <w:r>
              <w:rPr>
                <w:szCs w:val="22"/>
              </w:rPr>
              <w:t xml:space="preserve"> </w:t>
            </w:r>
            <w:proofErr w:type="spellStart"/>
            <w:r>
              <w:rPr>
                <w:szCs w:val="22"/>
              </w:rPr>
              <w:t>portofoliul</w:t>
            </w:r>
            <w:proofErr w:type="spellEnd"/>
            <w:r>
              <w:rPr>
                <w:szCs w:val="22"/>
              </w:rPr>
              <w:t xml:space="preserve"> </w:t>
            </w:r>
            <w:proofErr w:type="spellStart"/>
            <w:r>
              <w:rPr>
                <w:szCs w:val="22"/>
              </w:rPr>
              <w:t>educatorilor</w:t>
            </w:r>
            <w:proofErr w:type="spellEnd"/>
            <w:r>
              <w:rPr>
                <w:szCs w:val="22"/>
              </w:rPr>
              <w:t>.</w:t>
            </w:r>
          </w:p>
          <w:p w14:paraId="01564D09" w14:textId="77777777" w:rsidR="00FF782B" w:rsidRDefault="001F1337" w:rsidP="00B71D79">
            <w:pPr>
              <w:pStyle w:val="a4"/>
              <w:numPr>
                <w:ilvl w:val="0"/>
                <w:numId w:val="54"/>
              </w:numPr>
              <w:tabs>
                <w:tab w:val="clear" w:pos="709"/>
              </w:tabs>
              <w:jc w:val="left"/>
              <w:rPr>
                <w:szCs w:val="22"/>
              </w:rPr>
            </w:pPr>
            <w:r>
              <w:rPr>
                <w:szCs w:val="22"/>
                <w:lang w:val="ro-RO"/>
              </w:rPr>
              <w:t>Ora metodică : „ Metodologia de monitorizare și evaluare a dezvoltării copilului în baza SDÎC”</w:t>
            </w:r>
          </w:p>
          <w:p w14:paraId="66D6085E" w14:textId="77777777" w:rsidR="00FF782B" w:rsidRDefault="001F1337" w:rsidP="00B71D79">
            <w:pPr>
              <w:pStyle w:val="a4"/>
              <w:numPr>
                <w:ilvl w:val="0"/>
                <w:numId w:val="54"/>
              </w:numPr>
              <w:tabs>
                <w:tab w:val="clear" w:pos="709"/>
              </w:tabs>
              <w:jc w:val="left"/>
              <w:rPr>
                <w:szCs w:val="22"/>
              </w:rPr>
            </w:pPr>
            <w:r>
              <w:rPr>
                <w:szCs w:val="22"/>
              </w:rPr>
              <w:t xml:space="preserve">Ora </w:t>
            </w:r>
            <w:proofErr w:type="spellStart"/>
            <w:r>
              <w:rPr>
                <w:szCs w:val="22"/>
              </w:rPr>
              <w:t>metodică</w:t>
            </w:r>
            <w:proofErr w:type="spellEnd"/>
            <w:r>
              <w:rPr>
                <w:szCs w:val="22"/>
              </w:rPr>
              <w:t xml:space="preserve">: „ </w:t>
            </w:r>
            <w:proofErr w:type="spellStart"/>
            <w:r>
              <w:rPr>
                <w:szCs w:val="22"/>
              </w:rPr>
              <w:t>Cadru</w:t>
            </w:r>
            <w:proofErr w:type="spellEnd"/>
            <w:r>
              <w:rPr>
                <w:szCs w:val="22"/>
              </w:rPr>
              <w:t xml:space="preserve"> de </w:t>
            </w:r>
            <w:proofErr w:type="spellStart"/>
            <w:r>
              <w:rPr>
                <w:szCs w:val="22"/>
              </w:rPr>
              <w:t>organizare</w:t>
            </w:r>
            <w:proofErr w:type="spellEnd"/>
            <w:r>
              <w:rPr>
                <w:szCs w:val="22"/>
              </w:rPr>
              <w:t xml:space="preserve"> </w:t>
            </w:r>
            <w:proofErr w:type="spellStart"/>
            <w:r>
              <w:rPr>
                <w:szCs w:val="22"/>
              </w:rPr>
              <w:t>și</w:t>
            </w:r>
            <w:proofErr w:type="spellEnd"/>
            <w:r>
              <w:rPr>
                <w:szCs w:val="22"/>
              </w:rPr>
              <w:t xml:space="preserve"> </w:t>
            </w:r>
            <w:proofErr w:type="spellStart"/>
            <w:r>
              <w:rPr>
                <w:szCs w:val="22"/>
              </w:rPr>
              <w:t>sugestii</w:t>
            </w:r>
            <w:proofErr w:type="spellEnd"/>
            <w:r>
              <w:rPr>
                <w:szCs w:val="22"/>
              </w:rPr>
              <w:t xml:space="preserve"> </w:t>
            </w:r>
            <w:proofErr w:type="spellStart"/>
            <w:r>
              <w:rPr>
                <w:szCs w:val="22"/>
              </w:rPr>
              <w:t>pentru</w:t>
            </w:r>
            <w:proofErr w:type="spellEnd"/>
            <w:r>
              <w:rPr>
                <w:szCs w:val="22"/>
              </w:rPr>
              <w:t xml:space="preserve"> </w:t>
            </w:r>
            <w:proofErr w:type="spellStart"/>
            <w:r>
              <w:rPr>
                <w:szCs w:val="22"/>
              </w:rPr>
              <w:t>mediul</w:t>
            </w:r>
            <w:proofErr w:type="spellEnd"/>
            <w:r>
              <w:rPr>
                <w:szCs w:val="22"/>
              </w:rPr>
              <w:t xml:space="preserve"> de </w:t>
            </w:r>
            <w:proofErr w:type="spellStart"/>
            <w:r>
              <w:rPr>
                <w:szCs w:val="22"/>
              </w:rPr>
              <w:t>învățare</w:t>
            </w:r>
            <w:proofErr w:type="spellEnd"/>
            <w:r>
              <w:rPr>
                <w:szCs w:val="22"/>
              </w:rPr>
              <w:t>”</w:t>
            </w:r>
          </w:p>
          <w:p w14:paraId="3C0BDD89" w14:textId="77777777" w:rsidR="006C5A54" w:rsidRPr="001F1337" w:rsidRDefault="006C5A54" w:rsidP="001F1337">
            <w:pPr>
              <w:jc w:val="left"/>
            </w:pPr>
          </w:p>
        </w:tc>
      </w:tr>
      <w:tr w:rsidR="00C86EAE" w:rsidRPr="007A6F7F" w14:paraId="1596C4C4" w14:textId="77777777" w:rsidTr="00DF435F">
        <w:tc>
          <w:tcPr>
            <w:tcW w:w="2069" w:type="dxa"/>
          </w:tcPr>
          <w:p w14:paraId="326C53A4" w14:textId="77777777" w:rsidR="00C86EAE" w:rsidRPr="007A6F7F" w:rsidRDefault="00C86EAE" w:rsidP="007A6F7F">
            <w:pPr>
              <w:jc w:val="left"/>
            </w:pPr>
            <w:r w:rsidRPr="007A6F7F">
              <w:t>Constatări</w:t>
            </w:r>
          </w:p>
        </w:tc>
        <w:tc>
          <w:tcPr>
            <w:tcW w:w="7570" w:type="dxa"/>
            <w:gridSpan w:val="3"/>
          </w:tcPr>
          <w:p w14:paraId="00D193D2" w14:textId="77777777" w:rsidR="00C86EAE" w:rsidRPr="007A6F7F" w:rsidRDefault="00AF19D3" w:rsidP="007A6F7F">
            <w:pPr>
              <w:pStyle w:val="a4"/>
              <w:numPr>
                <w:ilvl w:val="0"/>
                <w:numId w:val="2"/>
              </w:numPr>
              <w:jc w:val="left"/>
              <w:rPr>
                <w:iCs/>
                <w:sz w:val="24"/>
                <w:szCs w:val="22"/>
              </w:rPr>
            </w:pPr>
            <w:proofErr w:type="spellStart"/>
            <w:r w:rsidRPr="007A6F7F">
              <w:rPr>
                <w:szCs w:val="22"/>
              </w:rPr>
              <w:t>Instituția</w:t>
            </w:r>
            <w:proofErr w:type="spellEnd"/>
            <w:r w:rsidRPr="007A6F7F">
              <w:rPr>
                <w:szCs w:val="22"/>
              </w:rPr>
              <w:t xml:space="preserve"> </w:t>
            </w:r>
            <w:proofErr w:type="spellStart"/>
            <w:r w:rsidRPr="007A6F7F">
              <w:rPr>
                <w:szCs w:val="22"/>
              </w:rPr>
              <w:t>efec</w:t>
            </w:r>
            <w:r w:rsidR="00FD73F4" w:rsidRPr="007A6F7F">
              <w:rPr>
                <w:szCs w:val="22"/>
              </w:rPr>
              <w:t>tuează</w:t>
            </w:r>
            <w:proofErr w:type="spellEnd"/>
            <w:r w:rsidR="00FD73F4" w:rsidRPr="007A6F7F">
              <w:rPr>
                <w:szCs w:val="22"/>
              </w:rPr>
              <w:t xml:space="preserve"> o </w:t>
            </w:r>
            <w:proofErr w:type="spellStart"/>
            <w:r w:rsidR="00FD73F4" w:rsidRPr="007A6F7F">
              <w:rPr>
                <w:szCs w:val="22"/>
              </w:rPr>
              <w:t>monitorizare</w:t>
            </w:r>
            <w:proofErr w:type="spellEnd"/>
            <w:r w:rsidR="00FD73F4" w:rsidRPr="007A6F7F">
              <w:rPr>
                <w:szCs w:val="22"/>
              </w:rPr>
              <w:t xml:space="preserve">  </w:t>
            </w:r>
            <w:proofErr w:type="spellStart"/>
            <w:r w:rsidR="00FD73F4" w:rsidRPr="007A6F7F">
              <w:rPr>
                <w:szCs w:val="22"/>
              </w:rPr>
              <w:t>sistematică</w:t>
            </w:r>
            <w:proofErr w:type="spellEnd"/>
            <w:r w:rsidR="00FD73F4" w:rsidRPr="007A6F7F">
              <w:rPr>
                <w:szCs w:val="22"/>
              </w:rPr>
              <w:t xml:space="preserve">, </w:t>
            </w:r>
            <w:proofErr w:type="spellStart"/>
            <w:r w:rsidR="00FD73F4" w:rsidRPr="007A6F7F">
              <w:rPr>
                <w:szCs w:val="22"/>
              </w:rPr>
              <w:t>asigură</w:t>
            </w:r>
            <w:proofErr w:type="spellEnd"/>
            <w:r w:rsidR="00FD73F4" w:rsidRPr="007A6F7F">
              <w:rPr>
                <w:szCs w:val="22"/>
              </w:rPr>
              <w:t xml:space="preserve"> </w:t>
            </w:r>
            <w:proofErr w:type="spellStart"/>
            <w:r w:rsidR="00FD73F4" w:rsidRPr="007A6F7F">
              <w:rPr>
                <w:szCs w:val="22"/>
              </w:rPr>
              <w:t>realizarii</w:t>
            </w:r>
            <w:proofErr w:type="spellEnd"/>
            <w:r w:rsidRPr="007A6F7F">
              <w:rPr>
                <w:szCs w:val="22"/>
              </w:rPr>
              <w:t xml:space="preserve"> </w:t>
            </w:r>
            <w:proofErr w:type="spellStart"/>
            <w:r w:rsidRPr="007A6F7F">
              <w:rPr>
                <w:szCs w:val="22"/>
              </w:rPr>
              <w:t>standardelor</w:t>
            </w:r>
            <w:proofErr w:type="spellEnd"/>
            <w:r w:rsidRPr="007A6F7F">
              <w:rPr>
                <w:szCs w:val="22"/>
              </w:rPr>
              <w:t xml:space="preserve"> de </w:t>
            </w:r>
            <w:proofErr w:type="spellStart"/>
            <w:r w:rsidRPr="007A6F7F">
              <w:rPr>
                <w:szCs w:val="22"/>
              </w:rPr>
              <w:t>eficiență</w:t>
            </w:r>
            <w:proofErr w:type="spellEnd"/>
            <w:r w:rsidRPr="007A6F7F">
              <w:rPr>
                <w:szCs w:val="22"/>
              </w:rPr>
              <w:t xml:space="preserve"> a </w:t>
            </w:r>
            <w:proofErr w:type="spellStart"/>
            <w:r w:rsidRPr="007A6F7F">
              <w:rPr>
                <w:szCs w:val="22"/>
              </w:rPr>
              <w:t>învăț</w:t>
            </w:r>
            <w:r w:rsidR="00FD73F4" w:rsidRPr="007A6F7F">
              <w:rPr>
                <w:szCs w:val="22"/>
              </w:rPr>
              <w:t>ării</w:t>
            </w:r>
            <w:proofErr w:type="spellEnd"/>
            <w:r w:rsidR="00FD73F4" w:rsidRPr="007A6F7F">
              <w:rPr>
                <w:szCs w:val="22"/>
              </w:rPr>
              <w:t xml:space="preserve">, </w:t>
            </w:r>
            <w:proofErr w:type="spellStart"/>
            <w:r w:rsidR="00FD73F4" w:rsidRPr="007A6F7F">
              <w:rPr>
                <w:szCs w:val="22"/>
              </w:rPr>
              <w:t>utilizarii</w:t>
            </w:r>
            <w:proofErr w:type="spellEnd"/>
            <w:r w:rsidRPr="007A6F7F">
              <w:rPr>
                <w:szCs w:val="22"/>
              </w:rPr>
              <w:t xml:space="preserve"> </w:t>
            </w:r>
            <w:proofErr w:type="spellStart"/>
            <w:r w:rsidRPr="007A6F7F">
              <w:rPr>
                <w:szCs w:val="22"/>
              </w:rPr>
              <w:t>resurselor</w:t>
            </w:r>
            <w:proofErr w:type="spellEnd"/>
            <w:r w:rsidRPr="007A6F7F">
              <w:rPr>
                <w:szCs w:val="22"/>
              </w:rPr>
              <w:t xml:space="preserve"> </w:t>
            </w:r>
            <w:proofErr w:type="spellStart"/>
            <w:r w:rsidRPr="007A6F7F">
              <w:rPr>
                <w:szCs w:val="22"/>
              </w:rPr>
              <w:t>educaț</w:t>
            </w:r>
            <w:r w:rsidR="00FD73F4" w:rsidRPr="007A6F7F">
              <w:rPr>
                <w:szCs w:val="22"/>
              </w:rPr>
              <w:t>ionale</w:t>
            </w:r>
            <w:proofErr w:type="spellEnd"/>
            <w:r w:rsidR="00FD73F4" w:rsidRPr="007A6F7F">
              <w:rPr>
                <w:szCs w:val="22"/>
              </w:rPr>
              <w:t xml:space="preserve">, </w:t>
            </w:r>
            <w:proofErr w:type="spellStart"/>
            <w:r w:rsidR="00FD73F4" w:rsidRPr="007A6F7F">
              <w:rPr>
                <w:szCs w:val="22"/>
              </w:rPr>
              <w:t>utilizarii</w:t>
            </w:r>
            <w:proofErr w:type="spellEnd"/>
            <w:r w:rsidRPr="007A6F7F">
              <w:rPr>
                <w:szCs w:val="22"/>
              </w:rPr>
              <w:t xml:space="preserve"> </w:t>
            </w:r>
            <w:proofErr w:type="spellStart"/>
            <w:r w:rsidRPr="007A6F7F">
              <w:rPr>
                <w:szCs w:val="22"/>
              </w:rPr>
              <w:t>strategiilor</w:t>
            </w:r>
            <w:proofErr w:type="spellEnd"/>
            <w:r w:rsidRPr="007A6F7F">
              <w:rPr>
                <w:szCs w:val="22"/>
              </w:rPr>
              <w:t xml:space="preserve"> interactive de </w:t>
            </w:r>
            <w:proofErr w:type="spellStart"/>
            <w:r w:rsidRPr="007A6F7F">
              <w:rPr>
                <w:szCs w:val="22"/>
              </w:rPr>
              <w:t>învățare</w:t>
            </w:r>
            <w:proofErr w:type="spellEnd"/>
            <w:r w:rsidRPr="007A6F7F">
              <w:rPr>
                <w:szCs w:val="22"/>
              </w:rPr>
              <w:t xml:space="preserve">, </w:t>
            </w:r>
            <w:proofErr w:type="spellStart"/>
            <w:r w:rsidRPr="007A6F7F">
              <w:rPr>
                <w:szCs w:val="22"/>
              </w:rPr>
              <w:t>inclusiv</w:t>
            </w:r>
            <w:proofErr w:type="spellEnd"/>
            <w:r w:rsidRPr="007A6F7F">
              <w:rPr>
                <w:szCs w:val="22"/>
              </w:rPr>
              <w:t xml:space="preserve"> TIC, </w:t>
            </w:r>
            <w:proofErr w:type="spellStart"/>
            <w:r w:rsidRPr="007A6F7F">
              <w:rPr>
                <w:szCs w:val="22"/>
              </w:rPr>
              <w:t>în</w:t>
            </w:r>
            <w:proofErr w:type="spellEnd"/>
            <w:r w:rsidRPr="007A6F7F">
              <w:rPr>
                <w:szCs w:val="22"/>
              </w:rPr>
              <w:t xml:space="preserve"> </w:t>
            </w:r>
            <w:proofErr w:type="spellStart"/>
            <w:r w:rsidRPr="007A6F7F">
              <w:rPr>
                <w:szCs w:val="22"/>
              </w:rPr>
              <w:t>procesul</w:t>
            </w:r>
            <w:proofErr w:type="spellEnd"/>
            <w:r w:rsidRPr="007A6F7F">
              <w:rPr>
                <w:szCs w:val="22"/>
              </w:rPr>
              <w:t xml:space="preserve"> </w:t>
            </w:r>
            <w:r w:rsidR="00DB3E21" w:rsidRPr="007A6F7F">
              <w:rPr>
                <w:szCs w:val="22"/>
              </w:rPr>
              <w:t>educational</w:t>
            </w:r>
          </w:p>
          <w:p w14:paraId="03209F95" w14:textId="77777777" w:rsidR="00DB3E21" w:rsidRPr="007A6F7F" w:rsidRDefault="00DB3E21" w:rsidP="004B3A6F">
            <w:pPr>
              <w:jc w:val="left"/>
              <w:rPr>
                <w:iCs/>
              </w:rPr>
            </w:pPr>
          </w:p>
        </w:tc>
      </w:tr>
      <w:tr w:rsidR="00C86EAE" w:rsidRPr="007A6F7F" w14:paraId="65BAB7D1" w14:textId="77777777" w:rsidTr="00DF435F">
        <w:tc>
          <w:tcPr>
            <w:tcW w:w="2069" w:type="dxa"/>
          </w:tcPr>
          <w:p w14:paraId="54074391" w14:textId="77777777" w:rsidR="00C86EAE" w:rsidRPr="007A6F7F" w:rsidRDefault="00C86EAE" w:rsidP="007A6F7F">
            <w:pPr>
              <w:jc w:val="left"/>
            </w:pPr>
            <w:r w:rsidRPr="007A6F7F">
              <w:t>Pondere și punctaj acordat</w:t>
            </w:r>
          </w:p>
        </w:tc>
        <w:tc>
          <w:tcPr>
            <w:tcW w:w="1475" w:type="dxa"/>
          </w:tcPr>
          <w:p w14:paraId="35B7F13F" w14:textId="77777777" w:rsidR="00C86EAE" w:rsidRPr="007A6F7F" w:rsidRDefault="00C86EAE" w:rsidP="007A6F7F">
            <w:pPr>
              <w:jc w:val="left"/>
            </w:pPr>
            <w:r w:rsidRPr="007A6F7F">
              <w:t>Pondere:</w:t>
            </w:r>
            <w:r w:rsidRPr="007A6F7F">
              <w:rPr>
                <w:bCs/>
              </w:rPr>
              <w:t>1</w:t>
            </w:r>
          </w:p>
        </w:tc>
        <w:tc>
          <w:tcPr>
            <w:tcW w:w="3827" w:type="dxa"/>
          </w:tcPr>
          <w:p w14:paraId="6CAEDEB1" w14:textId="77777777" w:rsidR="00C86EAE" w:rsidRPr="007A6F7F" w:rsidRDefault="00C86EAE" w:rsidP="007A6F7F">
            <w:pPr>
              <w:jc w:val="left"/>
            </w:pPr>
            <w:r w:rsidRPr="007A6F7F">
              <w:t>Autoevaluare conform criteriilor: -</w:t>
            </w:r>
            <w:r w:rsidR="00B170BF" w:rsidRPr="007A6F7F">
              <w:t>0,75</w:t>
            </w:r>
          </w:p>
        </w:tc>
        <w:tc>
          <w:tcPr>
            <w:tcW w:w="2268" w:type="dxa"/>
          </w:tcPr>
          <w:p w14:paraId="0BA22038" w14:textId="77777777" w:rsidR="00C86EAE" w:rsidRPr="007A6F7F" w:rsidRDefault="00C86EAE" w:rsidP="007A6F7F">
            <w:pPr>
              <w:jc w:val="left"/>
            </w:pPr>
            <w:r w:rsidRPr="007A6F7F">
              <w:t xml:space="preserve">Punctaj acordat: - </w:t>
            </w:r>
            <w:r w:rsidR="00B170BF" w:rsidRPr="007A6F7F">
              <w:t>0,75</w:t>
            </w:r>
          </w:p>
        </w:tc>
      </w:tr>
    </w:tbl>
    <w:p w14:paraId="472AC4F6" w14:textId="77777777" w:rsidR="00C86EAE" w:rsidRPr="007A6F7F" w:rsidRDefault="00C86EAE" w:rsidP="007A6F7F">
      <w:pPr>
        <w:jc w:val="left"/>
      </w:pPr>
    </w:p>
    <w:p w14:paraId="4ED2EAC2" w14:textId="77777777" w:rsidR="00C86EAE" w:rsidRPr="007A6F7F" w:rsidRDefault="00C86EAE" w:rsidP="007A6F7F">
      <w:pPr>
        <w:jc w:val="left"/>
        <w:rPr>
          <w:lang w:val="en-US"/>
        </w:rPr>
      </w:pPr>
      <w:r w:rsidRPr="007A6F7F">
        <w:rPr>
          <w:b/>
          <w:bCs/>
          <w:lang w:val="en-US"/>
        </w:rPr>
        <w:t>Indicator 4.2.2.</w:t>
      </w:r>
      <w:r w:rsidRPr="007A6F7F">
        <w:rPr>
          <w:lang w:val="en-US"/>
        </w:rPr>
        <w:t xml:space="preserve">Prezența, </w:t>
      </w:r>
      <w:proofErr w:type="spellStart"/>
      <w:r w:rsidRPr="007A6F7F">
        <w:rPr>
          <w:lang w:val="en-US"/>
        </w:rPr>
        <w:t>înplanurilestrategiceșioperaționale</w:t>
      </w:r>
      <w:proofErr w:type="spellEnd"/>
      <w:r w:rsidRPr="007A6F7F">
        <w:rPr>
          <w:lang w:val="en-US"/>
        </w:rPr>
        <w:t xml:space="preserve">, a </w:t>
      </w:r>
      <w:proofErr w:type="spellStart"/>
      <w:r w:rsidRPr="007A6F7F">
        <w:rPr>
          <w:lang w:val="en-US"/>
        </w:rPr>
        <w:t>programelorșiactivităților</w:t>
      </w:r>
      <w:proofErr w:type="spellEnd"/>
      <w:r w:rsidRPr="007A6F7F">
        <w:rPr>
          <w:lang w:val="en-US"/>
        </w:rPr>
        <w:t xml:space="preserve"> de </w:t>
      </w:r>
      <w:proofErr w:type="spellStart"/>
      <w:r w:rsidRPr="007A6F7F">
        <w:rPr>
          <w:lang w:val="en-US"/>
        </w:rPr>
        <w:t>recrutareși</w:t>
      </w:r>
      <w:proofErr w:type="spellEnd"/>
      <w:r w:rsidRPr="007A6F7F">
        <w:rPr>
          <w:lang w:val="en-US"/>
        </w:rPr>
        <w:t xml:space="preserve"> de </w:t>
      </w:r>
      <w:proofErr w:type="spellStart"/>
      <w:r w:rsidRPr="007A6F7F">
        <w:rPr>
          <w:lang w:val="en-US"/>
        </w:rPr>
        <w:t>formarecontinuă</w:t>
      </w:r>
      <w:proofErr w:type="spellEnd"/>
      <w:r w:rsidRPr="007A6F7F">
        <w:rPr>
          <w:lang w:val="en-US"/>
        </w:rPr>
        <w:t xml:space="preserve"> a </w:t>
      </w:r>
      <w:proofErr w:type="spellStart"/>
      <w:r w:rsidRPr="007A6F7F">
        <w:rPr>
          <w:lang w:val="en-US"/>
        </w:rPr>
        <w:t>cadrelordidactice</w:t>
      </w:r>
      <w:proofErr w:type="spellEnd"/>
      <w:r w:rsidRPr="007A6F7F">
        <w:rPr>
          <w:lang w:val="en-US"/>
        </w:rPr>
        <w:t xml:space="preserve"> din </w:t>
      </w:r>
      <w:proofErr w:type="spellStart"/>
      <w:r w:rsidRPr="007A6F7F">
        <w:rPr>
          <w:lang w:val="en-US"/>
        </w:rPr>
        <w:t>perspectivanevoilorindividuale</w:t>
      </w:r>
      <w:proofErr w:type="spellEnd"/>
      <w:r w:rsidRPr="007A6F7F">
        <w:rPr>
          <w:lang w:val="en-US"/>
        </w:rPr>
        <w:t xml:space="preserve">, </w:t>
      </w:r>
      <w:proofErr w:type="spellStart"/>
      <w:r w:rsidRPr="007A6F7F">
        <w:rPr>
          <w:lang w:val="en-US"/>
        </w:rPr>
        <w:t>instituționaleșinaționale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AF19D3" w:rsidRPr="007A6F7F" w14:paraId="2B3B301B" w14:textId="77777777" w:rsidTr="00DF435F">
        <w:tc>
          <w:tcPr>
            <w:tcW w:w="2069" w:type="dxa"/>
          </w:tcPr>
          <w:p w14:paraId="0C84E2B5" w14:textId="77777777" w:rsidR="00AF19D3" w:rsidRPr="007A6F7F" w:rsidRDefault="00AF19D3" w:rsidP="007A6F7F">
            <w:pPr>
              <w:jc w:val="left"/>
            </w:pPr>
            <w:r w:rsidRPr="007A6F7F">
              <w:t xml:space="preserve">Dovezi </w:t>
            </w:r>
          </w:p>
        </w:tc>
        <w:tc>
          <w:tcPr>
            <w:tcW w:w="7570" w:type="dxa"/>
            <w:gridSpan w:val="3"/>
          </w:tcPr>
          <w:p w14:paraId="60F9DF24" w14:textId="77777777" w:rsidR="00AF19D3" w:rsidRPr="00BD5D17" w:rsidRDefault="00AF19D3" w:rsidP="00B71D79">
            <w:pPr>
              <w:pStyle w:val="a4"/>
              <w:numPr>
                <w:ilvl w:val="0"/>
                <w:numId w:val="55"/>
              </w:numPr>
              <w:tabs>
                <w:tab w:val="clear" w:pos="709"/>
              </w:tabs>
              <w:ind w:left="313" w:hanging="283"/>
              <w:jc w:val="left"/>
              <w:rPr>
                <w:bCs/>
                <w:szCs w:val="22"/>
              </w:rPr>
            </w:pPr>
            <w:r w:rsidRPr="00BD5D17">
              <w:rPr>
                <w:bCs/>
                <w:szCs w:val="22"/>
              </w:rPr>
              <w:t xml:space="preserve">PDI </w:t>
            </w:r>
            <w:proofErr w:type="spellStart"/>
            <w:r w:rsidRPr="00BD5D17">
              <w:rPr>
                <w:bCs/>
                <w:szCs w:val="22"/>
              </w:rPr>
              <w:t>pe</w:t>
            </w:r>
            <w:r w:rsidR="00FD73F4" w:rsidRPr="00BD5D17">
              <w:rPr>
                <w:bCs/>
                <w:szCs w:val="22"/>
              </w:rPr>
              <w:t>ntru</w:t>
            </w:r>
            <w:proofErr w:type="spellEnd"/>
            <w:r w:rsidR="00FD73F4" w:rsidRPr="00BD5D17">
              <w:rPr>
                <w:bCs/>
                <w:szCs w:val="22"/>
              </w:rPr>
              <w:t xml:space="preserve"> </w:t>
            </w:r>
            <w:proofErr w:type="spellStart"/>
            <w:r w:rsidR="00FD73F4" w:rsidRPr="00BD5D17">
              <w:rPr>
                <w:bCs/>
                <w:szCs w:val="22"/>
              </w:rPr>
              <w:t>anii</w:t>
            </w:r>
            <w:proofErr w:type="spellEnd"/>
            <w:r w:rsidR="00FD73F4" w:rsidRPr="00BD5D17">
              <w:rPr>
                <w:bCs/>
                <w:szCs w:val="22"/>
              </w:rPr>
              <w:t xml:space="preserve"> 2018-2023</w:t>
            </w:r>
            <w:r w:rsidRPr="00BD5D17">
              <w:rPr>
                <w:bCs/>
                <w:szCs w:val="22"/>
              </w:rPr>
              <w:t xml:space="preserve">, Componenta: </w:t>
            </w:r>
            <w:proofErr w:type="spellStart"/>
            <w:r w:rsidRPr="00BD5D17">
              <w:rPr>
                <w:bCs/>
                <w:szCs w:val="22"/>
              </w:rPr>
              <w:t>Resurse</w:t>
            </w:r>
            <w:proofErr w:type="spellEnd"/>
            <w:r w:rsidRPr="00BD5D17">
              <w:rPr>
                <w:bCs/>
                <w:szCs w:val="22"/>
              </w:rPr>
              <w:t>;</w:t>
            </w:r>
          </w:p>
          <w:p w14:paraId="6CF25A6B" w14:textId="77777777" w:rsidR="00AF19D3" w:rsidRPr="00BD5D17" w:rsidRDefault="00AF19D3" w:rsidP="00B71D79">
            <w:pPr>
              <w:pStyle w:val="a4"/>
              <w:numPr>
                <w:ilvl w:val="0"/>
                <w:numId w:val="55"/>
              </w:numPr>
              <w:tabs>
                <w:tab w:val="clear" w:pos="709"/>
              </w:tabs>
              <w:ind w:left="313" w:hanging="283"/>
              <w:jc w:val="left"/>
              <w:rPr>
                <w:bCs/>
                <w:szCs w:val="22"/>
              </w:rPr>
            </w:pPr>
            <w:r w:rsidRPr="00BD5D17">
              <w:rPr>
                <w:bCs/>
                <w:szCs w:val="22"/>
              </w:rPr>
              <w:t xml:space="preserve">Plan strategic de </w:t>
            </w:r>
            <w:proofErr w:type="spellStart"/>
            <w:r w:rsidRPr="00BD5D17">
              <w:rPr>
                <w:bCs/>
                <w:szCs w:val="22"/>
              </w:rPr>
              <w:t>formare</w:t>
            </w:r>
            <w:proofErr w:type="spellEnd"/>
            <w:r w:rsidRPr="00BD5D17">
              <w:rPr>
                <w:bCs/>
                <w:szCs w:val="22"/>
              </w:rPr>
              <w:t xml:space="preserve"> continua a </w:t>
            </w:r>
            <w:proofErr w:type="spellStart"/>
            <w:r w:rsidRPr="00BD5D17">
              <w:rPr>
                <w:bCs/>
                <w:szCs w:val="22"/>
              </w:rPr>
              <w:t>cadrelor</w:t>
            </w:r>
            <w:proofErr w:type="spellEnd"/>
            <w:r w:rsidRPr="00BD5D17">
              <w:rPr>
                <w:bCs/>
                <w:szCs w:val="22"/>
              </w:rPr>
              <w:t xml:space="preserve"> </w:t>
            </w:r>
            <w:proofErr w:type="spellStart"/>
            <w:r w:rsidRPr="00BD5D17">
              <w:rPr>
                <w:bCs/>
                <w:szCs w:val="22"/>
              </w:rPr>
              <w:t>didactice</w:t>
            </w:r>
            <w:proofErr w:type="spellEnd"/>
            <w:r w:rsidRPr="00BD5D17">
              <w:rPr>
                <w:bCs/>
                <w:szCs w:val="22"/>
              </w:rPr>
              <w:t xml:space="preserve">; ( </w:t>
            </w:r>
            <w:proofErr w:type="spellStart"/>
            <w:r w:rsidRPr="00BD5D17">
              <w:rPr>
                <w:bCs/>
                <w:szCs w:val="22"/>
              </w:rPr>
              <w:t>p</w:t>
            </w:r>
            <w:r w:rsidR="00FD73F4" w:rsidRPr="00BD5D17">
              <w:rPr>
                <w:bCs/>
                <w:szCs w:val="22"/>
              </w:rPr>
              <w:t>entru</w:t>
            </w:r>
            <w:proofErr w:type="spellEnd"/>
            <w:r w:rsidR="00FD73F4" w:rsidRPr="00BD5D17">
              <w:rPr>
                <w:bCs/>
                <w:szCs w:val="22"/>
              </w:rPr>
              <w:t xml:space="preserve"> ani</w:t>
            </w:r>
            <w:r w:rsidRPr="00BD5D17">
              <w:rPr>
                <w:bCs/>
                <w:szCs w:val="22"/>
              </w:rPr>
              <w:t xml:space="preserve"> 2020-2022)</w:t>
            </w:r>
          </w:p>
          <w:p w14:paraId="28839BC1" w14:textId="77777777" w:rsidR="00FF782B" w:rsidRPr="00BD5D17" w:rsidRDefault="00FF782B" w:rsidP="00B71D79">
            <w:pPr>
              <w:pStyle w:val="a4"/>
              <w:numPr>
                <w:ilvl w:val="0"/>
                <w:numId w:val="55"/>
              </w:numPr>
              <w:tabs>
                <w:tab w:val="clear" w:pos="709"/>
              </w:tabs>
              <w:ind w:left="313" w:hanging="283"/>
              <w:jc w:val="left"/>
              <w:rPr>
                <w:bCs/>
                <w:szCs w:val="22"/>
              </w:rPr>
            </w:pPr>
            <w:proofErr w:type="spellStart"/>
            <w:r w:rsidRPr="00BD5D17">
              <w:rPr>
                <w:bCs/>
                <w:szCs w:val="22"/>
              </w:rPr>
              <w:t>Planul</w:t>
            </w:r>
            <w:proofErr w:type="spellEnd"/>
            <w:r w:rsidRPr="00BD5D17">
              <w:rPr>
                <w:bCs/>
                <w:szCs w:val="22"/>
              </w:rPr>
              <w:t xml:space="preserve"> de </w:t>
            </w:r>
            <w:proofErr w:type="spellStart"/>
            <w:r w:rsidRPr="00BD5D17">
              <w:rPr>
                <w:bCs/>
                <w:szCs w:val="22"/>
              </w:rPr>
              <w:t>activitate</w:t>
            </w:r>
            <w:proofErr w:type="spellEnd"/>
            <w:r w:rsidRPr="00BD5D17">
              <w:rPr>
                <w:bCs/>
                <w:szCs w:val="22"/>
              </w:rPr>
              <w:t xml:space="preserve"> al </w:t>
            </w:r>
            <w:proofErr w:type="spellStart"/>
            <w:r w:rsidRPr="00BD5D17">
              <w:rPr>
                <w:bCs/>
                <w:szCs w:val="22"/>
              </w:rPr>
              <w:t>instituției</w:t>
            </w:r>
            <w:proofErr w:type="spellEnd"/>
            <w:r w:rsidRPr="00BD5D17">
              <w:rPr>
                <w:bCs/>
                <w:szCs w:val="22"/>
              </w:rPr>
              <w:t xml:space="preserve"> </w:t>
            </w:r>
            <w:proofErr w:type="spellStart"/>
            <w:r w:rsidRPr="00BD5D17">
              <w:rPr>
                <w:bCs/>
                <w:szCs w:val="22"/>
              </w:rPr>
              <w:t>pentru</w:t>
            </w:r>
            <w:proofErr w:type="spellEnd"/>
            <w:r w:rsidRPr="00BD5D17">
              <w:rPr>
                <w:bCs/>
                <w:szCs w:val="22"/>
              </w:rPr>
              <w:t xml:space="preserve"> </w:t>
            </w:r>
            <w:proofErr w:type="spellStart"/>
            <w:r w:rsidRPr="00BD5D17">
              <w:rPr>
                <w:bCs/>
                <w:szCs w:val="22"/>
              </w:rPr>
              <w:t>anul</w:t>
            </w:r>
            <w:proofErr w:type="spellEnd"/>
            <w:r w:rsidRPr="00BD5D17">
              <w:rPr>
                <w:bCs/>
                <w:szCs w:val="22"/>
              </w:rPr>
              <w:t xml:space="preserve"> de </w:t>
            </w:r>
            <w:proofErr w:type="spellStart"/>
            <w:r w:rsidRPr="00BD5D17">
              <w:rPr>
                <w:bCs/>
                <w:szCs w:val="22"/>
              </w:rPr>
              <w:t>studii</w:t>
            </w:r>
            <w:proofErr w:type="spellEnd"/>
            <w:r w:rsidRPr="00BD5D17">
              <w:rPr>
                <w:bCs/>
                <w:szCs w:val="22"/>
              </w:rPr>
              <w:t xml:space="preserve"> 2021-2022</w:t>
            </w:r>
          </w:p>
          <w:p w14:paraId="5BFB0FB5" w14:textId="77777777" w:rsidR="00AF19D3" w:rsidRPr="00BD5D17" w:rsidRDefault="00AF19D3" w:rsidP="00B71D79">
            <w:pPr>
              <w:pStyle w:val="a4"/>
              <w:numPr>
                <w:ilvl w:val="0"/>
                <w:numId w:val="55"/>
              </w:numPr>
              <w:tabs>
                <w:tab w:val="clear" w:pos="709"/>
              </w:tabs>
              <w:ind w:left="317" w:hanging="317"/>
              <w:jc w:val="left"/>
              <w:rPr>
                <w:bCs/>
                <w:szCs w:val="22"/>
              </w:rPr>
            </w:pPr>
            <w:proofErr w:type="spellStart"/>
            <w:r w:rsidRPr="00BD5D17">
              <w:rPr>
                <w:bCs/>
                <w:szCs w:val="22"/>
              </w:rPr>
              <w:t>Planuri</w:t>
            </w:r>
            <w:proofErr w:type="spellEnd"/>
            <w:r w:rsidRPr="00BD5D17">
              <w:rPr>
                <w:bCs/>
                <w:szCs w:val="22"/>
              </w:rPr>
              <w:t xml:space="preserve"> </w:t>
            </w:r>
            <w:proofErr w:type="spellStart"/>
            <w:r w:rsidRPr="00BD5D17">
              <w:rPr>
                <w:bCs/>
                <w:szCs w:val="22"/>
              </w:rPr>
              <w:t>individuale</w:t>
            </w:r>
            <w:proofErr w:type="spellEnd"/>
            <w:r w:rsidRPr="00BD5D17">
              <w:rPr>
                <w:bCs/>
                <w:szCs w:val="22"/>
              </w:rPr>
              <w:t xml:space="preserve"> de </w:t>
            </w:r>
            <w:proofErr w:type="spellStart"/>
            <w:r w:rsidRPr="00BD5D17">
              <w:rPr>
                <w:bCs/>
                <w:szCs w:val="22"/>
              </w:rPr>
              <w:t>dezvoltare</w:t>
            </w:r>
            <w:proofErr w:type="spellEnd"/>
            <w:r w:rsidRPr="00BD5D17">
              <w:rPr>
                <w:bCs/>
                <w:szCs w:val="22"/>
              </w:rPr>
              <w:t xml:space="preserve"> </w:t>
            </w:r>
            <w:proofErr w:type="spellStart"/>
            <w:r w:rsidRPr="00BD5D17">
              <w:rPr>
                <w:bCs/>
                <w:szCs w:val="22"/>
              </w:rPr>
              <w:t>pentru</w:t>
            </w:r>
            <w:proofErr w:type="spellEnd"/>
            <w:r w:rsidRPr="00BD5D17">
              <w:rPr>
                <w:bCs/>
                <w:szCs w:val="22"/>
              </w:rPr>
              <w:t xml:space="preserve"> </w:t>
            </w:r>
            <w:proofErr w:type="spellStart"/>
            <w:r w:rsidRPr="00BD5D17">
              <w:rPr>
                <w:bCs/>
                <w:szCs w:val="22"/>
              </w:rPr>
              <w:t>cadrele</w:t>
            </w:r>
            <w:proofErr w:type="spellEnd"/>
            <w:r w:rsidRPr="00BD5D17">
              <w:rPr>
                <w:bCs/>
                <w:szCs w:val="22"/>
              </w:rPr>
              <w:t xml:space="preserve"> </w:t>
            </w:r>
            <w:proofErr w:type="spellStart"/>
            <w:r w:rsidRPr="00BD5D17">
              <w:rPr>
                <w:bCs/>
                <w:szCs w:val="22"/>
              </w:rPr>
              <w:t>didactic</w:t>
            </w:r>
            <w:r w:rsidR="00FF782B" w:rsidRPr="00BD5D17">
              <w:rPr>
                <w:bCs/>
                <w:szCs w:val="22"/>
              </w:rPr>
              <w:t>e</w:t>
            </w:r>
            <w:proofErr w:type="spellEnd"/>
            <w:r w:rsidR="00FF782B" w:rsidRPr="00BD5D17">
              <w:rPr>
                <w:bCs/>
                <w:szCs w:val="22"/>
              </w:rPr>
              <w:t xml:space="preserve"> </w:t>
            </w:r>
            <w:proofErr w:type="spellStart"/>
            <w:r w:rsidR="00FF782B" w:rsidRPr="00BD5D17">
              <w:rPr>
                <w:bCs/>
                <w:szCs w:val="22"/>
              </w:rPr>
              <w:t>pentru</w:t>
            </w:r>
            <w:proofErr w:type="spellEnd"/>
            <w:r w:rsidR="00FF782B" w:rsidRPr="00BD5D17">
              <w:rPr>
                <w:bCs/>
                <w:szCs w:val="22"/>
              </w:rPr>
              <w:t xml:space="preserve"> </w:t>
            </w:r>
            <w:proofErr w:type="spellStart"/>
            <w:r w:rsidR="00FF782B" w:rsidRPr="00BD5D17">
              <w:rPr>
                <w:bCs/>
                <w:szCs w:val="22"/>
              </w:rPr>
              <w:t>anul</w:t>
            </w:r>
            <w:proofErr w:type="spellEnd"/>
            <w:r w:rsidR="00FF782B" w:rsidRPr="00BD5D17">
              <w:rPr>
                <w:bCs/>
                <w:szCs w:val="22"/>
              </w:rPr>
              <w:t xml:space="preserve"> de </w:t>
            </w:r>
            <w:proofErr w:type="spellStart"/>
            <w:r w:rsidR="00FF782B" w:rsidRPr="00BD5D17">
              <w:rPr>
                <w:bCs/>
                <w:szCs w:val="22"/>
              </w:rPr>
              <w:t>învățământ</w:t>
            </w:r>
            <w:proofErr w:type="spellEnd"/>
            <w:r w:rsidR="00FF782B" w:rsidRPr="00BD5D17">
              <w:rPr>
                <w:bCs/>
                <w:szCs w:val="22"/>
              </w:rPr>
              <w:t xml:space="preserve"> 2021-2022</w:t>
            </w:r>
            <w:r w:rsidRPr="00BD5D17">
              <w:rPr>
                <w:bCs/>
                <w:szCs w:val="22"/>
              </w:rPr>
              <w:t>;</w:t>
            </w:r>
          </w:p>
          <w:p w14:paraId="49966F5D" w14:textId="77777777" w:rsidR="00AF19D3" w:rsidRPr="00BD5D17" w:rsidRDefault="00AF19D3" w:rsidP="00B71D79">
            <w:pPr>
              <w:pStyle w:val="a4"/>
              <w:numPr>
                <w:ilvl w:val="0"/>
                <w:numId w:val="55"/>
              </w:numPr>
              <w:tabs>
                <w:tab w:val="clear" w:pos="709"/>
              </w:tabs>
              <w:ind w:left="317" w:hanging="317"/>
              <w:jc w:val="left"/>
              <w:rPr>
                <w:bCs/>
                <w:szCs w:val="22"/>
              </w:rPr>
            </w:pPr>
            <w:proofErr w:type="spellStart"/>
            <w:r w:rsidRPr="00BD5D17">
              <w:rPr>
                <w:bCs/>
                <w:szCs w:val="22"/>
              </w:rPr>
              <w:t>Rapoarte</w:t>
            </w:r>
            <w:proofErr w:type="spellEnd"/>
            <w:r w:rsidRPr="00BD5D17">
              <w:rPr>
                <w:bCs/>
                <w:szCs w:val="22"/>
              </w:rPr>
              <w:t xml:space="preserve"> de </w:t>
            </w:r>
            <w:proofErr w:type="spellStart"/>
            <w:r w:rsidRPr="00BD5D17">
              <w:rPr>
                <w:bCs/>
                <w:szCs w:val="22"/>
              </w:rPr>
              <w:t>autoevaluare</w:t>
            </w:r>
            <w:proofErr w:type="spellEnd"/>
            <w:r w:rsidRPr="00BD5D17">
              <w:rPr>
                <w:bCs/>
                <w:szCs w:val="22"/>
              </w:rPr>
              <w:t xml:space="preserve"> a </w:t>
            </w:r>
            <w:proofErr w:type="spellStart"/>
            <w:r w:rsidRPr="00BD5D17">
              <w:rPr>
                <w:bCs/>
                <w:szCs w:val="22"/>
              </w:rPr>
              <w:t>cadrelor</w:t>
            </w:r>
            <w:proofErr w:type="spellEnd"/>
            <w:r w:rsidRPr="00BD5D17">
              <w:rPr>
                <w:bCs/>
                <w:szCs w:val="22"/>
              </w:rPr>
              <w:t xml:space="preserve"> </w:t>
            </w:r>
            <w:proofErr w:type="spellStart"/>
            <w:r w:rsidRPr="00BD5D17">
              <w:rPr>
                <w:bCs/>
                <w:szCs w:val="22"/>
              </w:rPr>
              <w:t>didactice</w:t>
            </w:r>
            <w:proofErr w:type="spellEnd"/>
            <w:r w:rsidRPr="00BD5D17">
              <w:rPr>
                <w:bCs/>
                <w:szCs w:val="22"/>
              </w:rPr>
              <w:t xml:space="preserve"> </w:t>
            </w:r>
            <w:proofErr w:type="spellStart"/>
            <w:r w:rsidRPr="00BD5D17">
              <w:rPr>
                <w:bCs/>
                <w:szCs w:val="22"/>
              </w:rPr>
              <w:t>în</w:t>
            </w:r>
            <w:proofErr w:type="spellEnd"/>
            <w:r w:rsidRPr="00BD5D17">
              <w:rPr>
                <w:bCs/>
                <w:szCs w:val="22"/>
              </w:rPr>
              <w:t xml:space="preserve"> </w:t>
            </w:r>
            <w:proofErr w:type="spellStart"/>
            <w:r w:rsidRPr="00BD5D17">
              <w:rPr>
                <w:bCs/>
                <w:szCs w:val="22"/>
              </w:rPr>
              <w:t>conformitate</w:t>
            </w:r>
            <w:proofErr w:type="spellEnd"/>
            <w:r w:rsidRPr="00BD5D17">
              <w:rPr>
                <w:bCs/>
                <w:szCs w:val="22"/>
              </w:rPr>
              <w:t xml:space="preserve"> cu </w:t>
            </w:r>
            <w:proofErr w:type="spellStart"/>
            <w:r w:rsidRPr="00BD5D17">
              <w:rPr>
                <w:bCs/>
                <w:szCs w:val="22"/>
              </w:rPr>
              <w:t>Standardele</w:t>
            </w:r>
            <w:proofErr w:type="spellEnd"/>
            <w:r w:rsidRPr="00BD5D17">
              <w:rPr>
                <w:bCs/>
                <w:szCs w:val="22"/>
              </w:rPr>
              <w:t xml:space="preserve"> </w:t>
            </w:r>
            <w:proofErr w:type="spellStart"/>
            <w:r w:rsidRPr="00BD5D17">
              <w:rPr>
                <w:bCs/>
                <w:szCs w:val="22"/>
              </w:rPr>
              <w:t>profesionale</w:t>
            </w:r>
            <w:proofErr w:type="spellEnd"/>
            <w:r w:rsidRPr="00BD5D17">
              <w:rPr>
                <w:bCs/>
                <w:szCs w:val="22"/>
              </w:rPr>
              <w:t xml:space="preserve"> </w:t>
            </w:r>
            <w:proofErr w:type="spellStart"/>
            <w:r w:rsidRPr="00BD5D17">
              <w:rPr>
                <w:bCs/>
                <w:szCs w:val="22"/>
              </w:rPr>
              <w:t>naționale</w:t>
            </w:r>
            <w:proofErr w:type="spellEnd"/>
            <w:r w:rsidRPr="00BD5D17">
              <w:rPr>
                <w:bCs/>
                <w:szCs w:val="22"/>
              </w:rPr>
              <w:t>;</w:t>
            </w:r>
          </w:p>
        </w:tc>
      </w:tr>
      <w:tr w:rsidR="00AF19D3" w:rsidRPr="007A6F7F" w14:paraId="4E133F72" w14:textId="77777777" w:rsidTr="00DF435F">
        <w:tc>
          <w:tcPr>
            <w:tcW w:w="2069" w:type="dxa"/>
          </w:tcPr>
          <w:p w14:paraId="18B1562D" w14:textId="77777777" w:rsidR="00AF19D3" w:rsidRPr="007A6F7F" w:rsidRDefault="00AF19D3" w:rsidP="007A6F7F">
            <w:pPr>
              <w:jc w:val="left"/>
            </w:pPr>
            <w:r w:rsidRPr="007A6F7F">
              <w:t>Constatări</w:t>
            </w:r>
          </w:p>
        </w:tc>
        <w:tc>
          <w:tcPr>
            <w:tcW w:w="7570" w:type="dxa"/>
            <w:gridSpan w:val="3"/>
          </w:tcPr>
          <w:p w14:paraId="6643B212" w14:textId="77777777" w:rsidR="00AF19D3" w:rsidRPr="00BD5D17" w:rsidRDefault="00FF782B" w:rsidP="007A6F7F">
            <w:pPr>
              <w:pStyle w:val="a4"/>
              <w:numPr>
                <w:ilvl w:val="0"/>
                <w:numId w:val="2"/>
              </w:numPr>
              <w:jc w:val="left"/>
              <w:rPr>
                <w:iCs/>
                <w:szCs w:val="22"/>
              </w:rPr>
            </w:pPr>
            <w:proofErr w:type="spellStart"/>
            <w:r w:rsidRPr="00BD5D17">
              <w:rPr>
                <w:iCs/>
                <w:szCs w:val="22"/>
              </w:rPr>
              <w:t>Dezvoltarea</w:t>
            </w:r>
            <w:proofErr w:type="spellEnd"/>
            <w:r w:rsidRPr="00BD5D17">
              <w:rPr>
                <w:iCs/>
                <w:szCs w:val="22"/>
              </w:rPr>
              <w:t xml:space="preserve"> </w:t>
            </w:r>
            <w:proofErr w:type="spellStart"/>
            <w:r w:rsidRPr="00BD5D17">
              <w:rPr>
                <w:iCs/>
                <w:szCs w:val="22"/>
              </w:rPr>
              <w:t>profesională</w:t>
            </w:r>
            <w:proofErr w:type="spellEnd"/>
            <w:r w:rsidRPr="00BD5D17">
              <w:rPr>
                <w:iCs/>
                <w:szCs w:val="22"/>
              </w:rPr>
              <w:t xml:space="preserve"> a </w:t>
            </w:r>
            <w:proofErr w:type="spellStart"/>
            <w:r w:rsidRPr="00BD5D17">
              <w:rPr>
                <w:iCs/>
                <w:szCs w:val="22"/>
              </w:rPr>
              <w:t>cadrelor</w:t>
            </w:r>
            <w:proofErr w:type="spellEnd"/>
            <w:r w:rsidRPr="00BD5D17">
              <w:rPr>
                <w:iCs/>
                <w:szCs w:val="22"/>
              </w:rPr>
              <w:t xml:space="preserve"> </w:t>
            </w:r>
            <w:proofErr w:type="spellStart"/>
            <w:r w:rsidRPr="00BD5D17">
              <w:rPr>
                <w:iCs/>
                <w:szCs w:val="22"/>
              </w:rPr>
              <w:t>didactice</w:t>
            </w:r>
            <w:proofErr w:type="spellEnd"/>
            <w:r w:rsidRPr="00BD5D17">
              <w:rPr>
                <w:iCs/>
                <w:szCs w:val="22"/>
              </w:rPr>
              <w:t xml:space="preserve"> are loc </w:t>
            </w:r>
            <w:proofErr w:type="spellStart"/>
            <w:r w:rsidRPr="00BD5D17">
              <w:rPr>
                <w:iCs/>
                <w:szCs w:val="22"/>
              </w:rPr>
              <w:t>în</w:t>
            </w:r>
            <w:proofErr w:type="spellEnd"/>
            <w:r w:rsidRPr="00BD5D17">
              <w:rPr>
                <w:iCs/>
                <w:szCs w:val="22"/>
              </w:rPr>
              <w:t xml:space="preserve"> </w:t>
            </w:r>
            <w:proofErr w:type="spellStart"/>
            <w:r w:rsidRPr="00BD5D17">
              <w:rPr>
                <w:iCs/>
                <w:szCs w:val="22"/>
              </w:rPr>
              <w:t>conformitate</w:t>
            </w:r>
            <w:proofErr w:type="spellEnd"/>
            <w:r w:rsidRPr="00BD5D17">
              <w:rPr>
                <w:iCs/>
                <w:szCs w:val="22"/>
              </w:rPr>
              <w:t xml:space="preserve"> cu </w:t>
            </w:r>
            <w:proofErr w:type="spellStart"/>
            <w:r w:rsidRPr="00BD5D17">
              <w:rPr>
                <w:iCs/>
                <w:szCs w:val="22"/>
              </w:rPr>
              <w:t>prevederile</w:t>
            </w:r>
            <w:proofErr w:type="spellEnd"/>
            <w:r w:rsidR="002B5836">
              <w:rPr>
                <w:iCs/>
                <w:szCs w:val="22"/>
              </w:rPr>
              <w:t xml:space="preserve"> </w:t>
            </w:r>
            <w:proofErr w:type="spellStart"/>
            <w:r w:rsidRPr="00BD5D17">
              <w:rPr>
                <w:iCs/>
                <w:szCs w:val="22"/>
              </w:rPr>
              <w:t>documentelor</w:t>
            </w:r>
            <w:proofErr w:type="spellEnd"/>
            <w:r w:rsidRPr="00BD5D17">
              <w:rPr>
                <w:iCs/>
                <w:szCs w:val="22"/>
              </w:rPr>
              <w:t xml:space="preserve"> </w:t>
            </w:r>
            <w:proofErr w:type="spellStart"/>
            <w:r w:rsidRPr="00BD5D17">
              <w:rPr>
                <w:iCs/>
                <w:szCs w:val="22"/>
              </w:rPr>
              <w:t>programatice</w:t>
            </w:r>
            <w:proofErr w:type="spellEnd"/>
            <w:r w:rsidRPr="00BD5D17">
              <w:rPr>
                <w:iCs/>
                <w:szCs w:val="22"/>
              </w:rPr>
              <w:t xml:space="preserve"> de </w:t>
            </w:r>
            <w:proofErr w:type="spellStart"/>
            <w:r w:rsidRPr="00BD5D17">
              <w:rPr>
                <w:iCs/>
                <w:szCs w:val="22"/>
              </w:rPr>
              <w:t>activitate</w:t>
            </w:r>
            <w:proofErr w:type="spellEnd"/>
            <w:r w:rsidRPr="00BD5D17">
              <w:rPr>
                <w:iCs/>
                <w:szCs w:val="22"/>
              </w:rPr>
              <w:t>.</w:t>
            </w:r>
          </w:p>
        </w:tc>
      </w:tr>
      <w:tr w:rsidR="00AF19D3" w:rsidRPr="007A6F7F" w14:paraId="1058287D" w14:textId="77777777" w:rsidTr="00DF435F">
        <w:tc>
          <w:tcPr>
            <w:tcW w:w="2069" w:type="dxa"/>
          </w:tcPr>
          <w:p w14:paraId="5375C943" w14:textId="77777777" w:rsidR="00AF19D3" w:rsidRPr="007A6F7F" w:rsidRDefault="00AF19D3" w:rsidP="007A6F7F">
            <w:pPr>
              <w:jc w:val="left"/>
            </w:pPr>
            <w:r w:rsidRPr="007A6F7F">
              <w:lastRenderedPageBreak/>
              <w:t>Pondere și punctaj acordat</w:t>
            </w:r>
          </w:p>
        </w:tc>
        <w:tc>
          <w:tcPr>
            <w:tcW w:w="1475" w:type="dxa"/>
          </w:tcPr>
          <w:p w14:paraId="68B6E8CD" w14:textId="77777777" w:rsidR="00AF19D3" w:rsidRPr="007A6F7F" w:rsidRDefault="00AF19D3" w:rsidP="007A6F7F">
            <w:pPr>
              <w:jc w:val="left"/>
            </w:pPr>
            <w:r w:rsidRPr="007A6F7F">
              <w:t>Pondere:</w:t>
            </w:r>
            <w:r w:rsidRPr="007A6F7F">
              <w:rPr>
                <w:bCs/>
              </w:rPr>
              <w:t>1</w:t>
            </w:r>
          </w:p>
        </w:tc>
        <w:tc>
          <w:tcPr>
            <w:tcW w:w="3827" w:type="dxa"/>
          </w:tcPr>
          <w:p w14:paraId="4C0DFC07" w14:textId="77777777" w:rsidR="00AF19D3" w:rsidRPr="007A6F7F" w:rsidRDefault="00AF19D3" w:rsidP="007A6F7F">
            <w:pPr>
              <w:jc w:val="left"/>
            </w:pPr>
            <w:r w:rsidRPr="007A6F7F">
              <w:t>Autoevaluare conform criteriilor: -</w:t>
            </w:r>
            <w:r w:rsidR="00B170BF" w:rsidRPr="007A6F7F">
              <w:t>0,5</w:t>
            </w:r>
          </w:p>
        </w:tc>
        <w:tc>
          <w:tcPr>
            <w:tcW w:w="2268" w:type="dxa"/>
          </w:tcPr>
          <w:p w14:paraId="4F8A8689" w14:textId="77777777" w:rsidR="00AF19D3" w:rsidRPr="007A6F7F" w:rsidRDefault="00AF19D3" w:rsidP="007A6F7F">
            <w:pPr>
              <w:jc w:val="left"/>
            </w:pPr>
            <w:r w:rsidRPr="007A6F7F">
              <w:t xml:space="preserve">Punctaj acordat: - </w:t>
            </w:r>
            <w:r w:rsidR="00B170BF" w:rsidRPr="007A6F7F">
              <w:t>0,5</w:t>
            </w:r>
          </w:p>
        </w:tc>
      </w:tr>
    </w:tbl>
    <w:p w14:paraId="2115FA69" w14:textId="77777777" w:rsidR="00BD5D17" w:rsidRDefault="00BD5D17" w:rsidP="007A6F7F">
      <w:pPr>
        <w:jc w:val="left"/>
      </w:pPr>
    </w:p>
    <w:p w14:paraId="63344E0E" w14:textId="77777777" w:rsidR="00BD5D17" w:rsidRPr="007A6F7F" w:rsidRDefault="00BD5D17" w:rsidP="007A6F7F">
      <w:pPr>
        <w:jc w:val="left"/>
      </w:pPr>
    </w:p>
    <w:p w14:paraId="68A36CF7" w14:textId="77777777" w:rsidR="00C86EAE" w:rsidRPr="007A6F7F" w:rsidRDefault="00C86EAE" w:rsidP="007A6F7F">
      <w:pPr>
        <w:jc w:val="left"/>
        <w:rPr>
          <w:b/>
          <w:bCs/>
        </w:rPr>
      </w:pPr>
      <w:r w:rsidRPr="007A6F7F">
        <w:rPr>
          <w:b/>
          <w:bCs/>
        </w:rPr>
        <w:t>Domeniu: Capacitate instituțională</w:t>
      </w:r>
    </w:p>
    <w:p w14:paraId="60981F90" w14:textId="77777777" w:rsidR="00C86EAE" w:rsidRPr="007A6F7F" w:rsidRDefault="00C86EAE" w:rsidP="007A6F7F">
      <w:pPr>
        <w:jc w:val="left"/>
        <w:rPr>
          <w:lang w:val="en-US"/>
        </w:rPr>
      </w:pPr>
      <w:r w:rsidRPr="007A6F7F">
        <w:rPr>
          <w:b/>
          <w:bCs/>
          <w:lang w:val="en-US"/>
        </w:rPr>
        <w:t>Indicator 4.2.3.</w:t>
      </w:r>
      <w:r w:rsidRPr="007A6F7F">
        <w:rPr>
          <w:lang w:val="en-US"/>
        </w:rPr>
        <w:t>Existența</w:t>
      </w:r>
      <w:r w:rsidR="00A90970">
        <w:rPr>
          <w:lang w:val="en-US"/>
        </w:rPr>
        <w:t xml:space="preserve"> </w:t>
      </w:r>
      <w:proofErr w:type="spellStart"/>
      <w:r w:rsidRPr="007A6F7F">
        <w:rPr>
          <w:lang w:val="en-US"/>
        </w:rPr>
        <w:t>unui</w:t>
      </w:r>
      <w:proofErr w:type="spellEnd"/>
      <w:r w:rsidR="00A90970">
        <w:rPr>
          <w:lang w:val="en-US"/>
        </w:rPr>
        <w:t xml:space="preserve"> </w:t>
      </w:r>
      <w:proofErr w:type="spellStart"/>
      <w:r w:rsidRPr="007A6F7F">
        <w:rPr>
          <w:lang w:val="en-US"/>
        </w:rPr>
        <w:t>număr</w:t>
      </w:r>
      <w:proofErr w:type="spellEnd"/>
      <w:r w:rsidR="00A90970">
        <w:rPr>
          <w:lang w:val="en-US"/>
        </w:rPr>
        <w:t xml:space="preserve"> </w:t>
      </w:r>
      <w:proofErr w:type="spellStart"/>
      <w:r w:rsidRPr="007A6F7F">
        <w:rPr>
          <w:lang w:val="en-US"/>
        </w:rPr>
        <w:t>suficient</w:t>
      </w:r>
      <w:proofErr w:type="spellEnd"/>
      <w:r w:rsidRPr="007A6F7F">
        <w:rPr>
          <w:lang w:val="en-US"/>
        </w:rPr>
        <w:t xml:space="preserve"> de </w:t>
      </w:r>
      <w:proofErr w:type="spellStart"/>
      <w:r w:rsidRPr="007A6F7F">
        <w:rPr>
          <w:lang w:val="en-US"/>
        </w:rPr>
        <w:t>resurse</w:t>
      </w:r>
      <w:proofErr w:type="spellEnd"/>
      <w:r w:rsidR="00A90970">
        <w:rPr>
          <w:lang w:val="en-US"/>
        </w:rPr>
        <w:t xml:space="preserve"> </w:t>
      </w:r>
      <w:proofErr w:type="spellStart"/>
      <w:r w:rsidRPr="007A6F7F">
        <w:rPr>
          <w:lang w:val="en-US"/>
        </w:rPr>
        <w:t>educaționale</w:t>
      </w:r>
      <w:proofErr w:type="spellEnd"/>
      <w:r w:rsidRPr="007A6F7F">
        <w:rPr>
          <w:lang w:val="en-US"/>
        </w:rPr>
        <w:t xml:space="preserve"> (</w:t>
      </w:r>
      <w:proofErr w:type="spellStart"/>
      <w:r w:rsidRPr="007A6F7F">
        <w:rPr>
          <w:lang w:val="en-US"/>
        </w:rPr>
        <w:t>umane</w:t>
      </w:r>
      <w:proofErr w:type="spellEnd"/>
      <w:r w:rsidRPr="007A6F7F">
        <w:rPr>
          <w:lang w:val="en-US"/>
        </w:rPr>
        <w:t xml:space="preserve">, </w:t>
      </w:r>
      <w:proofErr w:type="spellStart"/>
      <w:r w:rsidRPr="007A6F7F">
        <w:rPr>
          <w:lang w:val="en-US"/>
        </w:rPr>
        <w:t>materiale</w:t>
      </w:r>
      <w:proofErr w:type="spellEnd"/>
      <w:r w:rsidRPr="007A6F7F">
        <w:rPr>
          <w:lang w:val="en-US"/>
        </w:rPr>
        <w:t xml:space="preserve"> etc.) </w:t>
      </w:r>
      <w:proofErr w:type="spellStart"/>
      <w:r w:rsidRPr="007A6F7F">
        <w:rPr>
          <w:lang w:val="en-US"/>
        </w:rPr>
        <w:t>pentru</w:t>
      </w:r>
      <w:proofErr w:type="spellEnd"/>
      <w:r w:rsidR="00A90970">
        <w:rPr>
          <w:lang w:val="en-US"/>
        </w:rPr>
        <w:t xml:space="preserve"> </w:t>
      </w:r>
      <w:proofErr w:type="spellStart"/>
      <w:r w:rsidRPr="007A6F7F">
        <w:rPr>
          <w:lang w:val="en-US"/>
        </w:rPr>
        <w:t>realizarea</w:t>
      </w:r>
      <w:proofErr w:type="spellEnd"/>
      <w:r w:rsidR="00A90970">
        <w:rPr>
          <w:lang w:val="en-US"/>
        </w:rPr>
        <w:t xml:space="preserve"> </w:t>
      </w:r>
      <w:proofErr w:type="spellStart"/>
      <w:r w:rsidRPr="007A6F7F">
        <w:rPr>
          <w:lang w:val="en-US"/>
        </w:rPr>
        <w:t>finalităților</w:t>
      </w:r>
      <w:proofErr w:type="spellEnd"/>
      <w:r w:rsidR="00A90970">
        <w:rPr>
          <w:lang w:val="en-US"/>
        </w:rPr>
        <w:t xml:space="preserve"> </w:t>
      </w:r>
      <w:proofErr w:type="spellStart"/>
      <w:r w:rsidRPr="007A6F7F">
        <w:rPr>
          <w:lang w:val="en-US"/>
        </w:rPr>
        <w:t>stabilite</w:t>
      </w:r>
      <w:proofErr w:type="spellEnd"/>
      <w:r w:rsidR="00A90970">
        <w:rPr>
          <w:lang w:val="en-US"/>
        </w:rPr>
        <w:t xml:space="preserve"> </w:t>
      </w:r>
      <w:proofErr w:type="spellStart"/>
      <w:r w:rsidRPr="007A6F7F">
        <w:rPr>
          <w:lang w:val="en-US"/>
        </w:rPr>
        <w:t>prin</w:t>
      </w:r>
      <w:proofErr w:type="spellEnd"/>
      <w:r w:rsidR="00A90970">
        <w:rPr>
          <w:lang w:val="en-US"/>
        </w:rPr>
        <w:t xml:space="preserve"> </w:t>
      </w:r>
      <w:proofErr w:type="spellStart"/>
      <w:r w:rsidRPr="007A6F7F">
        <w:rPr>
          <w:lang w:val="en-US"/>
        </w:rPr>
        <w:t>curriculumul</w:t>
      </w:r>
      <w:proofErr w:type="spellEnd"/>
      <w:r w:rsidR="00A90970">
        <w:rPr>
          <w:lang w:val="en-US"/>
        </w:rPr>
        <w:t xml:space="preserve"> </w:t>
      </w:r>
      <w:proofErr w:type="spellStart"/>
      <w:r w:rsidRPr="007A6F7F">
        <w:rPr>
          <w:lang w:val="en-US"/>
        </w:rPr>
        <w:t>național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20A8B50F" w14:textId="77777777" w:rsidTr="00DF435F">
        <w:tc>
          <w:tcPr>
            <w:tcW w:w="2069" w:type="dxa"/>
          </w:tcPr>
          <w:p w14:paraId="46FFBD5D" w14:textId="77777777" w:rsidR="00C86EAE" w:rsidRPr="007A6F7F" w:rsidRDefault="00C86EAE" w:rsidP="007A6F7F">
            <w:pPr>
              <w:jc w:val="left"/>
            </w:pPr>
            <w:r w:rsidRPr="007A6F7F">
              <w:t xml:space="preserve">Dovezi </w:t>
            </w:r>
          </w:p>
        </w:tc>
        <w:tc>
          <w:tcPr>
            <w:tcW w:w="7570" w:type="dxa"/>
            <w:gridSpan w:val="3"/>
          </w:tcPr>
          <w:p w14:paraId="5C1081C2" w14:textId="77777777" w:rsidR="00AF19D3" w:rsidRPr="007A6F7F" w:rsidRDefault="00AF19D3" w:rsidP="007A6F7F">
            <w:pPr>
              <w:pStyle w:val="a4"/>
              <w:numPr>
                <w:ilvl w:val="0"/>
                <w:numId w:val="2"/>
              </w:numPr>
              <w:shd w:val="clear" w:color="auto" w:fill="FFFFFF"/>
              <w:tabs>
                <w:tab w:val="clear" w:pos="709"/>
              </w:tabs>
              <w:jc w:val="left"/>
              <w:rPr>
                <w:bCs/>
              </w:rPr>
            </w:pPr>
            <w:r w:rsidRPr="007A6F7F">
              <w:rPr>
                <w:bCs/>
              </w:rPr>
              <w:t>Lista de control</w:t>
            </w:r>
            <w:r w:rsidR="00A90970">
              <w:rPr>
                <w:bCs/>
              </w:rPr>
              <w:t xml:space="preserve"> a </w:t>
            </w:r>
            <w:proofErr w:type="spellStart"/>
            <w:r w:rsidR="00A90970">
              <w:rPr>
                <w:bCs/>
              </w:rPr>
              <w:t>cadrelor</w:t>
            </w:r>
            <w:proofErr w:type="spellEnd"/>
            <w:r w:rsidR="00A90970">
              <w:rPr>
                <w:bCs/>
              </w:rPr>
              <w:t xml:space="preserve"> </w:t>
            </w:r>
            <w:proofErr w:type="spellStart"/>
            <w:r w:rsidR="00A90970">
              <w:rPr>
                <w:bCs/>
              </w:rPr>
              <w:t>didactice</w:t>
            </w:r>
            <w:proofErr w:type="spellEnd"/>
            <w:r w:rsidR="00FD73F4" w:rsidRPr="007A6F7F">
              <w:rPr>
                <w:bCs/>
              </w:rPr>
              <w:t xml:space="preserve"> </w:t>
            </w:r>
            <w:proofErr w:type="spellStart"/>
            <w:r w:rsidR="00FD73F4" w:rsidRPr="007A6F7F">
              <w:rPr>
                <w:bCs/>
              </w:rPr>
              <w:t>pentru</w:t>
            </w:r>
            <w:proofErr w:type="spellEnd"/>
            <w:r w:rsidR="00FD73F4" w:rsidRPr="007A6F7F">
              <w:rPr>
                <w:bCs/>
              </w:rPr>
              <w:t xml:space="preserve"> </w:t>
            </w:r>
            <w:proofErr w:type="spellStart"/>
            <w:r w:rsidR="00FD73F4" w:rsidRPr="007A6F7F">
              <w:rPr>
                <w:bCs/>
              </w:rPr>
              <w:t>anul</w:t>
            </w:r>
            <w:proofErr w:type="spellEnd"/>
            <w:r w:rsidR="00FD73F4" w:rsidRPr="007A6F7F">
              <w:rPr>
                <w:bCs/>
              </w:rPr>
              <w:t xml:space="preserve"> de </w:t>
            </w:r>
            <w:proofErr w:type="spellStart"/>
            <w:r w:rsidR="00FD73F4" w:rsidRPr="007A6F7F">
              <w:rPr>
                <w:bCs/>
              </w:rPr>
              <w:t>studii</w:t>
            </w:r>
            <w:proofErr w:type="spellEnd"/>
            <w:r w:rsidR="00FD73F4" w:rsidRPr="007A6F7F">
              <w:rPr>
                <w:bCs/>
              </w:rPr>
              <w:t xml:space="preserve"> </w:t>
            </w:r>
            <w:r w:rsidR="00A90970">
              <w:rPr>
                <w:bCs/>
              </w:rPr>
              <w:t>2021-2022</w:t>
            </w:r>
            <w:r w:rsidRPr="007A6F7F">
              <w:rPr>
                <w:bCs/>
              </w:rPr>
              <w:t>;</w:t>
            </w:r>
          </w:p>
          <w:p w14:paraId="004EDBAD" w14:textId="77777777" w:rsidR="00FD73F4" w:rsidRPr="002B5836" w:rsidRDefault="00B02AD1" w:rsidP="002B5836">
            <w:pPr>
              <w:pStyle w:val="a4"/>
              <w:numPr>
                <w:ilvl w:val="0"/>
                <w:numId w:val="2"/>
              </w:numPr>
              <w:shd w:val="clear" w:color="auto" w:fill="FFFFFF"/>
              <w:tabs>
                <w:tab w:val="clear" w:pos="709"/>
              </w:tabs>
              <w:jc w:val="left"/>
              <w:rPr>
                <w:bCs/>
              </w:rPr>
            </w:pPr>
            <w:proofErr w:type="spellStart"/>
            <w:r>
              <w:rPr>
                <w:bCs/>
              </w:rPr>
              <w:t>Portofoliile</w:t>
            </w:r>
            <w:proofErr w:type="spellEnd"/>
            <w:r>
              <w:rPr>
                <w:bCs/>
              </w:rPr>
              <w:t xml:space="preserve"> de </w:t>
            </w:r>
            <w:proofErr w:type="spellStart"/>
            <w:r>
              <w:rPr>
                <w:bCs/>
              </w:rPr>
              <w:t>activitate</w:t>
            </w:r>
            <w:proofErr w:type="spellEnd"/>
            <w:r>
              <w:rPr>
                <w:bCs/>
              </w:rPr>
              <w:t xml:space="preserve"> ale </w:t>
            </w:r>
            <w:proofErr w:type="spellStart"/>
            <w:r>
              <w:rPr>
                <w:bCs/>
              </w:rPr>
              <w:t>cadrelor</w:t>
            </w:r>
            <w:proofErr w:type="spellEnd"/>
            <w:r>
              <w:rPr>
                <w:bCs/>
              </w:rPr>
              <w:t xml:space="preserve"> </w:t>
            </w:r>
            <w:proofErr w:type="spellStart"/>
            <w:r>
              <w:rPr>
                <w:bCs/>
              </w:rPr>
              <w:t>didactice</w:t>
            </w:r>
            <w:proofErr w:type="spellEnd"/>
            <w:r>
              <w:rPr>
                <w:bCs/>
              </w:rPr>
              <w:t>.</w:t>
            </w:r>
          </w:p>
          <w:p w14:paraId="6C4E3A69" w14:textId="77777777" w:rsidR="00AF19D3" w:rsidRPr="007A6F7F" w:rsidRDefault="00AF19D3" w:rsidP="007A6F7F">
            <w:pPr>
              <w:pStyle w:val="a4"/>
              <w:numPr>
                <w:ilvl w:val="0"/>
                <w:numId w:val="2"/>
              </w:numPr>
              <w:shd w:val="clear" w:color="auto" w:fill="FFFFFF"/>
              <w:tabs>
                <w:tab w:val="clear" w:pos="709"/>
              </w:tabs>
              <w:jc w:val="left"/>
              <w:rPr>
                <w:bCs/>
              </w:rPr>
            </w:pPr>
            <w:proofErr w:type="spellStart"/>
            <w:r w:rsidRPr="007A6F7F">
              <w:rPr>
                <w:bCs/>
              </w:rPr>
              <w:t>Informație</w:t>
            </w:r>
            <w:proofErr w:type="spellEnd"/>
            <w:r w:rsidRPr="007A6F7F">
              <w:rPr>
                <w:bCs/>
              </w:rPr>
              <w:t xml:space="preserve"> </w:t>
            </w:r>
            <w:proofErr w:type="spellStart"/>
            <w:r w:rsidRPr="007A6F7F">
              <w:rPr>
                <w:bCs/>
              </w:rPr>
              <w:t>referitor</w:t>
            </w:r>
            <w:proofErr w:type="spellEnd"/>
            <w:r w:rsidRPr="007A6F7F">
              <w:rPr>
                <w:bCs/>
              </w:rPr>
              <w:t xml:space="preserve"> la </w:t>
            </w:r>
            <w:proofErr w:type="spellStart"/>
            <w:r w:rsidRPr="007A6F7F">
              <w:rPr>
                <w:bCs/>
              </w:rPr>
              <w:t>dotarea</w:t>
            </w:r>
            <w:proofErr w:type="spellEnd"/>
            <w:r w:rsidRPr="007A6F7F">
              <w:rPr>
                <w:bCs/>
              </w:rPr>
              <w:t xml:space="preserve"> </w:t>
            </w:r>
            <w:proofErr w:type="spellStart"/>
            <w:r w:rsidRPr="007A6F7F">
              <w:rPr>
                <w:bCs/>
              </w:rPr>
              <w:t>grupelor</w:t>
            </w:r>
            <w:proofErr w:type="spellEnd"/>
            <w:r w:rsidRPr="007A6F7F">
              <w:rPr>
                <w:bCs/>
              </w:rPr>
              <w:t xml:space="preserve"> cu </w:t>
            </w:r>
            <w:proofErr w:type="spellStart"/>
            <w:r w:rsidRPr="007A6F7F">
              <w:rPr>
                <w:bCs/>
              </w:rPr>
              <w:t>materiale</w:t>
            </w:r>
            <w:proofErr w:type="spellEnd"/>
            <w:r w:rsidRPr="007A6F7F">
              <w:rPr>
                <w:bCs/>
              </w:rPr>
              <w:t xml:space="preserve"> </w:t>
            </w:r>
            <w:proofErr w:type="spellStart"/>
            <w:r w:rsidRPr="007A6F7F">
              <w:rPr>
                <w:bCs/>
              </w:rPr>
              <w:t>didactice</w:t>
            </w:r>
            <w:proofErr w:type="spellEnd"/>
            <w:r w:rsidRPr="007A6F7F">
              <w:rPr>
                <w:bCs/>
              </w:rPr>
              <w:t xml:space="preserve"> </w:t>
            </w:r>
          </w:p>
          <w:p w14:paraId="1023C1B0" w14:textId="77777777" w:rsidR="00AF19D3" w:rsidRPr="00A90970" w:rsidRDefault="00AF19D3" w:rsidP="00A90970">
            <w:pPr>
              <w:pStyle w:val="a4"/>
              <w:numPr>
                <w:ilvl w:val="0"/>
                <w:numId w:val="2"/>
              </w:numPr>
              <w:shd w:val="clear" w:color="auto" w:fill="FFFFFF"/>
              <w:tabs>
                <w:tab w:val="clear" w:pos="709"/>
              </w:tabs>
              <w:jc w:val="left"/>
              <w:rPr>
                <w:bCs/>
              </w:rPr>
            </w:pPr>
            <w:proofErr w:type="spellStart"/>
            <w:r w:rsidRPr="007A6F7F">
              <w:rPr>
                <w:bCs/>
              </w:rPr>
              <w:t>Bugetul</w:t>
            </w:r>
            <w:proofErr w:type="spellEnd"/>
            <w:r w:rsidRPr="007A6F7F">
              <w:rPr>
                <w:bCs/>
              </w:rPr>
              <w:t xml:space="preserve"> </w:t>
            </w:r>
            <w:proofErr w:type="spellStart"/>
            <w:r w:rsidRPr="007A6F7F">
              <w:rPr>
                <w:bCs/>
              </w:rPr>
              <w:t>instituției</w:t>
            </w:r>
            <w:proofErr w:type="spellEnd"/>
            <w:r w:rsidRPr="007A6F7F">
              <w:rPr>
                <w:bCs/>
              </w:rPr>
              <w:t xml:space="preserve">. </w:t>
            </w:r>
            <w:proofErr w:type="spellStart"/>
            <w:r w:rsidRPr="007A6F7F">
              <w:rPr>
                <w:bCs/>
              </w:rPr>
              <w:t>Planificarea</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realizarea</w:t>
            </w:r>
            <w:proofErr w:type="spellEnd"/>
            <w:r w:rsidRPr="007A6F7F">
              <w:rPr>
                <w:bCs/>
              </w:rPr>
              <w:t xml:space="preserve"> </w:t>
            </w:r>
            <w:proofErr w:type="spellStart"/>
            <w:r w:rsidRPr="007A6F7F">
              <w:rPr>
                <w:bCs/>
              </w:rPr>
              <w:t>resurselor</w:t>
            </w:r>
            <w:proofErr w:type="spellEnd"/>
            <w:r w:rsidRPr="007A6F7F">
              <w:rPr>
                <w:bCs/>
              </w:rPr>
              <w:t xml:space="preserve"> </w:t>
            </w:r>
            <w:proofErr w:type="spellStart"/>
            <w:r w:rsidRPr="007A6F7F">
              <w:rPr>
                <w:bCs/>
              </w:rPr>
              <w:t>financiare</w:t>
            </w:r>
            <w:proofErr w:type="spellEnd"/>
            <w:r w:rsidRPr="007A6F7F">
              <w:rPr>
                <w:bCs/>
              </w:rPr>
              <w:t xml:space="preserve"> </w:t>
            </w:r>
            <w:proofErr w:type="spellStart"/>
            <w:r w:rsidRPr="007A6F7F">
              <w:rPr>
                <w:bCs/>
              </w:rPr>
              <w:t>pentru</w:t>
            </w:r>
            <w:proofErr w:type="spellEnd"/>
            <w:r w:rsidRPr="007A6F7F">
              <w:rPr>
                <w:bCs/>
              </w:rPr>
              <w:t xml:space="preserve"> </w:t>
            </w:r>
            <w:proofErr w:type="spellStart"/>
            <w:r w:rsidRPr="007A6F7F">
              <w:rPr>
                <w:bCs/>
              </w:rPr>
              <w:t>materiale</w:t>
            </w:r>
            <w:proofErr w:type="spellEnd"/>
            <w:r w:rsidRPr="007A6F7F">
              <w:rPr>
                <w:bCs/>
              </w:rPr>
              <w:t xml:space="preserve"> </w:t>
            </w:r>
            <w:proofErr w:type="spellStart"/>
            <w:r w:rsidRPr="007A6F7F">
              <w:rPr>
                <w:bCs/>
              </w:rPr>
              <w:t>didactice</w:t>
            </w:r>
            <w:proofErr w:type="spellEnd"/>
            <w:r w:rsidRPr="007A6F7F">
              <w:rPr>
                <w:bCs/>
              </w:rPr>
              <w:t xml:space="preserve">, </w:t>
            </w:r>
            <w:proofErr w:type="spellStart"/>
            <w:r w:rsidRPr="007A6F7F">
              <w:rPr>
                <w:bCs/>
              </w:rPr>
              <w:t>formarea</w:t>
            </w:r>
            <w:proofErr w:type="spellEnd"/>
            <w:r w:rsidRPr="007A6F7F">
              <w:rPr>
                <w:bCs/>
              </w:rPr>
              <w:t xml:space="preserve"> </w:t>
            </w:r>
            <w:proofErr w:type="spellStart"/>
            <w:r w:rsidRPr="007A6F7F">
              <w:rPr>
                <w:bCs/>
              </w:rPr>
              <w:t>continuă</w:t>
            </w:r>
            <w:proofErr w:type="spellEnd"/>
            <w:r w:rsidRPr="007A6F7F">
              <w:rPr>
                <w:bCs/>
              </w:rPr>
              <w:t xml:space="preserve"> a </w:t>
            </w:r>
            <w:proofErr w:type="spellStart"/>
            <w:r w:rsidRPr="007A6F7F">
              <w:rPr>
                <w:bCs/>
              </w:rPr>
              <w:t>cadrelor</w:t>
            </w:r>
            <w:proofErr w:type="spellEnd"/>
            <w:r w:rsidRPr="007A6F7F">
              <w:rPr>
                <w:bCs/>
              </w:rPr>
              <w:t xml:space="preserve"> </w:t>
            </w:r>
            <w:proofErr w:type="spellStart"/>
            <w:r w:rsidRPr="007A6F7F">
              <w:rPr>
                <w:bCs/>
              </w:rPr>
              <w:t>didactice</w:t>
            </w:r>
            <w:proofErr w:type="spellEnd"/>
            <w:r w:rsidRPr="007A6F7F">
              <w:rPr>
                <w:bCs/>
              </w:rPr>
              <w:t xml:space="preserve">, </w:t>
            </w:r>
            <w:proofErr w:type="spellStart"/>
            <w:r w:rsidRPr="007A6F7F">
              <w:rPr>
                <w:bCs/>
              </w:rPr>
              <w:t>literatură</w:t>
            </w:r>
            <w:proofErr w:type="spellEnd"/>
            <w:r w:rsidRPr="007A6F7F">
              <w:rPr>
                <w:bCs/>
              </w:rPr>
              <w:t xml:space="preserve"> </w:t>
            </w:r>
            <w:proofErr w:type="spellStart"/>
            <w:r w:rsidRPr="007A6F7F">
              <w:rPr>
                <w:bCs/>
              </w:rPr>
              <w:t>metodică</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artistică</w:t>
            </w:r>
            <w:proofErr w:type="spellEnd"/>
            <w:r w:rsidRPr="007A6F7F">
              <w:rPr>
                <w:bCs/>
              </w:rPr>
              <w:t xml:space="preserve">, </w:t>
            </w:r>
            <w:proofErr w:type="spellStart"/>
            <w:r w:rsidRPr="007A6F7F">
              <w:rPr>
                <w:bCs/>
              </w:rPr>
              <w:t>jucării</w:t>
            </w:r>
            <w:proofErr w:type="spellEnd"/>
            <w:r w:rsidRPr="007A6F7F">
              <w:rPr>
                <w:bCs/>
              </w:rPr>
              <w:t>;</w:t>
            </w:r>
          </w:p>
          <w:p w14:paraId="46CA423F" w14:textId="77777777" w:rsidR="00AF19D3" w:rsidRPr="007A6F7F" w:rsidRDefault="00AF19D3" w:rsidP="007A6F7F">
            <w:pPr>
              <w:pStyle w:val="a4"/>
              <w:numPr>
                <w:ilvl w:val="0"/>
                <w:numId w:val="2"/>
              </w:numPr>
              <w:shd w:val="clear" w:color="auto" w:fill="FFFEFF"/>
              <w:tabs>
                <w:tab w:val="clear" w:pos="709"/>
              </w:tabs>
              <w:jc w:val="left"/>
              <w:rPr>
                <w:bCs/>
              </w:rPr>
            </w:pPr>
            <w:proofErr w:type="spellStart"/>
            <w:r w:rsidRPr="007A6F7F">
              <w:rPr>
                <w:bCs/>
              </w:rPr>
              <w:t>Demersuri</w:t>
            </w:r>
            <w:proofErr w:type="spellEnd"/>
            <w:r w:rsidRPr="007A6F7F">
              <w:rPr>
                <w:bCs/>
              </w:rPr>
              <w:t xml:space="preserve"> </w:t>
            </w:r>
            <w:proofErr w:type="spellStart"/>
            <w:r w:rsidRPr="007A6F7F">
              <w:rPr>
                <w:bCs/>
              </w:rPr>
              <w:t>către</w:t>
            </w:r>
            <w:proofErr w:type="spellEnd"/>
            <w:r w:rsidRPr="007A6F7F">
              <w:rPr>
                <w:bCs/>
              </w:rPr>
              <w:t xml:space="preserve"> APL </w:t>
            </w:r>
            <w:proofErr w:type="spellStart"/>
            <w:r w:rsidRPr="007A6F7F">
              <w:rPr>
                <w:bCs/>
              </w:rPr>
              <w:t>privind</w:t>
            </w:r>
            <w:proofErr w:type="spellEnd"/>
            <w:r w:rsidRPr="007A6F7F">
              <w:rPr>
                <w:bCs/>
              </w:rPr>
              <w:t xml:space="preserve"> </w:t>
            </w:r>
            <w:proofErr w:type="spellStart"/>
            <w:r w:rsidRPr="007A6F7F">
              <w:rPr>
                <w:bCs/>
              </w:rPr>
              <w:t>necesități</w:t>
            </w:r>
            <w:proofErr w:type="spellEnd"/>
            <w:r w:rsidRPr="007A6F7F">
              <w:rPr>
                <w:bCs/>
              </w:rPr>
              <w:t xml:space="preserve"> de </w:t>
            </w:r>
            <w:proofErr w:type="spellStart"/>
            <w:r w:rsidRPr="007A6F7F">
              <w:rPr>
                <w:bCs/>
              </w:rPr>
              <w:t>dotare</w:t>
            </w:r>
            <w:proofErr w:type="spellEnd"/>
            <w:r w:rsidRPr="007A6F7F">
              <w:rPr>
                <w:bCs/>
              </w:rPr>
              <w:t xml:space="preserve">/ </w:t>
            </w:r>
            <w:proofErr w:type="spellStart"/>
            <w:r w:rsidRPr="007A6F7F">
              <w:rPr>
                <w:bCs/>
              </w:rPr>
              <w:t>amenajare</w:t>
            </w:r>
            <w:proofErr w:type="spellEnd"/>
            <w:r w:rsidRPr="007A6F7F">
              <w:rPr>
                <w:bCs/>
              </w:rPr>
              <w:t xml:space="preserve"> a </w:t>
            </w:r>
            <w:proofErr w:type="spellStart"/>
            <w:r w:rsidRPr="007A6F7F">
              <w:rPr>
                <w:bCs/>
              </w:rPr>
              <w:t>mediului</w:t>
            </w:r>
            <w:proofErr w:type="spellEnd"/>
            <w:r w:rsidRPr="007A6F7F">
              <w:rPr>
                <w:bCs/>
              </w:rPr>
              <w:t xml:space="preserve"> </w:t>
            </w:r>
            <w:proofErr w:type="spellStart"/>
            <w:r w:rsidRPr="007A6F7F">
              <w:rPr>
                <w:bCs/>
              </w:rPr>
              <w:t>educațional</w:t>
            </w:r>
            <w:proofErr w:type="spellEnd"/>
            <w:r w:rsidRPr="007A6F7F">
              <w:rPr>
                <w:bCs/>
              </w:rPr>
              <w:t>:</w:t>
            </w:r>
          </w:p>
          <w:p w14:paraId="585C4566" w14:textId="77777777" w:rsidR="00FD73F4" w:rsidRPr="007A6F7F" w:rsidRDefault="00AF19D3" w:rsidP="00B71D79">
            <w:pPr>
              <w:pStyle w:val="a4"/>
              <w:numPr>
                <w:ilvl w:val="0"/>
                <w:numId w:val="56"/>
              </w:numPr>
              <w:shd w:val="clear" w:color="auto" w:fill="FFFEFF"/>
              <w:tabs>
                <w:tab w:val="clear" w:pos="709"/>
              </w:tabs>
              <w:ind w:left="232" w:hanging="283"/>
              <w:jc w:val="left"/>
              <w:rPr>
                <w:rFonts w:eastAsia="Times New Roman"/>
              </w:rPr>
            </w:pPr>
            <w:proofErr w:type="spellStart"/>
            <w:r w:rsidRPr="007A6F7F">
              <w:rPr>
                <w:szCs w:val="22"/>
              </w:rPr>
              <w:t>Registru</w:t>
            </w:r>
            <w:proofErr w:type="spellEnd"/>
            <w:r w:rsidRPr="007A6F7F">
              <w:rPr>
                <w:szCs w:val="22"/>
              </w:rPr>
              <w:t xml:space="preserve"> de </w:t>
            </w:r>
            <w:proofErr w:type="spellStart"/>
            <w:r w:rsidRPr="007A6F7F">
              <w:rPr>
                <w:szCs w:val="22"/>
              </w:rPr>
              <w:t>evidență</w:t>
            </w:r>
            <w:proofErr w:type="spellEnd"/>
            <w:r w:rsidRPr="007A6F7F">
              <w:rPr>
                <w:szCs w:val="22"/>
              </w:rPr>
              <w:t xml:space="preserve"> a </w:t>
            </w:r>
            <w:proofErr w:type="spellStart"/>
            <w:r w:rsidRPr="007A6F7F">
              <w:rPr>
                <w:szCs w:val="22"/>
              </w:rPr>
              <w:t>bunurilor</w:t>
            </w:r>
            <w:proofErr w:type="spellEnd"/>
            <w:r w:rsidRPr="007A6F7F">
              <w:rPr>
                <w:szCs w:val="22"/>
              </w:rPr>
              <w:t xml:space="preserve"> </w:t>
            </w:r>
            <w:r w:rsidR="00A90970">
              <w:rPr>
                <w:szCs w:val="22"/>
              </w:rPr>
              <w:t xml:space="preserve">material </w:t>
            </w:r>
            <w:proofErr w:type="spellStart"/>
            <w:r w:rsidR="00A90970">
              <w:rPr>
                <w:szCs w:val="22"/>
              </w:rPr>
              <w:t>didactice</w:t>
            </w:r>
            <w:proofErr w:type="spellEnd"/>
            <w:r w:rsidR="00A90970">
              <w:rPr>
                <w:szCs w:val="22"/>
              </w:rPr>
              <w:t xml:space="preserve"> din </w:t>
            </w:r>
            <w:proofErr w:type="spellStart"/>
            <w:r w:rsidR="00A90970">
              <w:rPr>
                <w:szCs w:val="22"/>
              </w:rPr>
              <w:t>instituție</w:t>
            </w:r>
            <w:proofErr w:type="spellEnd"/>
            <w:r w:rsidR="00A90970">
              <w:rPr>
                <w:szCs w:val="22"/>
              </w:rPr>
              <w:t xml:space="preserve"> , conform </w:t>
            </w:r>
            <w:proofErr w:type="spellStart"/>
            <w:r w:rsidR="00A90970">
              <w:rPr>
                <w:szCs w:val="22"/>
              </w:rPr>
              <w:t>Standardelor</w:t>
            </w:r>
            <w:proofErr w:type="spellEnd"/>
            <w:r w:rsidR="00A90970">
              <w:rPr>
                <w:szCs w:val="22"/>
              </w:rPr>
              <w:t xml:space="preserve"> </w:t>
            </w:r>
            <w:proofErr w:type="spellStart"/>
            <w:r w:rsidR="00A90970">
              <w:rPr>
                <w:szCs w:val="22"/>
              </w:rPr>
              <w:t>minime</w:t>
            </w:r>
            <w:proofErr w:type="spellEnd"/>
            <w:r w:rsidR="00A90970">
              <w:rPr>
                <w:szCs w:val="22"/>
              </w:rPr>
              <w:t xml:space="preserve"> de </w:t>
            </w:r>
            <w:proofErr w:type="spellStart"/>
            <w:r w:rsidR="00A90970">
              <w:rPr>
                <w:szCs w:val="22"/>
              </w:rPr>
              <w:t>dotare</w:t>
            </w:r>
            <w:proofErr w:type="spellEnd"/>
            <w:r w:rsidR="00A90970">
              <w:rPr>
                <w:szCs w:val="22"/>
              </w:rPr>
              <w:t xml:space="preserve"> a IET( </w:t>
            </w:r>
            <w:proofErr w:type="spellStart"/>
            <w:r w:rsidR="00A90970">
              <w:rPr>
                <w:szCs w:val="22"/>
              </w:rPr>
              <w:t>cărți</w:t>
            </w:r>
            <w:proofErr w:type="spellEnd"/>
            <w:r w:rsidR="00A90970">
              <w:rPr>
                <w:szCs w:val="22"/>
              </w:rPr>
              <w:t xml:space="preserve">, </w:t>
            </w:r>
            <w:proofErr w:type="spellStart"/>
            <w:r w:rsidR="00A90970">
              <w:rPr>
                <w:szCs w:val="22"/>
              </w:rPr>
              <w:t>jucării</w:t>
            </w:r>
            <w:proofErr w:type="spellEnd"/>
            <w:r w:rsidR="00A90970">
              <w:rPr>
                <w:szCs w:val="22"/>
              </w:rPr>
              <w:t xml:space="preserve">, </w:t>
            </w:r>
            <w:proofErr w:type="spellStart"/>
            <w:r w:rsidR="00A90970">
              <w:rPr>
                <w:szCs w:val="22"/>
              </w:rPr>
              <w:t>material</w:t>
            </w:r>
            <w:r w:rsidR="00B02AD1">
              <w:rPr>
                <w:szCs w:val="22"/>
              </w:rPr>
              <w:t>e</w:t>
            </w:r>
            <w:proofErr w:type="spellEnd"/>
            <w:r w:rsidR="00A90970">
              <w:rPr>
                <w:szCs w:val="22"/>
              </w:rPr>
              <w:t xml:space="preserve"> </w:t>
            </w:r>
            <w:proofErr w:type="spellStart"/>
            <w:r w:rsidR="00A90970">
              <w:rPr>
                <w:szCs w:val="22"/>
              </w:rPr>
              <w:t>didactice</w:t>
            </w:r>
            <w:proofErr w:type="spellEnd"/>
            <w:r w:rsidR="00A90970">
              <w:rPr>
                <w:szCs w:val="22"/>
              </w:rPr>
              <w:t xml:space="preserve">, </w:t>
            </w:r>
            <w:proofErr w:type="spellStart"/>
            <w:r w:rsidR="00A90970">
              <w:rPr>
                <w:szCs w:val="22"/>
              </w:rPr>
              <w:t>panouri</w:t>
            </w:r>
            <w:proofErr w:type="spellEnd"/>
            <w:r w:rsidR="00A90970">
              <w:rPr>
                <w:szCs w:val="22"/>
              </w:rPr>
              <w:t xml:space="preserve">, </w:t>
            </w:r>
            <w:proofErr w:type="spellStart"/>
            <w:r w:rsidR="00B02AD1">
              <w:rPr>
                <w:szCs w:val="22"/>
              </w:rPr>
              <w:t>inventa</w:t>
            </w:r>
            <w:r w:rsidR="00A90970">
              <w:rPr>
                <w:szCs w:val="22"/>
              </w:rPr>
              <w:t>r</w:t>
            </w:r>
            <w:proofErr w:type="spellEnd"/>
            <w:r w:rsidR="00A90970">
              <w:rPr>
                <w:szCs w:val="22"/>
              </w:rPr>
              <w:t xml:space="preserve"> didactic </w:t>
            </w:r>
            <w:proofErr w:type="spellStart"/>
            <w:r w:rsidR="00A90970">
              <w:rPr>
                <w:szCs w:val="22"/>
              </w:rPr>
              <w:t>și</w:t>
            </w:r>
            <w:proofErr w:type="spellEnd"/>
            <w:r w:rsidR="00A90970">
              <w:rPr>
                <w:szCs w:val="22"/>
              </w:rPr>
              <w:t xml:space="preserve"> </w:t>
            </w:r>
            <w:proofErr w:type="spellStart"/>
            <w:r w:rsidR="00A90970">
              <w:rPr>
                <w:szCs w:val="22"/>
              </w:rPr>
              <w:t>tehnic</w:t>
            </w:r>
            <w:proofErr w:type="spellEnd"/>
            <w:r w:rsidR="00A90970">
              <w:rPr>
                <w:szCs w:val="22"/>
              </w:rPr>
              <w:t>)</w:t>
            </w:r>
          </w:p>
          <w:p w14:paraId="66DF4414" w14:textId="77777777" w:rsidR="00FD73F4" w:rsidRPr="007A6F7F" w:rsidRDefault="000220FF" w:rsidP="00B71D79">
            <w:pPr>
              <w:pStyle w:val="a4"/>
              <w:numPr>
                <w:ilvl w:val="0"/>
                <w:numId w:val="56"/>
              </w:numPr>
              <w:shd w:val="clear" w:color="auto" w:fill="FFFEFF"/>
              <w:tabs>
                <w:tab w:val="clear" w:pos="709"/>
              </w:tabs>
              <w:ind w:left="232" w:hanging="283"/>
              <w:jc w:val="left"/>
              <w:rPr>
                <w:rFonts w:eastAsia="Times New Roman"/>
              </w:rPr>
            </w:pPr>
            <w:r w:rsidRPr="007A6F7F">
              <w:rPr>
                <w:rFonts w:eastAsia="Times New Roman"/>
              </w:rPr>
              <w:t xml:space="preserve"> </w:t>
            </w:r>
            <w:proofErr w:type="spellStart"/>
            <w:r w:rsidRPr="007A6F7F">
              <w:rPr>
                <w:rFonts w:eastAsia="Times New Roman"/>
              </w:rPr>
              <w:t>Registrul</w:t>
            </w:r>
            <w:proofErr w:type="spellEnd"/>
            <w:r w:rsidRPr="007A6F7F">
              <w:rPr>
                <w:rFonts w:eastAsia="Times New Roman"/>
              </w:rPr>
              <w:t xml:space="preserve"> de </w:t>
            </w:r>
            <w:proofErr w:type="spellStart"/>
            <w:r w:rsidRPr="007A6F7F">
              <w:rPr>
                <w:rFonts w:eastAsia="Times New Roman"/>
              </w:rPr>
              <w:t>evidenţă</w:t>
            </w:r>
            <w:proofErr w:type="spellEnd"/>
            <w:r w:rsidRPr="007A6F7F">
              <w:rPr>
                <w:rFonts w:eastAsia="Times New Roman"/>
              </w:rPr>
              <w:t xml:space="preserve"> a </w:t>
            </w:r>
            <w:proofErr w:type="spellStart"/>
            <w:r w:rsidRPr="007A6F7F">
              <w:rPr>
                <w:rFonts w:eastAsia="Times New Roman"/>
              </w:rPr>
              <w:t>contractelor</w:t>
            </w:r>
            <w:proofErr w:type="spellEnd"/>
            <w:r w:rsidRPr="007A6F7F">
              <w:rPr>
                <w:rFonts w:eastAsia="Times New Roman"/>
              </w:rPr>
              <w:t xml:space="preserve"> de </w:t>
            </w:r>
            <w:proofErr w:type="spellStart"/>
            <w:r w:rsidRPr="007A6F7F">
              <w:rPr>
                <w:rFonts w:eastAsia="Times New Roman"/>
              </w:rPr>
              <w:t>muncă</w:t>
            </w:r>
            <w:proofErr w:type="spellEnd"/>
            <w:r w:rsidRPr="007A6F7F">
              <w:rPr>
                <w:rFonts w:eastAsia="Times New Roman"/>
              </w:rPr>
              <w:t>;</w:t>
            </w:r>
          </w:p>
          <w:p w14:paraId="1E438DEE" w14:textId="77777777" w:rsidR="00C86EAE" w:rsidRPr="00A90970" w:rsidRDefault="00C86EAE" w:rsidP="00A90970">
            <w:pPr>
              <w:shd w:val="clear" w:color="auto" w:fill="FFFEFF"/>
              <w:ind w:left="-51"/>
              <w:jc w:val="left"/>
              <w:rPr>
                <w:rFonts w:eastAsia="Times New Roman"/>
                <w:color w:val="008000"/>
              </w:rPr>
            </w:pPr>
          </w:p>
        </w:tc>
      </w:tr>
      <w:tr w:rsidR="00C86EAE" w:rsidRPr="007A6F7F" w14:paraId="05099FCE" w14:textId="77777777" w:rsidTr="00DF435F">
        <w:tc>
          <w:tcPr>
            <w:tcW w:w="2069" w:type="dxa"/>
          </w:tcPr>
          <w:p w14:paraId="0336D2E0" w14:textId="77777777" w:rsidR="00C86EAE" w:rsidRPr="007A6F7F" w:rsidRDefault="00C86EAE" w:rsidP="007A6F7F">
            <w:pPr>
              <w:jc w:val="left"/>
            </w:pPr>
            <w:r w:rsidRPr="007A6F7F">
              <w:t>Constatări</w:t>
            </w:r>
          </w:p>
        </w:tc>
        <w:tc>
          <w:tcPr>
            <w:tcW w:w="7570" w:type="dxa"/>
            <w:gridSpan w:val="3"/>
          </w:tcPr>
          <w:p w14:paraId="6944875B" w14:textId="77777777" w:rsidR="00C86EAE" w:rsidRPr="007A6F7F" w:rsidRDefault="00B02AD1" w:rsidP="007A6F7F">
            <w:pPr>
              <w:pStyle w:val="a4"/>
              <w:numPr>
                <w:ilvl w:val="0"/>
                <w:numId w:val="2"/>
              </w:numPr>
              <w:jc w:val="left"/>
              <w:rPr>
                <w:iCs/>
                <w:sz w:val="24"/>
                <w:szCs w:val="22"/>
              </w:rPr>
            </w:pPr>
            <w:proofErr w:type="spellStart"/>
            <w:r>
              <w:rPr>
                <w:iCs/>
                <w:sz w:val="24"/>
                <w:szCs w:val="22"/>
              </w:rPr>
              <w:t>Instituția</w:t>
            </w:r>
            <w:proofErr w:type="spellEnd"/>
            <w:r>
              <w:rPr>
                <w:iCs/>
                <w:sz w:val="24"/>
                <w:szCs w:val="22"/>
              </w:rPr>
              <w:t xml:space="preserve"> </w:t>
            </w:r>
            <w:proofErr w:type="spellStart"/>
            <w:r>
              <w:rPr>
                <w:iCs/>
                <w:sz w:val="24"/>
                <w:szCs w:val="22"/>
              </w:rPr>
              <w:t>dispune</w:t>
            </w:r>
            <w:proofErr w:type="spellEnd"/>
            <w:r>
              <w:rPr>
                <w:iCs/>
                <w:sz w:val="24"/>
                <w:szCs w:val="22"/>
              </w:rPr>
              <w:t xml:space="preserve"> de </w:t>
            </w:r>
            <w:proofErr w:type="spellStart"/>
            <w:r>
              <w:rPr>
                <w:iCs/>
                <w:sz w:val="24"/>
                <w:szCs w:val="22"/>
              </w:rPr>
              <w:t>numărul</w:t>
            </w:r>
            <w:proofErr w:type="spellEnd"/>
            <w:r>
              <w:rPr>
                <w:iCs/>
                <w:sz w:val="24"/>
                <w:szCs w:val="22"/>
              </w:rPr>
              <w:t xml:space="preserve"> </w:t>
            </w:r>
            <w:proofErr w:type="spellStart"/>
            <w:r>
              <w:rPr>
                <w:iCs/>
                <w:sz w:val="24"/>
                <w:szCs w:val="22"/>
              </w:rPr>
              <w:t>suficient</w:t>
            </w:r>
            <w:proofErr w:type="spellEnd"/>
            <w:r>
              <w:rPr>
                <w:iCs/>
                <w:sz w:val="24"/>
                <w:szCs w:val="22"/>
              </w:rPr>
              <w:t xml:space="preserve"> de cadre </w:t>
            </w:r>
            <w:proofErr w:type="spellStart"/>
            <w:r>
              <w:rPr>
                <w:iCs/>
                <w:sz w:val="24"/>
                <w:szCs w:val="22"/>
              </w:rPr>
              <w:t>didactice</w:t>
            </w:r>
            <w:proofErr w:type="spellEnd"/>
            <w:r>
              <w:rPr>
                <w:iCs/>
                <w:sz w:val="24"/>
                <w:szCs w:val="22"/>
              </w:rPr>
              <w:t xml:space="preserve"> </w:t>
            </w:r>
            <w:proofErr w:type="spellStart"/>
            <w:r>
              <w:rPr>
                <w:iCs/>
                <w:sz w:val="24"/>
                <w:szCs w:val="22"/>
              </w:rPr>
              <w:t>și</w:t>
            </w:r>
            <w:proofErr w:type="spellEnd"/>
            <w:r>
              <w:rPr>
                <w:iCs/>
                <w:sz w:val="24"/>
                <w:szCs w:val="22"/>
              </w:rPr>
              <w:t xml:space="preserve"> personal </w:t>
            </w:r>
            <w:proofErr w:type="spellStart"/>
            <w:r>
              <w:rPr>
                <w:iCs/>
                <w:sz w:val="24"/>
                <w:szCs w:val="22"/>
              </w:rPr>
              <w:t>auxiliar</w:t>
            </w:r>
            <w:proofErr w:type="spellEnd"/>
            <w:r>
              <w:rPr>
                <w:iCs/>
                <w:sz w:val="24"/>
                <w:szCs w:val="22"/>
              </w:rPr>
              <w:t xml:space="preserve">, </w:t>
            </w:r>
            <w:proofErr w:type="spellStart"/>
            <w:r>
              <w:rPr>
                <w:iCs/>
                <w:sz w:val="24"/>
                <w:szCs w:val="22"/>
              </w:rPr>
              <w:t>materiale</w:t>
            </w:r>
            <w:proofErr w:type="spellEnd"/>
            <w:r>
              <w:rPr>
                <w:iCs/>
                <w:sz w:val="24"/>
                <w:szCs w:val="22"/>
              </w:rPr>
              <w:t xml:space="preserve"> </w:t>
            </w:r>
            <w:proofErr w:type="spellStart"/>
            <w:r>
              <w:rPr>
                <w:iCs/>
                <w:sz w:val="24"/>
                <w:szCs w:val="22"/>
              </w:rPr>
              <w:t>didactice</w:t>
            </w:r>
            <w:proofErr w:type="spellEnd"/>
            <w:r>
              <w:rPr>
                <w:iCs/>
                <w:sz w:val="24"/>
                <w:szCs w:val="22"/>
              </w:rPr>
              <w:t xml:space="preserve"> </w:t>
            </w:r>
            <w:proofErr w:type="spellStart"/>
            <w:r>
              <w:rPr>
                <w:iCs/>
                <w:sz w:val="24"/>
                <w:szCs w:val="22"/>
              </w:rPr>
              <w:t>și</w:t>
            </w:r>
            <w:proofErr w:type="spellEnd"/>
            <w:r>
              <w:rPr>
                <w:iCs/>
                <w:sz w:val="24"/>
                <w:szCs w:val="22"/>
              </w:rPr>
              <w:t xml:space="preserve"> </w:t>
            </w:r>
            <w:proofErr w:type="spellStart"/>
            <w:r>
              <w:rPr>
                <w:iCs/>
                <w:sz w:val="24"/>
                <w:szCs w:val="22"/>
              </w:rPr>
              <w:t>asigură</w:t>
            </w:r>
            <w:proofErr w:type="spellEnd"/>
            <w:r>
              <w:rPr>
                <w:iCs/>
                <w:sz w:val="24"/>
                <w:szCs w:val="22"/>
              </w:rPr>
              <w:t xml:space="preserve"> </w:t>
            </w:r>
            <w:proofErr w:type="spellStart"/>
            <w:r>
              <w:rPr>
                <w:iCs/>
                <w:sz w:val="24"/>
                <w:szCs w:val="22"/>
              </w:rPr>
              <w:t>prin</w:t>
            </w:r>
            <w:proofErr w:type="spellEnd"/>
            <w:r>
              <w:rPr>
                <w:iCs/>
                <w:sz w:val="24"/>
                <w:szCs w:val="22"/>
              </w:rPr>
              <w:t xml:space="preserve"> </w:t>
            </w:r>
            <w:proofErr w:type="spellStart"/>
            <w:r>
              <w:rPr>
                <w:iCs/>
                <w:sz w:val="24"/>
                <w:szCs w:val="22"/>
              </w:rPr>
              <w:t>acestea</w:t>
            </w:r>
            <w:proofErr w:type="spellEnd"/>
            <w:r>
              <w:rPr>
                <w:iCs/>
                <w:sz w:val="24"/>
                <w:szCs w:val="22"/>
              </w:rPr>
              <w:t xml:space="preserve"> un </w:t>
            </w:r>
            <w:proofErr w:type="spellStart"/>
            <w:r>
              <w:rPr>
                <w:iCs/>
                <w:sz w:val="24"/>
                <w:szCs w:val="22"/>
              </w:rPr>
              <w:t>proces</w:t>
            </w:r>
            <w:proofErr w:type="spellEnd"/>
            <w:r>
              <w:rPr>
                <w:iCs/>
                <w:sz w:val="24"/>
                <w:szCs w:val="22"/>
              </w:rPr>
              <w:t xml:space="preserve"> educational </w:t>
            </w:r>
            <w:proofErr w:type="spellStart"/>
            <w:r>
              <w:rPr>
                <w:iCs/>
                <w:sz w:val="24"/>
                <w:szCs w:val="22"/>
              </w:rPr>
              <w:t>pentru</w:t>
            </w:r>
            <w:proofErr w:type="spellEnd"/>
            <w:r>
              <w:rPr>
                <w:iCs/>
                <w:sz w:val="24"/>
                <w:szCs w:val="22"/>
              </w:rPr>
              <w:t xml:space="preserve"> </w:t>
            </w:r>
            <w:proofErr w:type="spellStart"/>
            <w:r>
              <w:rPr>
                <w:iCs/>
                <w:sz w:val="24"/>
                <w:szCs w:val="22"/>
              </w:rPr>
              <w:t>toți</w:t>
            </w:r>
            <w:proofErr w:type="spellEnd"/>
            <w:r>
              <w:rPr>
                <w:iCs/>
                <w:sz w:val="24"/>
                <w:szCs w:val="22"/>
              </w:rPr>
              <w:t xml:space="preserve"> </w:t>
            </w:r>
            <w:proofErr w:type="spellStart"/>
            <w:r>
              <w:rPr>
                <w:iCs/>
                <w:sz w:val="24"/>
                <w:szCs w:val="22"/>
              </w:rPr>
              <w:t>copii</w:t>
            </w:r>
            <w:proofErr w:type="spellEnd"/>
            <w:r>
              <w:rPr>
                <w:iCs/>
                <w:sz w:val="24"/>
                <w:szCs w:val="22"/>
              </w:rPr>
              <w:t xml:space="preserve"> din </w:t>
            </w:r>
            <w:proofErr w:type="spellStart"/>
            <w:r>
              <w:rPr>
                <w:iCs/>
                <w:sz w:val="24"/>
                <w:szCs w:val="22"/>
              </w:rPr>
              <w:t>comunitate</w:t>
            </w:r>
            <w:proofErr w:type="spellEnd"/>
            <w:r>
              <w:rPr>
                <w:iCs/>
                <w:sz w:val="24"/>
                <w:szCs w:val="22"/>
              </w:rPr>
              <w:t>.</w:t>
            </w:r>
          </w:p>
        </w:tc>
      </w:tr>
      <w:tr w:rsidR="00C86EAE" w:rsidRPr="007A6F7F" w14:paraId="759F525E" w14:textId="77777777" w:rsidTr="00DF435F">
        <w:tc>
          <w:tcPr>
            <w:tcW w:w="2069" w:type="dxa"/>
          </w:tcPr>
          <w:p w14:paraId="5D4461F9" w14:textId="77777777" w:rsidR="00C86EAE" w:rsidRPr="007A6F7F" w:rsidRDefault="00C86EAE" w:rsidP="007A6F7F">
            <w:pPr>
              <w:jc w:val="left"/>
            </w:pPr>
            <w:r w:rsidRPr="007A6F7F">
              <w:t>Pondere și punctaj acordat</w:t>
            </w:r>
          </w:p>
        </w:tc>
        <w:tc>
          <w:tcPr>
            <w:tcW w:w="1475" w:type="dxa"/>
          </w:tcPr>
          <w:p w14:paraId="236F79E1" w14:textId="77777777" w:rsidR="00C86EAE" w:rsidRPr="007A6F7F" w:rsidRDefault="00C86EAE" w:rsidP="007A6F7F">
            <w:pPr>
              <w:jc w:val="left"/>
            </w:pPr>
            <w:r w:rsidRPr="007A6F7F">
              <w:t>Pondere:</w:t>
            </w:r>
            <w:r w:rsidRPr="007A6F7F">
              <w:rPr>
                <w:bCs/>
              </w:rPr>
              <w:t>2</w:t>
            </w:r>
          </w:p>
        </w:tc>
        <w:tc>
          <w:tcPr>
            <w:tcW w:w="3827" w:type="dxa"/>
          </w:tcPr>
          <w:p w14:paraId="06A38036" w14:textId="77777777" w:rsidR="00C86EAE" w:rsidRPr="007A6F7F" w:rsidRDefault="00C86EAE" w:rsidP="007A6F7F">
            <w:pPr>
              <w:jc w:val="left"/>
            </w:pPr>
            <w:r w:rsidRPr="007A6F7F">
              <w:t>Autoevaluare conform criteriilor: -</w:t>
            </w:r>
            <w:r w:rsidR="00B170BF" w:rsidRPr="007A6F7F">
              <w:t xml:space="preserve"> 0.5</w:t>
            </w:r>
          </w:p>
        </w:tc>
        <w:tc>
          <w:tcPr>
            <w:tcW w:w="2268" w:type="dxa"/>
          </w:tcPr>
          <w:p w14:paraId="497A586E" w14:textId="77777777" w:rsidR="00C86EAE" w:rsidRPr="007A6F7F" w:rsidRDefault="00C86EAE" w:rsidP="007A6F7F">
            <w:pPr>
              <w:jc w:val="left"/>
            </w:pPr>
            <w:r w:rsidRPr="007A6F7F">
              <w:t xml:space="preserve">Punctaj acordat: - </w:t>
            </w:r>
            <w:r w:rsidR="00B170BF" w:rsidRPr="007A6F7F">
              <w:t>1,0</w:t>
            </w:r>
          </w:p>
        </w:tc>
      </w:tr>
    </w:tbl>
    <w:p w14:paraId="7C27DB41" w14:textId="77777777" w:rsidR="00C86EAE" w:rsidRPr="007A6F7F" w:rsidRDefault="00C86EAE" w:rsidP="007A6F7F">
      <w:pPr>
        <w:jc w:val="left"/>
      </w:pPr>
    </w:p>
    <w:p w14:paraId="2013373D" w14:textId="77777777" w:rsidR="00C86EAE" w:rsidRPr="007A6F7F" w:rsidRDefault="00C86EAE" w:rsidP="007A6F7F">
      <w:pPr>
        <w:jc w:val="left"/>
        <w:rPr>
          <w:lang w:val="en-US"/>
        </w:rPr>
      </w:pPr>
      <w:r w:rsidRPr="007A6F7F">
        <w:rPr>
          <w:b/>
          <w:bCs/>
          <w:lang w:val="en-US"/>
        </w:rPr>
        <w:t>Indicator 4.2.4.</w:t>
      </w:r>
      <w:r w:rsidRPr="007A6F7F">
        <w:rPr>
          <w:lang w:val="en-US"/>
        </w:rPr>
        <w:t>Monitorizarea</w:t>
      </w:r>
      <w:r w:rsidR="00B02AD1">
        <w:rPr>
          <w:lang w:val="en-US"/>
        </w:rPr>
        <w:t xml:space="preserve"> </w:t>
      </w:r>
      <w:proofErr w:type="spellStart"/>
      <w:r w:rsidRPr="007A6F7F">
        <w:rPr>
          <w:lang w:val="en-US"/>
        </w:rPr>
        <w:t>centrării</w:t>
      </w:r>
      <w:proofErr w:type="spellEnd"/>
      <w:r w:rsidRPr="007A6F7F">
        <w:rPr>
          <w:lang w:val="en-US"/>
        </w:rPr>
        <w:t xml:space="preserve"> pe </w:t>
      </w:r>
      <w:proofErr w:type="spellStart"/>
      <w:r w:rsidRPr="007A6F7F">
        <w:rPr>
          <w:lang w:val="en-US"/>
        </w:rPr>
        <w:t>Standardele</w:t>
      </w:r>
      <w:proofErr w:type="spellEnd"/>
      <w:r w:rsidRPr="007A6F7F">
        <w:rPr>
          <w:lang w:val="en-US"/>
        </w:rPr>
        <w:t xml:space="preserve"> de </w:t>
      </w:r>
      <w:proofErr w:type="spellStart"/>
      <w:r w:rsidRPr="007A6F7F">
        <w:rPr>
          <w:lang w:val="en-US"/>
        </w:rPr>
        <w:t>eficiență</w:t>
      </w:r>
      <w:proofErr w:type="spellEnd"/>
      <w:r w:rsidRPr="007A6F7F">
        <w:rPr>
          <w:lang w:val="en-US"/>
        </w:rPr>
        <w:t xml:space="preserve"> a </w:t>
      </w:r>
      <w:proofErr w:type="spellStart"/>
      <w:r w:rsidRPr="007A6F7F">
        <w:rPr>
          <w:lang w:val="en-US"/>
        </w:rPr>
        <w:t>învățării</w:t>
      </w:r>
      <w:proofErr w:type="spellEnd"/>
      <w:r w:rsidRPr="007A6F7F">
        <w:rPr>
          <w:lang w:val="en-US"/>
        </w:rPr>
        <w:t xml:space="preserve">, a </w:t>
      </w:r>
      <w:proofErr w:type="spellStart"/>
      <w:r w:rsidRPr="007A6F7F">
        <w:rPr>
          <w:lang w:val="en-US"/>
        </w:rPr>
        <w:t>modului</w:t>
      </w:r>
      <w:proofErr w:type="spellEnd"/>
      <w:r w:rsidRPr="007A6F7F">
        <w:rPr>
          <w:lang w:val="en-US"/>
        </w:rPr>
        <w:t xml:space="preserve"> de </w:t>
      </w:r>
      <w:proofErr w:type="spellStart"/>
      <w:r w:rsidRPr="007A6F7F">
        <w:rPr>
          <w:lang w:val="en-US"/>
        </w:rPr>
        <w:t>utilizare</w:t>
      </w:r>
      <w:proofErr w:type="spellEnd"/>
      <w:r w:rsidRPr="007A6F7F">
        <w:rPr>
          <w:lang w:val="en-US"/>
        </w:rPr>
        <w:t xml:space="preserve"> a </w:t>
      </w:r>
      <w:proofErr w:type="spellStart"/>
      <w:r w:rsidRPr="007A6F7F">
        <w:rPr>
          <w:lang w:val="en-US"/>
        </w:rPr>
        <w:t>resurselor</w:t>
      </w:r>
      <w:proofErr w:type="spellEnd"/>
      <w:r w:rsidR="00B02AD1">
        <w:rPr>
          <w:lang w:val="en-US"/>
        </w:rPr>
        <w:t xml:space="preserve"> </w:t>
      </w:r>
      <w:proofErr w:type="spellStart"/>
      <w:r w:rsidRPr="007A6F7F">
        <w:rPr>
          <w:lang w:val="en-US"/>
        </w:rPr>
        <w:t>educaționale</w:t>
      </w:r>
      <w:proofErr w:type="spellEnd"/>
      <w:r w:rsidR="00B02AD1">
        <w:rPr>
          <w:lang w:val="en-US"/>
        </w:rPr>
        <w:t xml:space="preserve"> </w:t>
      </w:r>
      <w:proofErr w:type="spellStart"/>
      <w:r w:rsidRPr="007A6F7F">
        <w:rPr>
          <w:lang w:val="en-US"/>
        </w:rPr>
        <w:t>și</w:t>
      </w:r>
      <w:proofErr w:type="spellEnd"/>
      <w:r w:rsidRPr="007A6F7F">
        <w:rPr>
          <w:lang w:val="en-US"/>
        </w:rPr>
        <w:t xml:space="preserve"> de </w:t>
      </w:r>
      <w:proofErr w:type="spellStart"/>
      <w:r w:rsidRPr="007A6F7F">
        <w:rPr>
          <w:lang w:val="en-US"/>
        </w:rPr>
        <w:t>aplicare</w:t>
      </w:r>
      <w:proofErr w:type="spellEnd"/>
      <w:r w:rsidRPr="007A6F7F">
        <w:rPr>
          <w:lang w:val="en-US"/>
        </w:rPr>
        <w:t xml:space="preserve"> a </w:t>
      </w:r>
      <w:proofErr w:type="spellStart"/>
      <w:r w:rsidRPr="007A6F7F">
        <w:rPr>
          <w:lang w:val="en-US"/>
        </w:rPr>
        <w:t>strategiilor</w:t>
      </w:r>
      <w:proofErr w:type="spellEnd"/>
      <w:r w:rsidR="00B02AD1">
        <w:rPr>
          <w:lang w:val="en-US"/>
        </w:rPr>
        <w:t xml:space="preserve"> </w:t>
      </w:r>
      <w:proofErr w:type="spellStart"/>
      <w:r w:rsidRPr="007A6F7F">
        <w:rPr>
          <w:lang w:val="en-US"/>
        </w:rPr>
        <w:t>didactice</w:t>
      </w:r>
      <w:proofErr w:type="spellEnd"/>
      <w:r w:rsidRPr="007A6F7F">
        <w:rPr>
          <w:lang w:val="en-US"/>
        </w:rPr>
        <w:t xml:space="preserve"> interactive, </w:t>
      </w:r>
      <w:proofErr w:type="spellStart"/>
      <w:r w:rsidRPr="007A6F7F">
        <w:rPr>
          <w:lang w:val="en-US"/>
        </w:rPr>
        <w:t>inclusiv</w:t>
      </w:r>
      <w:proofErr w:type="spellEnd"/>
      <w:r w:rsidRPr="007A6F7F">
        <w:rPr>
          <w:lang w:val="en-US"/>
        </w:rPr>
        <w:t xml:space="preserve"> a TIC, </w:t>
      </w:r>
      <w:proofErr w:type="spellStart"/>
      <w:r w:rsidRPr="007A6F7F">
        <w:rPr>
          <w:lang w:val="en-US"/>
        </w:rPr>
        <w:t>în</w:t>
      </w:r>
      <w:proofErr w:type="spellEnd"/>
      <w:r w:rsidR="00B02AD1">
        <w:rPr>
          <w:lang w:val="en-US"/>
        </w:rPr>
        <w:t xml:space="preserve"> </w:t>
      </w:r>
      <w:proofErr w:type="spellStart"/>
      <w:r w:rsidRPr="007A6F7F">
        <w:rPr>
          <w:lang w:val="en-US"/>
        </w:rPr>
        <w:t>procesul</w:t>
      </w:r>
      <w:proofErr w:type="spellEnd"/>
      <w:r w:rsidR="00B02AD1">
        <w:rPr>
          <w:lang w:val="en-US"/>
        </w:rPr>
        <w:t xml:space="preserve"> </w:t>
      </w:r>
      <w:proofErr w:type="spellStart"/>
      <w:r w:rsidRPr="007A6F7F">
        <w:rPr>
          <w:lang w:val="en-U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220FF" w:rsidRPr="007A6F7F" w14:paraId="60D042DB" w14:textId="77777777" w:rsidTr="00DF435F">
        <w:tc>
          <w:tcPr>
            <w:tcW w:w="2069" w:type="dxa"/>
          </w:tcPr>
          <w:p w14:paraId="1C3AE4EC" w14:textId="77777777" w:rsidR="000220FF" w:rsidRPr="007A6F7F" w:rsidRDefault="000220FF" w:rsidP="007A6F7F">
            <w:pPr>
              <w:jc w:val="left"/>
            </w:pPr>
            <w:r w:rsidRPr="007A6F7F">
              <w:t xml:space="preserve">Dovezi </w:t>
            </w:r>
          </w:p>
        </w:tc>
        <w:tc>
          <w:tcPr>
            <w:tcW w:w="7570" w:type="dxa"/>
            <w:gridSpan w:val="3"/>
          </w:tcPr>
          <w:p w14:paraId="1A6CE955" w14:textId="77777777" w:rsidR="000220FF" w:rsidRPr="007A6F7F" w:rsidRDefault="000220FF" w:rsidP="00B71D79">
            <w:pPr>
              <w:pStyle w:val="a4"/>
              <w:numPr>
                <w:ilvl w:val="0"/>
                <w:numId w:val="59"/>
              </w:numPr>
              <w:tabs>
                <w:tab w:val="clear" w:pos="709"/>
              </w:tabs>
              <w:ind w:left="483" w:hanging="483"/>
              <w:jc w:val="left"/>
              <w:rPr>
                <w:bCs/>
              </w:rPr>
            </w:pPr>
            <w:proofErr w:type="spellStart"/>
            <w:r w:rsidRPr="007A6F7F">
              <w:rPr>
                <w:bCs/>
              </w:rPr>
              <w:t>Fișe</w:t>
            </w:r>
            <w:proofErr w:type="spellEnd"/>
            <w:r w:rsidRPr="007A6F7F">
              <w:rPr>
                <w:bCs/>
              </w:rPr>
              <w:t xml:space="preserve"> de </w:t>
            </w:r>
            <w:proofErr w:type="spellStart"/>
            <w:r w:rsidRPr="007A6F7F">
              <w:rPr>
                <w:bCs/>
              </w:rPr>
              <w:t>evaluare</w:t>
            </w:r>
            <w:proofErr w:type="spellEnd"/>
            <w:r w:rsidRPr="007A6F7F">
              <w:rPr>
                <w:bCs/>
              </w:rPr>
              <w:t xml:space="preserve"> a </w:t>
            </w:r>
            <w:proofErr w:type="spellStart"/>
            <w:r w:rsidRPr="007A6F7F">
              <w:rPr>
                <w:bCs/>
              </w:rPr>
              <w:t>activităților</w:t>
            </w:r>
            <w:proofErr w:type="spellEnd"/>
            <w:r w:rsidRPr="007A6F7F">
              <w:rPr>
                <w:bCs/>
              </w:rPr>
              <w:t xml:space="preserve"> integrate ale </w:t>
            </w:r>
            <w:proofErr w:type="spellStart"/>
            <w:r w:rsidRPr="007A6F7F">
              <w:rPr>
                <w:bCs/>
              </w:rPr>
              <w:t>cadrelor</w:t>
            </w:r>
            <w:proofErr w:type="spellEnd"/>
            <w:r w:rsidRPr="007A6F7F">
              <w:rPr>
                <w:bCs/>
              </w:rPr>
              <w:t xml:space="preserve"> </w:t>
            </w:r>
            <w:proofErr w:type="spellStart"/>
            <w:r w:rsidRPr="007A6F7F">
              <w:rPr>
                <w:bCs/>
              </w:rPr>
              <w:t>didactice</w:t>
            </w:r>
            <w:proofErr w:type="spellEnd"/>
            <w:r w:rsidRPr="007A6F7F">
              <w:rPr>
                <w:bCs/>
              </w:rPr>
              <w:t>:</w:t>
            </w:r>
          </w:p>
          <w:p w14:paraId="5F40332D" w14:textId="77777777" w:rsidR="0068090B" w:rsidRDefault="0068090B" w:rsidP="00B71D79">
            <w:pPr>
              <w:pStyle w:val="a4"/>
              <w:numPr>
                <w:ilvl w:val="0"/>
                <w:numId w:val="53"/>
              </w:numPr>
              <w:tabs>
                <w:tab w:val="clear" w:pos="709"/>
              </w:tabs>
              <w:ind w:left="483"/>
              <w:jc w:val="left"/>
              <w:rPr>
                <w:bCs/>
              </w:rPr>
            </w:pPr>
            <w:r w:rsidRPr="0068090B">
              <w:rPr>
                <w:bCs/>
              </w:rPr>
              <w:t xml:space="preserve">Un </w:t>
            </w:r>
            <w:proofErr w:type="spellStart"/>
            <w:r w:rsidRPr="0068090B">
              <w:rPr>
                <w:bCs/>
              </w:rPr>
              <w:t>corp</w:t>
            </w:r>
            <w:proofErr w:type="spellEnd"/>
            <w:r w:rsidRPr="0068090B">
              <w:rPr>
                <w:bCs/>
              </w:rPr>
              <w:t xml:space="preserve"> </w:t>
            </w:r>
            <w:proofErr w:type="spellStart"/>
            <w:r w:rsidRPr="0068090B">
              <w:rPr>
                <w:bCs/>
              </w:rPr>
              <w:t>frumos</w:t>
            </w:r>
            <w:proofErr w:type="spellEnd"/>
            <w:r w:rsidRPr="0068090B">
              <w:rPr>
                <w:bCs/>
              </w:rPr>
              <w:t xml:space="preserve"> </w:t>
            </w:r>
            <w:proofErr w:type="spellStart"/>
            <w:r w:rsidRPr="0068090B">
              <w:rPr>
                <w:bCs/>
              </w:rPr>
              <w:t>și</w:t>
            </w:r>
            <w:proofErr w:type="spellEnd"/>
            <w:r w:rsidRPr="0068090B">
              <w:rPr>
                <w:bCs/>
              </w:rPr>
              <w:t xml:space="preserve"> </w:t>
            </w:r>
            <w:proofErr w:type="spellStart"/>
            <w:r w:rsidRPr="0068090B">
              <w:rPr>
                <w:bCs/>
              </w:rPr>
              <w:t>sănătos</w:t>
            </w:r>
            <w:proofErr w:type="spellEnd"/>
            <w:r w:rsidRPr="0068090B">
              <w:rPr>
                <w:bCs/>
              </w:rPr>
              <w:t xml:space="preserve">- </w:t>
            </w:r>
            <w:proofErr w:type="spellStart"/>
            <w:r w:rsidRPr="0068090B">
              <w:rPr>
                <w:bCs/>
              </w:rPr>
              <w:t>grupa</w:t>
            </w:r>
            <w:proofErr w:type="spellEnd"/>
            <w:r w:rsidRPr="0068090B">
              <w:rPr>
                <w:bCs/>
              </w:rPr>
              <w:t xml:space="preserve"> mare-</w:t>
            </w:r>
            <w:proofErr w:type="spellStart"/>
            <w:r w:rsidRPr="0068090B">
              <w:rPr>
                <w:bCs/>
              </w:rPr>
              <w:t>pregătitoare</w:t>
            </w:r>
            <w:proofErr w:type="spellEnd"/>
          </w:p>
          <w:p w14:paraId="3CF82242" w14:textId="77777777" w:rsidR="0068090B" w:rsidRDefault="0068090B" w:rsidP="00B71D79">
            <w:pPr>
              <w:pStyle w:val="a4"/>
              <w:numPr>
                <w:ilvl w:val="0"/>
                <w:numId w:val="53"/>
              </w:numPr>
              <w:tabs>
                <w:tab w:val="clear" w:pos="709"/>
              </w:tabs>
              <w:ind w:left="483"/>
              <w:jc w:val="left"/>
              <w:rPr>
                <w:bCs/>
              </w:rPr>
            </w:pPr>
            <w:r>
              <w:rPr>
                <w:bCs/>
              </w:rPr>
              <w:t xml:space="preserve">In </w:t>
            </w:r>
            <w:proofErr w:type="spellStart"/>
            <w:r>
              <w:rPr>
                <w:bCs/>
              </w:rPr>
              <w:t>lumea</w:t>
            </w:r>
            <w:proofErr w:type="spellEnd"/>
            <w:r>
              <w:rPr>
                <w:bCs/>
              </w:rPr>
              <w:t xml:space="preserve"> </w:t>
            </w:r>
            <w:proofErr w:type="spellStart"/>
            <w:r>
              <w:rPr>
                <w:bCs/>
              </w:rPr>
              <w:t>poveștilor</w:t>
            </w:r>
            <w:proofErr w:type="spellEnd"/>
            <w:r>
              <w:rPr>
                <w:bCs/>
              </w:rPr>
              <w:t xml:space="preserve"> – </w:t>
            </w:r>
            <w:proofErr w:type="spellStart"/>
            <w:r>
              <w:rPr>
                <w:bCs/>
              </w:rPr>
              <w:t>grupa</w:t>
            </w:r>
            <w:proofErr w:type="spellEnd"/>
            <w:r>
              <w:rPr>
                <w:bCs/>
              </w:rPr>
              <w:t xml:space="preserve"> </w:t>
            </w:r>
            <w:proofErr w:type="spellStart"/>
            <w:r>
              <w:rPr>
                <w:bCs/>
              </w:rPr>
              <w:t>medie</w:t>
            </w:r>
            <w:proofErr w:type="spellEnd"/>
          </w:p>
          <w:p w14:paraId="164720CF" w14:textId="77777777" w:rsidR="0068090B" w:rsidRDefault="0068090B" w:rsidP="00B71D79">
            <w:pPr>
              <w:pStyle w:val="a4"/>
              <w:numPr>
                <w:ilvl w:val="0"/>
                <w:numId w:val="53"/>
              </w:numPr>
              <w:tabs>
                <w:tab w:val="clear" w:pos="709"/>
              </w:tabs>
              <w:ind w:left="483"/>
              <w:jc w:val="left"/>
              <w:rPr>
                <w:bCs/>
              </w:rPr>
            </w:pPr>
            <w:proofErr w:type="spellStart"/>
            <w:r>
              <w:rPr>
                <w:bCs/>
              </w:rPr>
              <w:t>Animale</w:t>
            </w:r>
            <w:proofErr w:type="spellEnd"/>
            <w:r>
              <w:rPr>
                <w:bCs/>
              </w:rPr>
              <w:t xml:space="preserve"> </w:t>
            </w:r>
            <w:proofErr w:type="spellStart"/>
            <w:r>
              <w:rPr>
                <w:bCs/>
              </w:rPr>
              <w:t>mari</w:t>
            </w:r>
            <w:proofErr w:type="spellEnd"/>
            <w:r>
              <w:rPr>
                <w:bCs/>
              </w:rPr>
              <w:t xml:space="preserve"> </w:t>
            </w:r>
            <w:proofErr w:type="spellStart"/>
            <w:r>
              <w:rPr>
                <w:bCs/>
              </w:rPr>
              <w:t>si</w:t>
            </w:r>
            <w:proofErr w:type="spellEnd"/>
            <w:r>
              <w:rPr>
                <w:bCs/>
              </w:rPr>
              <w:t xml:space="preserve"> </w:t>
            </w:r>
            <w:proofErr w:type="spellStart"/>
            <w:r>
              <w:rPr>
                <w:bCs/>
              </w:rPr>
              <w:t>mici</w:t>
            </w:r>
            <w:proofErr w:type="spellEnd"/>
            <w:r>
              <w:rPr>
                <w:bCs/>
              </w:rPr>
              <w:t xml:space="preserve"> </w:t>
            </w:r>
            <w:proofErr w:type="spellStart"/>
            <w:r>
              <w:rPr>
                <w:bCs/>
              </w:rPr>
              <w:t>în</w:t>
            </w:r>
            <w:proofErr w:type="spellEnd"/>
            <w:r>
              <w:rPr>
                <w:bCs/>
              </w:rPr>
              <w:t xml:space="preserve"> </w:t>
            </w:r>
            <w:proofErr w:type="spellStart"/>
            <w:r>
              <w:rPr>
                <w:bCs/>
              </w:rPr>
              <w:t>ograda</w:t>
            </w:r>
            <w:proofErr w:type="spellEnd"/>
            <w:r>
              <w:rPr>
                <w:bCs/>
              </w:rPr>
              <w:t xml:space="preserve"> la </w:t>
            </w:r>
            <w:proofErr w:type="spellStart"/>
            <w:r>
              <w:rPr>
                <w:bCs/>
              </w:rPr>
              <w:t>bunici</w:t>
            </w:r>
            <w:proofErr w:type="spellEnd"/>
            <w:r>
              <w:rPr>
                <w:bCs/>
              </w:rPr>
              <w:t xml:space="preserve"> – </w:t>
            </w:r>
            <w:proofErr w:type="spellStart"/>
            <w:r>
              <w:rPr>
                <w:bCs/>
              </w:rPr>
              <w:t>grupa</w:t>
            </w:r>
            <w:proofErr w:type="spellEnd"/>
            <w:r>
              <w:rPr>
                <w:bCs/>
              </w:rPr>
              <w:t xml:space="preserve"> mica</w:t>
            </w:r>
          </w:p>
          <w:p w14:paraId="41C26F14" w14:textId="77777777" w:rsidR="0068090B" w:rsidRDefault="0068090B" w:rsidP="00B71D79">
            <w:pPr>
              <w:pStyle w:val="a4"/>
              <w:numPr>
                <w:ilvl w:val="0"/>
                <w:numId w:val="53"/>
              </w:numPr>
              <w:tabs>
                <w:tab w:val="clear" w:pos="709"/>
              </w:tabs>
              <w:ind w:left="483"/>
              <w:jc w:val="left"/>
              <w:rPr>
                <w:bCs/>
              </w:rPr>
            </w:pPr>
            <w:proofErr w:type="spellStart"/>
            <w:r>
              <w:rPr>
                <w:bCs/>
              </w:rPr>
              <w:t>Animale</w:t>
            </w:r>
            <w:proofErr w:type="spellEnd"/>
            <w:r>
              <w:rPr>
                <w:bCs/>
              </w:rPr>
              <w:t xml:space="preserve"> domestic ( </w:t>
            </w:r>
            <w:proofErr w:type="spellStart"/>
            <w:r>
              <w:rPr>
                <w:bCs/>
              </w:rPr>
              <w:t>vaca-cal</w:t>
            </w:r>
            <w:proofErr w:type="spellEnd"/>
            <w:r>
              <w:rPr>
                <w:bCs/>
              </w:rPr>
              <w:t xml:space="preserve">) – </w:t>
            </w:r>
            <w:proofErr w:type="spellStart"/>
            <w:r>
              <w:rPr>
                <w:bCs/>
              </w:rPr>
              <w:t>grupa</w:t>
            </w:r>
            <w:proofErr w:type="spellEnd"/>
            <w:r>
              <w:rPr>
                <w:bCs/>
              </w:rPr>
              <w:t xml:space="preserve"> </w:t>
            </w:r>
            <w:proofErr w:type="spellStart"/>
            <w:r>
              <w:rPr>
                <w:bCs/>
              </w:rPr>
              <w:t>creșă</w:t>
            </w:r>
            <w:proofErr w:type="spellEnd"/>
          </w:p>
          <w:p w14:paraId="5B2C2FDA" w14:textId="77777777" w:rsidR="0068090B" w:rsidRDefault="0068090B" w:rsidP="00B71D79">
            <w:pPr>
              <w:pStyle w:val="a4"/>
              <w:numPr>
                <w:ilvl w:val="0"/>
                <w:numId w:val="53"/>
              </w:numPr>
              <w:tabs>
                <w:tab w:val="clear" w:pos="709"/>
              </w:tabs>
              <w:ind w:left="483"/>
              <w:jc w:val="left"/>
              <w:rPr>
                <w:bCs/>
              </w:rPr>
            </w:pPr>
            <w:proofErr w:type="spellStart"/>
            <w:r>
              <w:rPr>
                <w:bCs/>
              </w:rPr>
              <w:t>Țara</w:t>
            </w:r>
            <w:proofErr w:type="spellEnd"/>
            <w:r>
              <w:rPr>
                <w:bCs/>
              </w:rPr>
              <w:t xml:space="preserve"> </w:t>
            </w:r>
            <w:proofErr w:type="spellStart"/>
            <w:r>
              <w:rPr>
                <w:bCs/>
              </w:rPr>
              <w:t>mea</w:t>
            </w:r>
            <w:proofErr w:type="spellEnd"/>
            <w:r>
              <w:rPr>
                <w:bCs/>
              </w:rPr>
              <w:t xml:space="preserve">- </w:t>
            </w:r>
            <w:proofErr w:type="spellStart"/>
            <w:r>
              <w:rPr>
                <w:bCs/>
              </w:rPr>
              <w:t>Republica</w:t>
            </w:r>
            <w:proofErr w:type="spellEnd"/>
            <w:r>
              <w:rPr>
                <w:bCs/>
              </w:rPr>
              <w:t xml:space="preserve"> Moldova – </w:t>
            </w:r>
            <w:proofErr w:type="spellStart"/>
            <w:r>
              <w:rPr>
                <w:bCs/>
              </w:rPr>
              <w:t>grupa</w:t>
            </w:r>
            <w:proofErr w:type="spellEnd"/>
            <w:r>
              <w:rPr>
                <w:bCs/>
              </w:rPr>
              <w:t xml:space="preserve"> mare-</w:t>
            </w:r>
            <w:proofErr w:type="spellStart"/>
            <w:r>
              <w:rPr>
                <w:bCs/>
              </w:rPr>
              <w:t>pregătitoare</w:t>
            </w:r>
            <w:proofErr w:type="spellEnd"/>
          </w:p>
          <w:p w14:paraId="49349304" w14:textId="77777777" w:rsidR="0068090B" w:rsidRDefault="0068090B" w:rsidP="00B71D79">
            <w:pPr>
              <w:pStyle w:val="a4"/>
              <w:numPr>
                <w:ilvl w:val="0"/>
                <w:numId w:val="53"/>
              </w:numPr>
              <w:tabs>
                <w:tab w:val="clear" w:pos="709"/>
              </w:tabs>
              <w:ind w:left="483"/>
              <w:jc w:val="left"/>
              <w:rPr>
                <w:bCs/>
              </w:rPr>
            </w:pPr>
            <w:proofErr w:type="spellStart"/>
            <w:r w:rsidRPr="0068090B">
              <w:rPr>
                <w:bCs/>
              </w:rPr>
              <w:t>Pâînea</w:t>
            </w:r>
            <w:proofErr w:type="spellEnd"/>
            <w:r w:rsidRPr="0068090B">
              <w:rPr>
                <w:bCs/>
              </w:rPr>
              <w:t xml:space="preserve"> </w:t>
            </w:r>
            <w:proofErr w:type="spellStart"/>
            <w:r w:rsidRPr="0068090B">
              <w:rPr>
                <w:bCs/>
              </w:rPr>
              <w:t>cea</w:t>
            </w:r>
            <w:proofErr w:type="spellEnd"/>
            <w:r w:rsidRPr="0068090B">
              <w:rPr>
                <w:bCs/>
              </w:rPr>
              <w:t xml:space="preserve"> de </w:t>
            </w:r>
            <w:proofErr w:type="spellStart"/>
            <w:r w:rsidRPr="0068090B">
              <w:rPr>
                <w:bCs/>
              </w:rPr>
              <w:t>toate</w:t>
            </w:r>
            <w:proofErr w:type="spellEnd"/>
            <w:r w:rsidRPr="0068090B">
              <w:rPr>
                <w:bCs/>
              </w:rPr>
              <w:t xml:space="preserve"> </w:t>
            </w:r>
            <w:proofErr w:type="spellStart"/>
            <w:r w:rsidRPr="0068090B">
              <w:rPr>
                <w:bCs/>
              </w:rPr>
              <w:t>zile</w:t>
            </w:r>
            <w:proofErr w:type="spellEnd"/>
            <w:r w:rsidRPr="0068090B">
              <w:rPr>
                <w:bCs/>
              </w:rPr>
              <w:t xml:space="preserve"> – </w:t>
            </w:r>
            <w:proofErr w:type="spellStart"/>
            <w:r w:rsidRPr="0068090B">
              <w:rPr>
                <w:bCs/>
              </w:rPr>
              <w:t>grupa</w:t>
            </w:r>
            <w:proofErr w:type="spellEnd"/>
            <w:r w:rsidRPr="0068090B">
              <w:rPr>
                <w:bCs/>
              </w:rPr>
              <w:t xml:space="preserve"> </w:t>
            </w:r>
            <w:proofErr w:type="spellStart"/>
            <w:r w:rsidRPr="0068090B">
              <w:rPr>
                <w:bCs/>
              </w:rPr>
              <w:t>medie</w:t>
            </w:r>
            <w:proofErr w:type="spellEnd"/>
          </w:p>
          <w:p w14:paraId="00F8CB9C" w14:textId="77777777" w:rsidR="0068090B" w:rsidRPr="0068090B" w:rsidRDefault="0068090B" w:rsidP="00B71D79">
            <w:pPr>
              <w:pStyle w:val="a4"/>
              <w:numPr>
                <w:ilvl w:val="0"/>
                <w:numId w:val="53"/>
              </w:numPr>
              <w:tabs>
                <w:tab w:val="clear" w:pos="709"/>
              </w:tabs>
              <w:ind w:left="483"/>
              <w:jc w:val="left"/>
              <w:rPr>
                <w:bCs/>
              </w:rPr>
            </w:pPr>
            <w:proofErr w:type="spellStart"/>
            <w:r>
              <w:rPr>
                <w:bCs/>
              </w:rPr>
              <w:t>Păsările</w:t>
            </w:r>
            <w:proofErr w:type="spellEnd"/>
            <w:r>
              <w:rPr>
                <w:bCs/>
              </w:rPr>
              <w:t xml:space="preserve"> domestic – </w:t>
            </w:r>
            <w:proofErr w:type="spellStart"/>
            <w:r>
              <w:rPr>
                <w:bCs/>
              </w:rPr>
              <w:t>grupa</w:t>
            </w:r>
            <w:proofErr w:type="spellEnd"/>
            <w:r>
              <w:rPr>
                <w:bCs/>
              </w:rPr>
              <w:t xml:space="preserve"> </w:t>
            </w:r>
            <w:proofErr w:type="spellStart"/>
            <w:r>
              <w:rPr>
                <w:bCs/>
              </w:rPr>
              <w:t>mică</w:t>
            </w:r>
            <w:proofErr w:type="spellEnd"/>
          </w:p>
          <w:p w14:paraId="63A7DA44" w14:textId="77777777" w:rsidR="000220FF" w:rsidRDefault="000220FF" w:rsidP="00B71D79">
            <w:pPr>
              <w:pStyle w:val="a4"/>
              <w:numPr>
                <w:ilvl w:val="0"/>
                <w:numId w:val="58"/>
              </w:numPr>
              <w:tabs>
                <w:tab w:val="clear" w:pos="709"/>
              </w:tabs>
              <w:ind w:left="483" w:hanging="426"/>
              <w:jc w:val="left"/>
              <w:rPr>
                <w:bCs/>
              </w:rPr>
            </w:pPr>
            <w:proofErr w:type="spellStart"/>
            <w:r w:rsidRPr="007A6F7F">
              <w:rPr>
                <w:bCs/>
              </w:rPr>
              <w:t>Fișe</w:t>
            </w:r>
            <w:proofErr w:type="spellEnd"/>
            <w:r w:rsidRPr="007A6F7F">
              <w:rPr>
                <w:bCs/>
              </w:rPr>
              <w:t xml:space="preserve"> de </w:t>
            </w:r>
            <w:proofErr w:type="spellStart"/>
            <w:r w:rsidR="00E213FF">
              <w:rPr>
                <w:bCs/>
              </w:rPr>
              <w:t>evaluare</w:t>
            </w:r>
            <w:proofErr w:type="spellEnd"/>
            <w:r w:rsidR="00E213FF">
              <w:rPr>
                <w:bCs/>
              </w:rPr>
              <w:t xml:space="preserve"> a </w:t>
            </w:r>
            <w:proofErr w:type="spellStart"/>
            <w:r w:rsidR="00E213FF">
              <w:rPr>
                <w:bCs/>
              </w:rPr>
              <w:t>momentelor</w:t>
            </w:r>
            <w:proofErr w:type="spellEnd"/>
            <w:r w:rsidR="00E213FF">
              <w:rPr>
                <w:bCs/>
              </w:rPr>
              <w:t xml:space="preserve"> de </w:t>
            </w:r>
            <w:proofErr w:type="spellStart"/>
            <w:r w:rsidR="00E213FF">
              <w:rPr>
                <w:bCs/>
              </w:rPr>
              <w:t>regim</w:t>
            </w:r>
            <w:proofErr w:type="spellEnd"/>
          </w:p>
          <w:p w14:paraId="396D3E31" w14:textId="77777777" w:rsidR="000220FF" w:rsidRPr="00E213FF" w:rsidRDefault="000220FF" w:rsidP="00B71D79">
            <w:pPr>
              <w:pStyle w:val="a4"/>
              <w:numPr>
                <w:ilvl w:val="0"/>
                <w:numId w:val="58"/>
              </w:numPr>
              <w:tabs>
                <w:tab w:val="clear" w:pos="709"/>
              </w:tabs>
              <w:ind w:left="483" w:hanging="426"/>
              <w:jc w:val="left"/>
              <w:rPr>
                <w:bCs/>
              </w:rPr>
            </w:pPr>
            <w:proofErr w:type="spellStart"/>
            <w:r w:rsidRPr="00E213FF">
              <w:rPr>
                <w:bCs/>
              </w:rPr>
              <w:t>Fișe</w:t>
            </w:r>
            <w:proofErr w:type="spellEnd"/>
            <w:r w:rsidRPr="00E213FF">
              <w:rPr>
                <w:bCs/>
              </w:rPr>
              <w:t xml:space="preserve"> de </w:t>
            </w:r>
            <w:proofErr w:type="spellStart"/>
            <w:r w:rsidRPr="00E213FF">
              <w:rPr>
                <w:bCs/>
              </w:rPr>
              <w:t>evaluare</w:t>
            </w:r>
            <w:proofErr w:type="spellEnd"/>
            <w:r w:rsidRPr="00E213FF">
              <w:rPr>
                <w:bCs/>
              </w:rPr>
              <w:t xml:space="preserve"> a </w:t>
            </w:r>
            <w:proofErr w:type="spellStart"/>
            <w:r w:rsidRPr="00E213FF">
              <w:rPr>
                <w:bCs/>
              </w:rPr>
              <w:t>activităților</w:t>
            </w:r>
            <w:proofErr w:type="spellEnd"/>
            <w:r w:rsidRPr="00E213FF">
              <w:rPr>
                <w:bCs/>
              </w:rPr>
              <w:t xml:space="preserve"> </w:t>
            </w:r>
            <w:proofErr w:type="spellStart"/>
            <w:r w:rsidRPr="00E213FF">
              <w:rPr>
                <w:bCs/>
              </w:rPr>
              <w:t>extracurriculare</w:t>
            </w:r>
            <w:proofErr w:type="spellEnd"/>
            <w:r w:rsidRPr="00E213FF">
              <w:rPr>
                <w:bCs/>
              </w:rPr>
              <w:t>:</w:t>
            </w:r>
          </w:p>
          <w:p w14:paraId="2EF7BACA" w14:textId="77777777" w:rsidR="00611856" w:rsidRDefault="00611856" w:rsidP="00B71D79">
            <w:pPr>
              <w:pStyle w:val="a4"/>
              <w:numPr>
                <w:ilvl w:val="0"/>
                <w:numId w:val="57"/>
              </w:numPr>
              <w:tabs>
                <w:tab w:val="clear" w:pos="709"/>
              </w:tabs>
              <w:jc w:val="left"/>
              <w:rPr>
                <w:bCs/>
              </w:rPr>
            </w:pPr>
            <w:proofErr w:type="spellStart"/>
            <w:r>
              <w:rPr>
                <w:bCs/>
              </w:rPr>
              <w:t>Noi</w:t>
            </w:r>
            <w:proofErr w:type="spellEnd"/>
            <w:r>
              <w:rPr>
                <w:bCs/>
              </w:rPr>
              <w:t xml:space="preserve"> </w:t>
            </w:r>
            <w:proofErr w:type="spellStart"/>
            <w:r>
              <w:rPr>
                <w:bCs/>
              </w:rPr>
              <w:t>iubim</w:t>
            </w:r>
            <w:proofErr w:type="spellEnd"/>
            <w:r>
              <w:rPr>
                <w:bCs/>
              </w:rPr>
              <w:t xml:space="preserve"> </w:t>
            </w:r>
            <w:proofErr w:type="spellStart"/>
            <w:r>
              <w:rPr>
                <w:bCs/>
              </w:rPr>
              <w:t>bunicile</w:t>
            </w:r>
            <w:proofErr w:type="spellEnd"/>
            <w:r>
              <w:rPr>
                <w:bCs/>
              </w:rPr>
              <w:t xml:space="preserve">! – </w:t>
            </w:r>
            <w:proofErr w:type="spellStart"/>
            <w:r>
              <w:rPr>
                <w:bCs/>
              </w:rPr>
              <w:t>septembrie</w:t>
            </w:r>
            <w:proofErr w:type="spellEnd"/>
          </w:p>
          <w:p w14:paraId="70C59AD1" w14:textId="77777777" w:rsidR="00611856" w:rsidRPr="007A6F7F" w:rsidRDefault="00611856" w:rsidP="00B71D79">
            <w:pPr>
              <w:pStyle w:val="a4"/>
              <w:numPr>
                <w:ilvl w:val="0"/>
                <w:numId w:val="57"/>
              </w:numPr>
              <w:tabs>
                <w:tab w:val="clear" w:pos="709"/>
              </w:tabs>
              <w:jc w:val="left"/>
              <w:rPr>
                <w:bCs/>
              </w:rPr>
            </w:pPr>
            <w:proofErr w:type="spellStart"/>
            <w:r>
              <w:rPr>
                <w:bCs/>
              </w:rPr>
              <w:t>Satul</w:t>
            </w:r>
            <w:proofErr w:type="spellEnd"/>
            <w:r>
              <w:rPr>
                <w:bCs/>
              </w:rPr>
              <w:t xml:space="preserve"> meu natal! ( </w:t>
            </w:r>
            <w:proofErr w:type="spellStart"/>
            <w:r>
              <w:rPr>
                <w:bCs/>
              </w:rPr>
              <w:t>hramul</w:t>
            </w:r>
            <w:proofErr w:type="spellEnd"/>
            <w:r>
              <w:rPr>
                <w:bCs/>
              </w:rPr>
              <w:t xml:space="preserve"> </w:t>
            </w:r>
            <w:proofErr w:type="spellStart"/>
            <w:r>
              <w:rPr>
                <w:bCs/>
              </w:rPr>
              <w:t>satului</w:t>
            </w:r>
            <w:proofErr w:type="spellEnd"/>
            <w:r>
              <w:rPr>
                <w:bCs/>
              </w:rPr>
              <w:t xml:space="preserve">) - </w:t>
            </w:r>
            <w:proofErr w:type="spellStart"/>
            <w:r>
              <w:rPr>
                <w:bCs/>
              </w:rPr>
              <w:t>octombrie</w:t>
            </w:r>
            <w:proofErr w:type="spellEnd"/>
          </w:p>
          <w:p w14:paraId="67D1300C" w14:textId="77777777" w:rsidR="000220FF" w:rsidRPr="007A6F7F" w:rsidRDefault="00E213FF" w:rsidP="00B71D79">
            <w:pPr>
              <w:pStyle w:val="a4"/>
              <w:numPr>
                <w:ilvl w:val="0"/>
                <w:numId w:val="57"/>
              </w:numPr>
              <w:tabs>
                <w:tab w:val="clear" w:pos="709"/>
              </w:tabs>
              <w:ind w:left="483" w:firstLine="0"/>
              <w:jc w:val="left"/>
              <w:rPr>
                <w:bCs/>
              </w:rPr>
            </w:pPr>
            <w:r>
              <w:rPr>
                <w:bCs/>
              </w:rPr>
              <w:t xml:space="preserve">  </w:t>
            </w:r>
            <w:proofErr w:type="spellStart"/>
            <w:r w:rsidR="000220FF" w:rsidRPr="007A6F7F">
              <w:rPr>
                <w:bCs/>
              </w:rPr>
              <w:t>Vine,vine</w:t>
            </w:r>
            <w:proofErr w:type="spellEnd"/>
            <w:r w:rsidR="000220FF" w:rsidRPr="007A6F7F">
              <w:rPr>
                <w:bCs/>
              </w:rPr>
              <w:t xml:space="preserve"> </w:t>
            </w:r>
            <w:proofErr w:type="spellStart"/>
            <w:r w:rsidR="000220FF" w:rsidRPr="007A6F7F">
              <w:rPr>
                <w:bCs/>
              </w:rPr>
              <w:t>Anul</w:t>
            </w:r>
            <w:proofErr w:type="spellEnd"/>
            <w:r w:rsidR="00611856">
              <w:rPr>
                <w:bCs/>
              </w:rPr>
              <w:t xml:space="preserve"> </w:t>
            </w:r>
            <w:proofErr w:type="spellStart"/>
            <w:r w:rsidR="00611856">
              <w:rPr>
                <w:bCs/>
              </w:rPr>
              <w:t>Nou</w:t>
            </w:r>
            <w:proofErr w:type="spellEnd"/>
            <w:r w:rsidR="00611856">
              <w:rPr>
                <w:bCs/>
              </w:rPr>
              <w:t xml:space="preserve">! - </w:t>
            </w:r>
            <w:proofErr w:type="spellStart"/>
            <w:r w:rsidR="00611856">
              <w:rPr>
                <w:bCs/>
              </w:rPr>
              <w:t>decembrie</w:t>
            </w:r>
            <w:proofErr w:type="spellEnd"/>
          </w:p>
          <w:p w14:paraId="5F2D1A65" w14:textId="77777777" w:rsidR="00611856" w:rsidRDefault="000220FF" w:rsidP="00B71D79">
            <w:pPr>
              <w:pStyle w:val="a4"/>
              <w:numPr>
                <w:ilvl w:val="0"/>
                <w:numId w:val="57"/>
              </w:numPr>
              <w:tabs>
                <w:tab w:val="clear" w:pos="709"/>
              </w:tabs>
              <w:jc w:val="left"/>
              <w:rPr>
                <w:bCs/>
              </w:rPr>
            </w:pPr>
            <w:r w:rsidRPr="00611856">
              <w:rPr>
                <w:bCs/>
              </w:rPr>
              <w:t xml:space="preserve">Mama </w:t>
            </w:r>
            <w:proofErr w:type="spellStart"/>
            <w:r w:rsidRPr="00611856">
              <w:rPr>
                <w:bCs/>
              </w:rPr>
              <w:t>cel</w:t>
            </w:r>
            <w:proofErr w:type="spellEnd"/>
            <w:r w:rsidRPr="00611856">
              <w:rPr>
                <w:bCs/>
              </w:rPr>
              <w:t xml:space="preserve"> </w:t>
            </w:r>
            <w:proofErr w:type="spellStart"/>
            <w:r w:rsidRPr="00611856">
              <w:rPr>
                <w:bCs/>
              </w:rPr>
              <w:t>mai</w:t>
            </w:r>
            <w:proofErr w:type="spellEnd"/>
            <w:r w:rsidRPr="00611856">
              <w:rPr>
                <w:bCs/>
              </w:rPr>
              <w:t xml:space="preserve"> </w:t>
            </w:r>
            <w:proofErr w:type="spellStart"/>
            <w:r w:rsidRPr="00611856">
              <w:rPr>
                <w:bCs/>
              </w:rPr>
              <w:t>sfânt</w:t>
            </w:r>
            <w:proofErr w:type="spellEnd"/>
            <w:r w:rsidRPr="00611856">
              <w:rPr>
                <w:bCs/>
              </w:rPr>
              <w:t xml:space="preserve"> </w:t>
            </w:r>
            <w:proofErr w:type="spellStart"/>
            <w:r w:rsidRPr="00611856">
              <w:rPr>
                <w:bCs/>
              </w:rPr>
              <w:t>cuvânt</w:t>
            </w:r>
            <w:proofErr w:type="spellEnd"/>
            <w:r w:rsidRPr="00611856">
              <w:rPr>
                <w:bCs/>
              </w:rPr>
              <w:t xml:space="preserve"> pe </w:t>
            </w:r>
            <w:proofErr w:type="spellStart"/>
            <w:r w:rsidRPr="00611856">
              <w:rPr>
                <w:bCs/>
              </w:rPr>
              <w:t>acest</w:t>
            </w:r>
            <w:proofErr w:type="spellEnd"/>
            <w:r w:rsidRPr="00611856">
              <w:rPr>
                <w:bCs/>
              </w:rPr>
              <w:t xml:space="preserve"> </w:t>
            </w:r>
            <w:proofErr w:type="spellStart"/>
            <w:r w:rsidRPr="00611856">
              <w:rPr>
                <w:bCs/>
              </w:rPr>
              <w:t>pămân</w:t>
            </w:r>
            <w:r w:rsidR="00611856" w:rsidRPr="00611856">
              <w:rPr>
                <w:bCs/>
              </w:rPr>
              <w:t>t</w:t>
            </w:r>
            <w:proofErr w:type="spellEnd"/>
            <w:r w:rsidR="00611856" w:rsidRPr="00611856">
              <w:rPr>
                <w:bCs/>
              </w:rPr>
              <w:t xml:space="preserve">! </w:t>
            </w:r>
            <w:r w:rsidR="00611856">
              <w:rPr>
                <w:bCs/>
              </w:rPr>
              <w:t>–</w:t>
            </w:r>
            <w:r w:rsidR="00611856" w:rsidRPr="00611856">
              <w:rPr>
                <w:bCs/>
              </w:rPr>
              <w:t xml:space="preserve"> </w:t>
            </w:r>
            <w:proofErr w:type="spellStart"/>
            <w:r w:rsidR="00611856" w:rsidRPr="00611856">
              <w:rPr>
                <w:bCs/>
              </w:rPr>
              <w:t>martie</w:t>
            </w:r>
            <w:proofErr w:type="spellEnd"/>
          </w:p>
          <w:p w14:paraId="605A6CF5" w14:textId="77777777" w:rsidR="00611856" w:rsidRDefault="00611856" w:rsidP="00B71D79">
            <w:pPr>
              <w:pStyle w:val="a4"/>
              <w:numPr>
                <w:ilvl w:val="0"/>
                <w:numId w:val="57"/>
              </w:numPr>
              <w:tabs>
                <w:tab w:val="clear" w:pos="709"/>
              </w:tabs>
              <w:jc w:val="left"/>
              <w:rPr>
                <w:bCs/>
              </w:rPr>
            </w:pPr>
            <w:proofErr w:type="spellStart"/>
            <w:r>
              <w:rPr>
                <w:bCs/>
              </w:rPr>
              <w:t>Paște</w:t>
            </w:r>
            <w:proofErr w:type="spellEnd"/>
            <w:r>
              <w:rPr>
                <w:bCs/>
              </w:rPr>
              <w:t xml:space="preserve"> </w:t>
            </w:r>
            <w:proofErr w:type="spellStart"/>
            <w:r>
              <w:rPr>
                <w:bCs/>
              </w:rPr>
              <w:t>fericit</w:t>
            </w:r>
            <w:proofErr w:type="spellEnd"/>
            <w:r>
              <w:rPr>
                <w:bCs/>
              </w:rPr>
              <w:t xml:space="preserve">!- </w:t>
            </w:r>
            <w:proofErr w:type="spellStart"/>
            <w:r>
              <w:rPr>
                <w:bCs/>
              </w:rPr>
              <w:t>aprilie</w:t>
            </w:r>
            <w:proofErr w:type="spellEnd"/>
          </w:p>
          <w:p w14:paraId="0812CBCC" w14:textId="77777777" w:rsidR="000220FF" w:rsidRPr="00E213FF" w:rsidRDefault="00611856" w:rsidP="00B71D79">
            <w:pPr>
              <w:pStyle w:val="a4"/>
              <w:numPr>
                <w:ilvl w:val="0"/>
                <w:numId w:val="57"/>
              </w:numPr>
              <w:tabs>
                <w:tab w:val="clear" w:pos="709"/>
              </w:tabs>
              <w:jc w:val="left"/>
              <w:rPr>
                <w:bCs/>
              </w:rPr>
            </w:pPr>
            <w:r>
              <w:rPr>
                <w:bCs/>
              </w:rPr>
              <w:t xml:space="preserve">1 </w:t>
            </w:r>
            <w:proofErr w:type="spellStart"/>
            <w:r>
              <w:rPr>
                <w:bCs/>
              </w:rPr>
              <w:t>iunie</w:t>
            </w:r>
            <w:proofErr w:type="spellEnd"/>
            <w:r>
              <w:rPr>
                <w:bCs/>
              </w:rPr>
              <w:t xml:space="preserve">- </w:t>
            </w:r>
            <w:proofErr w:type="spellStart"/>
            <w:r>
              <w:rPr>
                <w:bCs/>
              </w:rPr>
              <w:t>ziua</w:t>
            </w:r>
            <w:proofErr w:type="spellEnd"/>
            <w:r>
              <w:rPr>
                <w:bCs/>
              </w:rPr>
              <w:t xml:space="preserve"> </w:t>
            </w:r>
            <w:proofErr w:type="spellStart"/>
            <w:r>
              <w:rPr>
                <w:bCs/>
              </w:rPr>
              <w:t>copiilor</w:t>
            </w:r>
            <w:proofErr w:type="spellEnd"/>
            <w:r>
              <w:rPr>
                <w:bCs/>
              </w:rPr>
              <w:t>!</w:t>
            </w:r>
            <w:r w:rsidR="00E213FF">
              <w:rPr>
                <w:bCs/>
              </w:rPr>
              <w:t xml:space="preserve"> – </w:t>
            </w:r>
            <w:proofErr w:type="spellStart"/>
            <w:r w:rsidR="00E213FF">
              <w:rPr>
                <w:bCs/>
              </w:rPr>
              <w:t>iunie</w:t>
            </w:r>
            <w:proofErr w:type="spellEnd"/>
          </w:p>
          <w:p w14:paraId="54210DF3" w14:textId="77777777" w:rsidR="00E213FF" w:rsidRDefault="00E213FF" w:rsidP="00B71D79">
            <w:pPr>
              <w:pStyle w:val="a4"/>
              <w:numPr>
                <w:ilvl w:val="0"/>
                <w:numId w:val="58"/>
              </w:numPr>
              <w:tabs>
                <w:tab w:val="clear" w:pos="709"/>
              </w:tabs>
              <w:ind w:left="232" w:hanging="232"/>
              <w:jc w:val="left"/>
              <w:rPr>
                <w:bCs/>
              </w:rPr>
            </w:pPr>
            <w:proofErr w:type="spellStart"/>
            <w:r>
              <w:rPr>
                <w:bCs/>
              </w:rPr>
              <w:t>Expoziții</w:t>
            </w:r>
            <w:proofErr w:type="spellEnd"/>
            <w:r>
              <w:rPr>
                <w:bCs/>
              </w:rPr>
              <w:t xml:space="preserve"> </w:t>
            </w:r>
            <w:proofErr w:type="spellStart"/>
            <w:r>
              <w:rPr>
                <w:bCs/>
              </w:rPr>
              <w:t>în</w:t>
            </w:r>
            <w:proofErr w:type="spellEnd"/>
            <w:r>
              <w:rPr>
                <w:bCs/>
              </w:rPr>
              <w:t xml:space="preserve"> </w:t>
            </w:r>
            <w:proofErr w:type="spellStart"/>
            <w:r>
              <w:rPr>
                <w:bCs/>
              </w:rPr>
              <w:t>cadrul</w:t>
            </w:r>
            <w:proofErr w:type="spellEnd"/>
            <w:r>
              <w:rPr>
                <w:bCs/>
              </w:rPr>
              <w:t xml:space="preserve"> </w:t>
            </w:r>
            <w:proofErr w:type="spellStart"/>
            <w:r>
              <w:rPr>
                <w:bCs/>
              </w:rPr>
              <w:t>instituției</w:t>
            </w:r>
            <w:proofErr w:type="spellEnd"/>
            <w:r>
              <w:rPr>
                <w:bCs/>
              </w:rPr>
              <w:t xml:space="preserve">: </w:t>
            </w:r>
          </w:p>
          <w:p w14:paraId="13211000" w14:textId="77777777" w:rsidR="00E213FF" w:rsidRDefault="00E213FF" w:rsidP="00B71D79">
            <w:pPr>
              <w:pStyle w:val="a4"/>
              <w:numPr>
                <w:ilvl w:val="0"/>
                <w:numId w:val="57"/>
              </w:numPr>
              <w:tabs>
                <w:tab w:val="clear" w:pos="709"/>
              </w:tabs>
              <w:jc w:val="left"/>
              <w:rPr>
                <w:bCs/>
              </w:rPr>
            </w:pPr>
            <w:proofErr w:type="spellStart"/>
            <w:r>
              <w:rPr>
                <w:bCs/>
              </w:rPr>
              <w:t>Darurile</w:t>
            </w:r>
            <w:proofErr w:type="spellEnd"/>
            <w:r>
              <w:rPr>
                <w:bCs/>
              </w:rPr>
              <w:t xml:space="preserve"> </w:t>
            </w:r>
            <w:proofErr w:type="spellStart"/>
            <w:r>
              <w:rPr>
                <w:bCs/>
              </w:rPr>
              <w:t>toamnei</w:t>
            </w:r>
            <w:proofErr w:type="spellEnd"/>
          </w:p>
          <w:p w14:paraId="766F98FA" w14:textId="77777777" w:rsidR="00E213FF" w:rsidRDefault="00E213FF" w:rsidP="00B71D79">
            <w:pPr>
              <w:pStyle w:val="a4"/>
              <w:numPr>
                <w:ilvl w:val="0"/>
                <w:numId w:val="57"/>
              </w:numPr>
              <w:tabs>
                <w:tab w:val="clear" w:pos="709"/>
              </w:tabs>
              <w:jc w:val="left"/>
              <w:rPr>
                <w:bCs/>
              </w:rPr>
            </w:pPr>
            <w:proofErr w:type="spellStart"/>
            <w:r>
              <w:rPr>
                <w:bCs/>
              </w:rPr>
              <w:t>Jucărică</w:t>
            </w:r>
            <w:proofErr w:type="spellEnd"/>
            <w:r>
              <w:rPr>
                <w:bCs/>
              </w:rPr>
              <w:t xml:space="preserve"> </w:t>
            </w:r>
            <w:proofErr w:type="spellStart"/>
            <w:r>
              <w:rPr>
                <w:bCs/>
              </w:rPr>
              <w:t>pentru</w:t>
            </w:r>
            <w:proofErr w:type="spellEnd"/>
            <w:r>
              <w:rPr>
                <w:bCs/>
              </w:rPr>
              <w:t xml:space="preserve"> </w:t>
            </w:r>
            <w:proofErr w:type="spellStart"/>
            <w:r>
              <w:rPr>
                <w:bCs/>
              </w:rPr>
              <w:t>braduț</w:t>
            </w:r>
            <w:proofErr w:type="spellEnd"/>
            <w:r>
              <w:rPr>
                <w:bCs/>
              </w:rPr>
              <w:t>!</w:t>
            </w:r>
          </w:p>
          <w:p w14:paraId="324CABE0" w14:textId="77777777" w:rsidR="00E213FF" w:rsidRDefault="00E213FF" w:rsidP="00B71D79">
            <w:pPr>
              <w:pStyle w:val="a4"/>
              <w:numPr>
                <w:ilvl w:val="0"/>
                <w:numId w:val="57"/>
              </w:numPr>
              <w:tabs>
                <w:tab w:val="clear" w:pos="709"/>
              </w:tabs>
              <w:jc w:val="left"/>
              <w:rPr>
                <w:bCs/>
              </w:rPr>
            </w:pPr>
            <w:r>
              <w:rPr>
                <w:bCs/>
              </w:rPr>
              <w:t>Mărțișor-22</w:t>
            </w:r>
          </w:p>
          <w:p w14:paraId="426A905C" w14:textId="77777777" w:rsidR="00E213FF" w:rsidRDefault="00E213FF" w:rsidP="00B71D79">
            <w:pPr>
              <w:pStyle w:val="a4"/>
              <w:numPr>
                <w:ilvl w:val="0"/>
                <w:numId w:val="58"/>
              </w:numPr>
              <w:tabs>
                <w:tab w:val="clear" w:pos="709"/>
              </w:tabs>
              <w:ind w:left="232" w:hanging="232"/>
              <w:jc w:val="left"/>
              <w:rPr>
                <w:bCs/>
              </w:rPr>
            </w:pPr>
            <w:proofErr w:type="spellStart"/>
            <w:r w:rsidRPr="00E213FF">
              <w:rPr>
                <w:bCs/>
              </w:rPr>
              <w:t>Rezultatele</w:t>
            </w:r>
            <w:proofErr w:type="spellEnd"/>
            <w:r w:rsidRPr="00E213FF">
              <w:rPr>
                <w:bCs/>
              </w:rPr>
              <w:t xml:space="preserve"> </w:t>
            </w:r>
            <w:proofErr w:type="spellStart"/>
            <w:r w:rsidRPr="00E213FF">
              <w:rPr>
                <w:bCs/>
              </w:rPr>
              <w:t>monitorizării</w:t>
            </w:r>
            <w:proofErr w:type="spellEnd"/>
            <w:r w:rsidRPr="00E213FF">
              <w:rPr>
                <w:bCs/>
              </w:rPr>
              <w:t xml:space="preserve"> </w:t>
            </w:r>
            <w:proofErr w:type="spellStart"/>
            <w:r w:rsidRPr="00E213FF">
              <w:rPr>
                <w:bCs/>
              </w:rPr>
              <w:t>și</w:t>
            </w:r>
            <w:proofErr w:type="spellEnd"/>
            <w:r w:rsidRPr="00E213FF">
              <w:rPr>
                <w:bCs/>
              </w:rPr>
              <w:t xml:space="preserve"> </w:t>
            </w:r>
            <w:proofErr w:type="spellStart"/>
            <w:r w:rsidRPr="00E213FF">
              <w:rPr>
                <w:bCs/>
              </w:rPr>
              <w:t>evaluării</w:t>
            </w:r>
            <w:proofErr w:type="spellEnd"/>
            <w:r w:rsidRPr="00E213FF">
              <w:rPr>
                <w:bCs/>
              </w:rPr>
              <w:t xml:space="preserve"> </w:t>
            </w:r>
            <w:proofErr w:type="spellStart"/>
            <w:r w:rsidRPr="00E213FF">
              <w:rPr>
                <w:bCs/>
              </w:rPr>
              <w:t>dezvoltării</w:t>
            </w:r>
            <w:proofErr w:type="spellEnd"/>
            <w:r w:rsidRPr="00E213FF">
              <w:rPr>
                <w:bCs/>
              </w:rPr>
              <w:t xml:space="preserve"> </w:t>
            </w:r>
            <w:proofErr w:type="spellStart"/>
            <w:r w:rsidRPr="00E213FF">
              <w:rPr>
                <w:bCs/>
              </w:rPr>
              <w:t>copiilor</w:t>
            </w:r>
            <w:proofErr w:type="spellEnd"/>
            <w:r w:rsidRPr="00E213FF">
              <w:rPr>
                <w:bCs/>
              </w:rPr>
              <w:t xml:space="preserve"> </w:t>
            </w:r>
            <w:proofErr w:type="spellStart"/>
            <w:r w:rsidRPr="00E213FF">
              <w:rPr>
                <w:bCs/>
              </w:rPr>
              <w:t>în</w:t>
            </w:r>
            <w:proofErr w:type="spellEnd"/>
            <w:r w:rsidRPr="00E213FF">
              <w:rPr>
                <w:bCs/>
              </w:rPr>
              <w:t xml:space="preserve"> </w:t>
            </w:r>
            <w:proofErr w:type="spellStart"/>
            <w:r w:rsidRPr="00E213FF">
              <w:rPr>
                <w:bCs/>
              </w:rPr>
              <w:t>baza</w:t>
            </w:r>
            <w:proofErr w:type="spellEnd"/>
            <w:r w:rsidRPr="00E213FF">
              <w:rPr>
                <w:bCs/>
              </w:rPr>
              <w:t xml:space="preserve"> </w:t>
            </w:r>
            <w:proofErr w:type="spellStart"/>
            <w:r w:rsidRPr="00E213FF">
              <w:rPr>
                <w:bCs/>
              </w:rPr>
              <w:t>Standardelor</w:t>
            </w:r>
            <w:proofErr w:type="spellEnd"/>
          </w:p>
          <w:p w14:paraId="0D30E70D" w14:textId="77777777" w:rsidR="000220FF" w:rsidRPr="007A6F7F" w:rsidRDefault="00E213FF" w:rsidP="00B71D79">
            <w:pPr>
              <w:pStyle w:val="a4"/>
              <w:numPr>
                <w:ilvl w:val="0"/>
                <w:numId w:val="58"/>
              </w:numPr>
              <w:tabs>
                <w:tab w:val="clear" w:pos="709"/>
              </w:tabs>
              <w:ind w:left="232" w:hanging="232"/>
              <w:jc w:val="left"/>
              <w:rPr>
                <w:bCs/>
              </w:rPr>
            </w:pPr>
            <w:r w:rsidRPr="007A6F7F">
              <w:rPr>
                <w:bCs/>
              </w:rPr>
              <w:t xml:space="preserve"> </w:t>
            </w:r>
            <w:proofErr w:type="spellStart"/>
            <w:r w:rsidR="000220FF" w:rsidRPr="007A6F7F">
              <w:rPr>
                <w:bCs/>
              </w:rPr>
              <w:t>Strategii</w:t>
            </w:r>
            <w:proofErr w:type="spellEnd"/>
            <w:r w:rsidR="000220FF" w:rsidRPr="007A6F7F">
              <w:rPr>
                <w:bCs/>
              </w:rPr>
              <w:t xml:space="preserve"> </w:t>
            </w:r>
            <w:proofErr w:type="spellStart"/>
            <w:r w:rsidR="000220FF" w:rsidRPr="007A6F7F">
              <w:rPr>
                <w:bCs/>
              </w:rPr>
              <w:t>didactice</w:t>
            </w:r>
            <w:proofErr w:type="spellEnd"/>
            <w:r w:rsidR="000220FF" w:rsidRPr="007A6F7F">
              <w:rPr>
                <w:bCs/>
              </w:rPr>
              <w:t xml:space="preserve"> interactive </w:t>
            </w:r>
            <w:proofErr w:type="spellStart"/>
            <w:r w:rsidR="000220FF" w:rsidRPr="007A6F7F">
              <w:rPr>
                <w:bCs/>
              </w:rPr>
              <w:t>utilizate</w:t>
            </w:r>
            <w:proofErr w:type="spellEnd"/>
            <w:r w:rsidR="000220FF" w:rsidRPr="007A6F7F">
              <w:rPr>
                <w:bCs/>
              </w:rPr>
              <w:t xml:space="preserve"> de </w:t>
            </w:r>
            <w:proofErr w:type="spellStart"/>
            <w:r w:rsidR="000220FF" w:rsidRPr="007A6F7F">
              <w:rPr>
                <w:bCs/>
              </w:rPr>
              <w:t>către</w:t>
            </w:r>
            <w:proofErr w:type="spellEnd"/>
            <w:r w:rsidR="000220FF" w:rsidRPr="007A6F7F">
              <w:rPr>
                <w:bCs/>
              </w:rPr>
              <w:t xml:space="preserve"> </w:t>
            </w:r>
            <w:proofErr w:type="spellStart"/>
            <w:r w:rsidR="000220FF" w:rsidRPr="007A6F7F">
              <w:rPr>
                <w:bCs/>
              </w:rPr>
              <w:t>cadrele</w:t>
            </w:r>
            <w:proofErr w:type="spellEnd"/>
            <w:r w:rsidR="000220FF" w:rsidRPr="007A6F7F">
              <w:rPr>
                <w:bCs/>
              </w:rPr>
              <w:t xml:space="preserve"> </w:t>
            </w:r>
            <w:proofErr w:type="spellStart"/>
            <w:r w:rsidR="000220FF" w:rsidRPr="007A6F7F">
              <w:rPr>
                <w:bCs/>
              </w:rPr>
              <w:t>didactice</w:t>
            </w:r>
            <w:proofErr w:type="spellEnd"/>
            <w:r w:rsidR="000220FF" w:rsidRPr="007A6F7F">
              <w:rPr>
                <w:bCs/>
              </w:rPr>
              <w:t xml:space="preserve">: </w:t>
            </w:r>
            <w:proofErr w:type="spellStart"/>
            <w:r w:rsidR="000220FF" w:rsidRPr="007A6F7F">
              <w:rPr>
                <w:bCs/>
              </w:rPr>
              <w:t>Mesajul</w:t>
            </w:r>
            <w:proofErr w:type="spellEnd"/>
            <w:r w:rsidR="000220FF" w:rsidRPr="007A6F7F">
              <w:rPr>
                <w:bCs/>
              </w:rPr>
              <w:t xml:space="preserve">, </w:t>
            </w:r>
            <w:proofErr w:type="spellStart"/>
            <w:r w:rsidR="000220FF" w:rsidRPr="007A6F7F">
              <w:rPr>
                <w:bCs/>
              </w:rPr>
              <w:t>Explozia</w:t>
            </w:r>
            <w:proofErr w:type="spellEnd"/>
            <w:r w:rsidR="000220FF" w:rsidRPr="007A6F7F">
              <w:rPr>
                <w:bCs/>
              </w:rPr>
              <w:t xml:space="preserve"> </w:t>
            </w:r>
            <w:proofErr w:type="spellStart"/>
            <w:r w:rsidR="000220FF" w:rsidRPr="007A6F7F">
              <w:rPr>
                <w:bCs/>
              </w:rPr>
              <w:t>stelară</w:t>
            </w:r>
            <w:proofErr w:type="spellEnd"/>
            <w:r w:rsidR="000220FF" w:rsidRPr="007A6F7F">
              <w:rPr>
                <w:bCs/>
              </w:rPr>
              <w:t xml:space="preserve">, </w:t>
            </w:r>
            <w:proofErr w:type="spellStart"/>
            <w:r w:rsidR="000220FF" w:rsidRPr="007A6F7F">
              <w:rPr>
                <w:bCs/>
              </w:rPr>
              <w:t>Cubul</w:t>
            </w:r>
            <w:proofErr w:type="spellEnd"/>
            <w:r w:rsidR="000220FF" w:rsidRPr="007A6F7F">
              <w:rPr>
                <w:bCs/>
              </w:rPr>
              <w:t xml:space="preserve">, </w:t>
            </w:r>
            <w:proofErr w:type="spellStart"/>
            <w:r w:rsidR="000220FF" w:rsidRPr="007A6F7F">
              <w:rPr>
                <w:bCs/>
              </w:rPr>
              <w:t>Piramida</w:t>
            </w:r>
            <w:proofErr w:type="spellEnd"/>
            <w:r w:rsidR="000220FF" w:rsidRPr="007A6F7F">
              <w:rPr>
                <w:bCs/>
              </w:rPr>
              <w:t xml:space="preserve">, </w:t>
            </w:r>
            <w:proofErr w:type="spellStart"/>
            <w:r w:rsidR="000220FF" w:rsidRPr="007A6F7F">
              <w:rPr>
                <w:bCs/>
              </w:rPr>
              <w:t>Ciorchinele</w:t>
            </w:r>
            <w:proofErr w:type="spellEnd"/>
            <w:r w:rsidR="000220FF" w:rsidRPr="007A6F7F">
              <w:rPr>
                <w:bCs/>
              </w:rPr>
              <w:t xml:space="preserve">, </w:t>
            </w:r>
            <w:proofErr w:type="spellStart"/>
            <w:r w:rsidR="000220FF" w:rsidRPr="007A6F7F">
              <w:rPr>
                <w:bCs/>
              </w:rPr>
              <w:t>Interviul</w:t>
            </w:r>
            <w:proofErr w:type="spellEnd"/>
            <w:r w:rsidR="000220FF" w:rsidRPr="007A6F7F">
              <w:rPr>
                <w:bCs/>
              </w:rPr>
              <w:t xml:space="preserve">, </w:t>
            </w:r>
            <w:proofErr w:type="spellStart"/>
            <w:r w:rsidR="000220FF" w:rsidRPr="007A6F7F">
              <w:rPr>
                <w:bCs/>
              </w:rPr>
              <w:t>Microfonul</w:t>
            </w:r>
            <w:proofErr w:type="spellEnd"/>
            <w:r w:rsidR="000220FF" w:rsidRPr="007A6F7F">
              <w:rPr>
                <w:bCs/>
              </w:rPr>
              <w:t xml:space="preserve"> </w:t>
            </w:r>
            <w:proofErr w:type="spellStart"/>
            <w:r w:rsidR="000220FF" w:rsidRPr="007A6F7F">
              <w:rPr>
                <w:bCs/>
              </w:rPr>
              <w:t>fermecat</w:t>
            </w:r>
            <w:proofErr w:type="spellEnd"/>
            <w:r w:rsidR="000220FF" w:rsidRPr="007A6F7F">
              <w:rPr>
                <w:bCs/>
              </w:rPr>
              <w:t xml:space="preserve">, </w:t>
            </w:r>
            <w:proofErr w:type="spellStart"/>
            <w:r w:rsidR="000220FF" w:rsidRPr="007A6F7F">
              <w:rPr>
                <w:bCs/>
              </w:rPr>
              <w:t>Diagrama</w:t>
            </w:r>
            <w:proofErr w:type="spellEnd"/>
            <w:r w:rsidR="000220FF" w:rsidRPr="007A6F7F">
              <w:rPr>
                <w:bCs/>
              </w:rPr>
              <w:t xml:space="preserve"> Venn, </w:t>
            </w:r>
            <w:proofErr w:type="spellStart"/>
            <w:r w:rsidR="000220FF" w:rsidRPr="007A6F7F">
              <w:rPr>
                <w:bCs/>
              </w:rPr>
              <w:t>Cutiuța</w:t>
            </w:r>
            <w:proofErr w:type="spellEnd"/>
            <w:r w:rsidR="000220FF" w:rsidRPr="007A6F7F">
              <w:rPr>
                <w:bCs/>
              </w:rPr>
              <w:t xml:space="preserve"> </w:t>
            </w:r>
            <w:proofErr w:type="spellStart"/>
            <w:r w:rsidR="000220FF" w:rsidRPr="007A6F7F">
              <w:rPr>
                <w:bCs/>
              </w:rPr>
              <w:t>fermecată</w:t>
            </w:r>
            <w:proofErr w:type="spellEnd"/>
            <w:r w:rsidR="000220FF" w:rsidRPr="007A6F7F">
              <w:rPr>
                <w:bCs/>
              </w:rPr>
              <w:t xml:space="preserve">, Bula </w:t>
            </w:r>
            <w:proofErr w:type="spellStart"/>
            <w:r w:rsidR="000220FF" w:rsidRPr="007A6F7F">
              <w:rPr>
                <w:bCs/>
              </w:rPr>
              <w:t>dublă</w:t>
            </w:r>
            <w:proofErr w:type="spellEnd"/>
            <w:r w:rsidR="000220FF" w:rsidRPr="007A6F7F">
              <w:rPr>
                <w:bCs/>
              </w:rPr>
              <w:t xml:space="preserve">, </w:t>
            </w:r>
            <w:proofErr w:type="spellStart"/>
            <w:r w:rsidR="000220FF" w:rsidRPr="007A6F7F">
              <w:rPr>
                <w:bCs/>
              </w:rPr>
              <w:t>Experimentul,etc</w:t>
            </w:r>
            <w:proofErr w:type="spellEnd"/>
            <w:r w:rsidR="000220FF" w:rsidRPr="007A6F7F">
              <w:rPr>
                <w:bCs/>
              </w:rPr>
              <w:t>.;</w:t>
            </w:r>
          </w:p>
          <w:p w14:paraId="281C9818" w14:textId="77777777" w:rsidR="00B36EAA" w:rsidRPr="00E213FF" w:rsidRDefault="000220FF" w:rsidP="00B71D79">
            <w:pPr>
              <w:pStyle w:val="a4"/>
              <w:numPr>
                <w:ilvl w:val="0"/>
                <w:numId w:val="58"/>
              </w:numPr>
              <w:tabs>
                <w:tab w:val="clear" w:pos="709"/>
              </w:tabs>
              <w:ind w:left="232" w:hanging="232"/>
              <w:jc w:val="left"/>
              <w:rPr>
                <w:bCs/>
              </w:rPr>
            </w:pPr>
            <w:proofErr w:type="spellStart"/>
            <w:r w:rsidRPr="00E213FF">
              <w:rPr>
                <w:bCs/>
              </w:rPr>
              <w:lastRenderedPageBreak/>
              <w:t>Monitorizarea</w:t>
            </w:r>
            <w:proofErr w:type="spellEnd"/>
            <w:r w:rsidRPr="00E213FF">
              <w:rPr>
                <w:bCs/>
              </w:rPr>
              <w:t xml:space="preserve">, </w:t>
            </w:r>
            <w:proofErr w:type="spellStart"/>
            <w:r w:rsidRPr="00E213FF">
              <w:rPr>
                <w:bCs/>
              </w:rPr>
              <w:t>evaluarea</w:t>
            </w:r>
            <w:proofErr w:type="spellEnd"/>
            <w:r w:rsidRPr="00E213FF">
              <w:rPr>
                <w:bCs/>
              </w:rPr>
              <w:t xml:space="preserve"> </w:t>
            </w:r>
            <w:proofErr w:type="spellStart"/>
            <w:r w:rsidRPr="00E213FF">
              <w:rPr>
                <w:bCs/>
              </w:rPr>
              <w:t>dezvoltării</w:t>
            </w:r>
            <w:proofErr w:type="spellEnd"/>
            <w:r w:rsidRPr="00E213FF">
              <w:rPr>
                <w:bCs/>
              </w:rPr>
              <w:t xml:space="preserve"> </w:t>
            </w:r>
            <w:proofErr w:type="spellStart"/>
            <w:r w:rsidRPr="00E213FF">
              <w:rPr>
                <w:bCs/>
              </w:rPr>
              <w:t>copiilor</w:t>
            </w:r>
            <w:proofErr w:type="spellEnd"/>
            <w:r w:rsidRPr="00E213FF">
              <w:rPr>
                <w:bCs/>
              </w:rPr>
              <w:t xml:space="preserve"> </w:t>
            </w:r>
            <w:proofErr w:type="spellStart"/>
            <w:r w:rsidRPr="00E213FF">
              <w:rPr>
                <w:bCs/>
              </w:rPr>
              <w:t>și</w:t>
            </w:r>
            <w:proofErr w:type="spellEnd"/>
            <w:r w:rsidRPr="00E213FF">
              <w:rPr>
                <w:bCs/>
              </w:rPr>
              <w:t xml:space="preserve"> </w:t>
            </w:r>
            <w:proofErr w:type="spellStart"/>
            <w:r w:rsidRPr="00E213FF">
              <w:rPr>
                <w:bCs/>
              </w:rPr>
              <w:t>complectarea</w:t>
            </w:r>
            <w:proofErr w:type="spellEnd"/>
            <w:r w:rsidRPr="00E213FF">
              <w:rPr>
                <w:bCs/>
              </w:rPr>
              <w:t xml:space="preserve"> </w:t>
            </w:r>
            <w:proofErr w:type="spellStart"/>
            <w:r w:rsidRPr="00E213FF">
              <w:rPr>
                <w:bCs/>
              </w:rPr>
              <w:t>Rapoartelor</w:t>
            </w:r>
            <w:proofErr w:type="spellEnd"/>
            <w:r w:rsidRPr="00E213FF">
              <w:rPr>
                <w:bCs/>
              </w:rPr>
              <w:t xml:space="preserve"> </w:t>
            </w:r>
            <w:proofErr w:type="spellStart"/>
            <w:r w:rsidRPr="00E213FF">
              <w:rPr>
                <w:bCs/>
              </w:rPr>
              <w:t>despre</w:t>
            </w:r>
            <w:proofErr w:type="spellEnd"/>
            <w:r w:rsidRPr="00E213FF">
              <w:rPr>
                <w:bCs/>
              </w:rPr>
              <w:t xml:space="preserve"> </w:t>
            </w:r>
            <w:proofErr w:type="spellStart"/>
            <w:r w:rsidRPr="00E213FF">
              <w:rPr>
                <w:bCs/>
              </w:rPr>
              <w:t>dezvoltarea</w:t>
            </w:r>
            <w:proofErr w:type="spellEnd"/>
            <w:r w:rsidRPr="00E213FF">
              <w:rPr>
                <w:bCs/>
              </w:rPr>
              <w:t xml:space="preserve"> </w:t>
            </w:r>
            <w:proofErr w:type="spellStart"/>
            <w:r w:rsidRPr="00E213FF">
              <w:rPr>
                <w:bCs/>
              </w:rPr>
              <w:t>fizică</w:t>
            </w:r>
            <w:proofErr w:type="spellEnd"/>
            <w:r w:rsidRPr="00E213FF">
              <w:rPr>
                <w:bCs/>
              </w:rPr>
              <w:t>, socio-</w:t>
            </w:r>
            <w:proofErr w:type="spellStart"/>
            <w:r w:rsidRPr="00E213FF">
              <w:rPr>
                <w:bCs/>
              </w:rPr>
              <w:t>emoțională</w:t>
            </w:r>
            <w:proofErr w:type="spellEnd"/>
            <w:r w:rsidRPr="00E213FF">
              <w:rPr>
                <w:bCs/>
              </w:rPr>
              <w:t xml:space="preserve">, </w:t>
            </w:r>
            <w:proofErr w:type="spellStart"/>
            <w:r w:rsidRPr="00E213FF">
              <w:rPr>
                <w:bCs/>
              </w:rPr>
              <w:t>cognitivă</w:t>
            </w:r>
            <w:proofErr w:type="spellEnd"/>
            <w:r w:rsidRPr="00E213FF">
              <w:rPr>
                <w:bCs/>
              </w:rPr>
              <w:t xml:space="preserve">, a </w:t>
            </w:r>
            <w:proofErr w:type="spellStart"/>
            <w:r w:rsidRPr="00E213FF">
              <w:rPr>
                <w:bCs/>
              </w:rPr>
              <w:t>limbajului</w:t>
            </w:r>
            <w:proofErr w:type="spellEnd"/>
            <w:r w:rsidRPr="00E213FF">
              <w:rPr>
                <w:bCs/>
              </w:rPr>
              <w:t xml:space="preserve"> </w:t>
            </w:r>
            <w:proofErr w:type="spellStart"/>
            <w:r w:rsidRPr="00E213FF">
              <w:rPr>
                <w:bCs/>
              </w:rPr>
              <w:t>și</w:t>
            </w:r>
            <w:proofErr w:type="spellEnd"/>
            <w:r w:rsidRPr="00E213FF">
              <w:rPr>
                <w:bCs/>
              </w:rPr>
              <w:t xml:space="preserve"> </w:t>
            </w:r>
            <w:proofErr w:type="spellStart"/>
            <w:r w:rsidRPr="00E213FF">
              <w:rPr>
                <w:bCs/>
              </w:rPr>
              <w:t>comunicării</w:t>
            </w:r>
            <w:proofErr w:type="spellEnd"/>
            <w:r w:rsidRPr="00E213FF">
              <w:rPr>
                <w:bCs/>
              </w:rPr>
              <w:t xml:space="preserve">, precum </w:t>
            </w:r>
            <w:proofErr w:type="spellStart"/>
            <w:r w:rsidRPr="00E213FF">
              <w:rPr>
                <w:bCs/>
              </w:rPr>
              <w:t>și</w:t>
            </w:r>
            <w:proofErr w:type="spellEnd"/>
            <w:r w:rsidRPr="00E213FF">
              <w:rPr>
                <w:bCs/>
              </w:rPr>
              <w:t xml:space="preserve"> a </w:t>
            </w:r>
            <w:proofErr w:type="spellStart"/>
            <w:r w:rsidRPr="00E213FF">
              <w:rPr>
                <w:bCs/>
              </w:rPr>
              <w:t>dezvoltării</w:t>
            </w:r>
            <w:proofErr w:type="spellEnd"/>
            <w:r w:rsidRPr="00E213FF">
              <w:rPr>
                <w:bCs/>
              </w:rPr>
              <w:t xml:space="preserve"> </w:t>
            </w:r>
            <w:proofErr w:type="spellStart"/>
            <w:r w:rsidRPr="00E213FF">
              <w:rPr>
                <w:bCs/>
              </w:rPr>
              <w:t>capacităților</w:t>
            </w:r>
            <w:proofErr w:type="spellEnd"/>
            <w:r w:rsidRPr="00E213FF">
              <w:rPr>
                <w:bCs/>
              </w:rPr>
              <w:t xml:space="preserve"> </w:t>
            </w:r>
            <w:proofErr w:type="spellStart"/>
            <w:r w:rsidRPr="00E213FF">
              <w:rPr>
                <w:bCs/>
              </w:rPr>
              <w:t>și</w:t>
            </w:r>
            <w:proofErr w:type="spellEnd"/>
            <w:r w:rsidRPr="00E213FF">
              <w:rPr>
                <w:bCs/>
              </w:rPr>
              <w:t xml:space="preserve"> </w:t>
            </w:r>
            <w:proofErr w:type="spellStart"/>
            <w:r w:rsidRPr="00E213FF">
              <w:rPr>
                <w:bCs/>
              </w:rPr>
              <w:t>aptitudin</w:t>
            </w:r>
            <w:r w:rsidR="00E213FF" w:rsidRPr="00E213FF">
              <w:rPr>
                <w:bCs/>
              </w:rPr>
              <w:t>ilor</w:t>
            </w:r>
            <w:proofErr w:type="spellEnd"/>
            <w:r w:rsidR="00E213FF" w:rsidRPr="00E213FF">
              <w:rPr>
                <w:bCs/>
              </w:rPr>
              <w:t xml:space="preserve"> de </w:t>
            </w:r>
            <w:proofErr w:type="spellStart"/>
            <w:r w:rsidR="00E213FF" w:rsidRPr="00E213FF">
              <w:rPr>
                <w:bCs/>
              </w:rPr>
              <w:t>învățare</w:t>
            </w:r>
            <w:proofErr w:type="spellEnd"/>
            <w:r w:rsidR="00E213FF" w:rsidRPr="00E213FF">
              <w:rPr>
                <w:bCs/>
              </w:rPr>
              <w:t xml:space="preserve"> din </w:t>
            </w:r>
            <w:proofErr w:type="spellStart"/>
            <w:r w:rsidR="00E213FF" w:rsidRPr="00E213FF">
              <w:rPr>
                <w:bCs/>
              </w:rPr>
              <w:t>instituție</w:t>
            </w:r>
            <w:proofErr w:type="spellEnd"/>
          </w:p>
          <w:p w14:paraId="6C03974D" w14:textId="77777777" w:rsidR="000220FF" w:rsidRPr="007A6F7F" w:rsidRDefault="000220FF" w:rsidP="007A6F7F">
            <w:pPr>
              <w:ind w:left="232"/>
              <w:jc w:val="left"/>
              <w:rPr>
                <w:bCs/>
                <w:color w:val="008000"/>
              </w:rPr>
            </w:pPr>
            <w:r w:rsidRPr="007A6F7F">
              <w:rPr>
                <w:bCs/>
                <w:color w:val="008000"/>
              </w:rPr>
              <w:t xml:space="preserve"> </w:t>
            </w:r>
          </w:p>
        </w:tc>
      </w:tr>
      <w:tr w:rsidR="000220FF" w:rsidRPr="007A6F7F" w14:paraId="11204A82" w14:textId="77777777" w:rsidTr="00DF435F">
        <w:tc>
          <w:tcPr>
            <w:tcW w:w="2069" w:type="dxa"/>
          </w:tcPr>
          <w:p w14:paraId="30A1BC54" w14:textId="77777777" w:rsidR="000220FF" w:rsidRPr="007A6F7F" w:rsidRDefault="000220FF" w:rsidP="007A6F7F">
            <w:pPr>
              <w:jc w:val="left"/>
            </w:pPr>
            <w:r w:rsidRPr="007A6F7F">
              <w:lastRenderedPageBreak/>
              <w:t>Constatări</w:t>
            </w:r>
          </w:p>
        </w:tc>
        <w:tc>
          <w:tcPr>
            <w:tcW w:w="7570" w:type="dxa"/>
            <w:gridSpan w:val="3"/>
          </w:tcPr>
          <w:p w14:paraId="47C2A427" w14:textId="77777777" w:rsidR="000220FF" w:rsidRPr="007A6F7F" w:rsidRDefault="00E213FF" w:rsidP="007A6F7F">
            <w:pPr>
              <w:pStyle w:val="a4"/>
              <w:numPr>
                <w:ilvl w:val="0"/>
                <w:numId w:val="2"/>
              </w:numPr>
              <w:jc w:val="left"/>
              <w:rPr>
                <w:iCs/>
                <w:sz w:val="24"/>
                <w:szCs w:val="22"/>
              </w:rPr>
            </w:pPr>
            <w:proofErr w:type="spellStart"/>
            <w:r>
              <w:rPr>
                <w:iCs/>
                <w:sz w:val="24"/>
                <w:szCs w:val="22"/>
              </w:rPr>
              <w:t>Instituția</w:t>
            </w:r>
            <w:proofErr w:type="spellEnd"/>
            <w:r>
              <w:rPr>
                <w:iCs/>
                <w:sz w:val="24"/>
                <w:szCs w:val="22"/>
              </w:rPr>
              <w:t xml:space="preserve"> </w:t>
            </w:r>
            <w:proofErr w:type="spellStart"/>
            <w:r>
              <w:rPr>
                <w:iCs/>
                <w:sz w:val="24"/>
                <w:szCs w:val="22"/>
              </w:rPr>
              <w:t>monitorizează</w:t>
            </w:r>
            <w:proofErr w:type="spellEnd"/>
            <w:r>
              <w:rPr>
                <w:iCs/>
                <w:sz w:val="24"/>
                <w:szCs w:val="22"/>
              </w:rPr>
              <w:t xml:space="preserve"> </w:t>
            </w:r>
            <w:proofErr w:type="spellStart"/>
            <w:r>
              <w:rPr>
                <w:iCs/>
                <w:sz w:val="24"/>
                <w:szCs w:val="22"/>
              </w:rPr>
              <w:t>eficient</w:t>
            </w:r>
            <w:proofErr w:type="spellEnd"/>
            <w:r>
              <w:rPr>
                <w:iCs/>
                <w:sz w:val="24"/>
                <w:szCs w:val="22"/>
              </w:rPr>
              <w:t xml:space="preserve"> </w:t>
            </w:r>
            <w:proofErr w:type="spellStart"/>
            <w:r>
              <w:rPr>
                <w:iCs/>
                <w:sz w:val="24"/>
                <w:szCs w:val="22"/>
              </w:rPr>
              <w:t>și</w:t>
            </w:r>
            <w:proofErr w:type="spellEnd"/>
            <w:r>
              <w:rPr>
                <w:iCs/>
                <w:sz w:val="24"/>
                <w:szCs w:val="22"/>
              </w:rPr>
              <w:t xml:space="preserve"> </w:t>
            </w:r>
            <w:proofErr w:type="spellStart"/>
            <w:r>
              <w:rPr>
                <w:iCs/>
                <w:sz w:val="24"/>
                <w:szCs w:val="22"/>
              </w:rPr>
              <w:t>asigură</w:t>
            </w:r>
            <w:proofErr w:type="spellEnd"/>
            <w:r>
              <w:rPr>
                <w:iCs/>
                <w:sz w:val="24"/>
                <w:szCs w:val="22"/>
              </w:rPr>
              <w:t xml:space="preserve"> </w:t>
            </w:r>
            <w:proofErr w:type="spellStart"/>
            <w:r>
              <w:rPr>
                <w:iCs/>
                <w:sz w:val="24"/>
                <w:szCs w:val="22"/>
              </w:rPr>
              <w:t>centrarea</w:t>
            </w:r>
            <w:proofErr w:type="spellEnd"/>
            <w:r>
              <w:rPr>
                <w:iCs/>
                <w:sz w:val="24"/>
                <w:szCs w:val="22"/>
              </w:rPr>
              <w:t xml:space="preserve"> </w:t>
            </w:r>
            <w:r w:rsidR="00896A14">
              <w:rPr>
                <w:iCs/>
                <w:sz w:val="24"/>
                <w:szCs w:val="22"/>
              </w:rPr>
              <w:t xml:space="preserve">pe </w:t>
            </w:r>
            <w:proofErr w:type="spellStart"/>
            <w:r w:rsidR="00896A14">
              <w:rPr>
                <w:iCs/>
                <w:sz w:val="24"/>
                <w:szCs w:val="22"/>
              </w:rPr>
              <w:t>Standardele</w:t>
            </w:r>
            <w:proofErr w:type="spellEnd"/>
            <w:r w:rsidR="00896A14">
              <w:rPr>
                <w:iCs/>
                <w:sz w:val="24"/>
                <w:szCs w:val="22"/>
              </w:rPr>
              <w:t xml:space="preserve"> de </w:t>
            </w:r>
            <w:proofErr w:type="spellStart"/>
            <w:r w:rsidR="00896A14">
              <w:rPr>
                <w:iCs/>
                <w:sz w:val="24"/>
                <w:szCs w:val="22"/>
              </w:rPr>
              <w:t>eficiență</w:t>
            </w:r>
            <w:proofErr w:type="spellEnd"/>
            <w:r w:rsidR="00896A14">
              <w:rPr>
                <w:iCs/>
                <w:sz w:val="24"/>
                <w:szCs w:val="22"/>
              </w:rPr>
              <w:t xml:space="preserve"> a </w:t>
            </w:r>
            <w:proofErr w:type="spellStart"/>
            <w:r w:rsidR="00896A14">
              <w:rPr>
                <w:iCs/>
                <w:sz w:val="24"/>
                <w:szCs w:val="22"/>
              </w:rPr>
              <w:t>învățării</w:t>
            </w:r>
            <w:proofErr w:type="spellEnd"/>
            <w:r w:rsidR="00896A14">
              <w:rPr>
                <w:iCs/>
                <w:sz w:val="24"/>
                <w:szCs w:val="22"/>
              </w:rPr>
              <w:t xml:space="preserve">, </w:t>
            </w:r>
            <w:proofErr w:type="spellStart"/>
            <w:r w:rsidR="00896A14">
              <w:rPr>
                <w:iCs/>
                <w:sz w:val="24"/>
                <w:szCs w:val="22"/>
              </w:rPr>
              <w:t>utilizează</w:t>
            </w:r>
            <w:proofErr w:type="spellEnd"/>
            <w:r w:rsidR="00896A14">
              <w:rPr>
                <w:iCs/>
                <w:sz w:val="24"/>
                <w:szCs w:val="22"/>
              </w:rPr>
              <w:t xml:space="preserve"> </w:t>
            </w:r>
            <w:proofErr w:type="spellStart"/>
            <w:r w:rsidR="00896A14">
              <w:rPr>
                <w:iCs/>
                <w:sz w:val="24"/>
                <w:szCs w:val="22"/>
              </w:rPr>
              <w:t>resurse</w:t>
            </w:r>
            <w:proofErr w:type="spellEnd"/>
            <w:r w:rsidR="00896A14">
              <w:rPr>
                <w:iCs/>
                <w:sz w:val="24"/>
                <w:szCs w:val="22"/>
              </w:rPr>
              <w:t xml:space="preserve"> </w:t>
            </w:r>
            <w:proofErr w:type="spellStart"/>
            <w:r w:rsidR="00896A14">
              <w:rPr>
                <w:iCs/>
                <w:sz w:val="24"/>
                <w:szCs w:val="22"/>
              </w:rPr>
              <w:t>educaționale</w:t>
            </w:r>
            <w:proofErr w:type="spellEnd"/>
            <w:r w:rsidR="00896A14">
              <w:rPr>
                <w:iCs/>
                <w:sz w:val="24"/>
                <w:szCs w:val="22"/>
              </w:rPr>
              <w:t xml:space="preserve">, </w:t>
            </w:r>
            <w:proofErr w:type="spellStart"/>
            <w:r w:rsidR="00896A14">
              <w:rPr>
                <w:iCs/>
                <w:sz w:val="24"/>
                <w:szCs w:val="22"/>
              </w:rPr>
              <w:t>aplică</w:t>
            </w:r>
            <w:proofErr w:type="spellEnd"/>
            <w:r w:rsidR="00896A14">
              <w:rPr>
                <w:iCs/>
                <w:sz w:val="24"/>
                <w:szCs w:val="22"/>
              </w:rPr>
              <w:t xml:space="preserve"> </w:t>
            </w:r>
            <w:proofErr w:type="spellStart"/>
            <w:r w:rsidR="00896A14">
              <w:rPr>
                <w:iCs/>
                <w:sz w:val="24"/>
                <w:szCs w:val="22"/>
              </w:rPr>
              <w:t>strategii</w:t>
            </w:r>
            <w:proofErr w:type="spellEnd"/>
            <w:r w:rsidR="00896A14">
              <w:rPr>
                <w:iCs/>
                <w:sz w:val="24"/>
                <w:szCs w:val="22"/>
              </w:rPr>
              <w:t xml:space="preserve"> </w:t>
            </w:r>
            <w:proofErr w:type="spellStart"/>
            <w:r w:rsidR="00896A14">
              <w:rPr>
                <w:iCs/>
                <w:sz w:val="24"/>
                <w:szCs w:val="22"/>
              </w:rPr>
              <w:t>didactice</w:t>
            </w:r>
            <w:proofErr w:type="spellEnd"/>
            <w:r w:rsidR="00896A14">
              <w:rPr>
                <w:iCs/>
                <w:sz w:val="24"/>
                <w:szCs w:val="22"/>
              </w:rPr>
              <w:t xml:space="preserve"> interactive, </w:t>
            </w:r>
            <w:proofErr w:type="spellStart"/>
            <w:r w:rsidR="00896A14">
              <w:rPr>
                <w:iCs/>
                <w:sz w:val="24"/>
                <w:szCs w:val="22"/>
              </w:rPr>
              <w:t>mijloacele</w:t>
            </w:r>
            <w:proofErr w:type="spellEnd"/>
            <w:r w:rsidR="00896A14">
              <w:rPr>
                <w:iCs/>
                <w:sz w:val="24"/>
                <w:szCs w:val="22"/>
              </w:rPr>
              <w:t xml:space="preserve"> TIC </w:t>
            </w:r>
            <w:proofErr w:type="spellStart"/>
            <w:r w:rsidR="00896A14">
              <w:rPr>
                <w:iCs/>
                <w:sz w:val="24"/>
                <w:szCs w:val="22"/>
              </w:rPr>
              <w:t>în</w:t>
            </w:r>
            <w:proofErr w:type="spellEnd"/>
            <w:r w:rsidR="00896A14">
              <w:rPr>
                <w:iCs/>
                <w:sz w:val="24"/>
                <w:szCs w:val="22"/>
              </w:rPr>
              <w:t xml:space="preserve"> </w:t>
            </w:r>
            <w:proofErr w:type="spellStart"/>
            <w:r w:rsidR="00896A14">
              <w:rPr>
                <w:iCs/>
                <w:sz w:val="24"/>
                <w:szCs w:val="22"/>
              </w:rPr>
              <w:t>procesul</w:t>
            </w:r>
            <w:proofErr w:type="spellEnd"/>
            <w:r w:rsidR="00896A14">
              <w:rPr>
                <w:iCs/>
                <w:sz w:val="24"/>
                <w:szCs w:val="22"/>
              </w:rPr>
              <w:t xml:space="preserve"> educational. </w:t>
            </w:r>
            <w:proofErr w:type="spellStart"/>
            <w:r w:rsidR="00896A14">
              <w:rPr>
                <w:iCs/>
                <w:sz w:val="24"/>
                <w:szCs w:val="22"/>
              </w:rPr>
              <w:t>Proiectarea</w:t>
            </w:r>
            <w:proofErr w:type="spellEnd"/>
            <w:r w:rsidR="00896A14">
              <w:rPr>
                <w:iCs/>
                <w:sz w:val="24"/>
                <w:szCs w:val="22"/>
              </w:rPr>
              <w:t xml:space="preserve">  </w:t>
            </w:r>
            <w:proofErr w:type="spellStart"/>
            <w:r w:rsidR="00896A14">
              <w:rPr>
                <w:iCs/>
                <w:sz w:val="24"/>
                <w:szCs w:val="22"/>
              </w:rPr>
              <w:t>săptămânal</w:t>
            </w:r>
            <w:proofErr w:type="spellEnd"/>
            <w:r w:rsidR="00896A14">
              <w:rPr>
                <w:iCs/>
                <w:sz w:val="24"/>
                <w:szCs w:val="22"/>
              </w:rPr>
              <w:t xml:space="preserve"> </w:t>
            </w:r>
            <w:proofErr w:type="spellStart"/>
            <w:r w:rsidR="00896A14">
              <w:rPr>
                <w:iCs/>
                <w:sz w:val="24"/>
                <w:szCs w:val="22"/>
              </w:rPr>
              <w:t>și</w:t>
            </w:r>
            <w:proofErr w:type="spellEnd"/>
            <w:r w:rsidR="00896A14">
              <w:rPr>
                <w:iCs/>
                <w:sz w:val="24"/>
                <w:szCs w:val="22"/>
              </w:rPr>
              <w:t xml:space="preserve"> </w:t>
            </w:r>
            <w:proofErr w:type="spellStart"/>
            <w:r w:rsidR="00896A14">
              <w:rPr>
                <w:iCs/>
                <w:sz w:val="24"/>
                <w:szCs w:val="22"/>
              </w:rPr>
              <w:t>zilnică</w:t>
            </w:r>
            <w:proofErr w:type="spellEnd"/>
            <w:r w:rsidR="00896A14">
              <w:rPr>
                <w:iCs/>
                <w:sz w:val="24"/>
                <w:szCs w:val="22"/>
              </w:rPr>
              <w:t xml:space="preserve"> sunt </w:t>
            </w:r>
            <w:proofErr w:type="spellStart"/>
            <w:r w:rsidR="00896A14">
              <w:rPr>
                <w:iCs/>
                <w:sz w:val="24"/>
                <w:szCs w:val="22"/>
              </w:rPr>
              <w:t>intocmite</w:t>
            </w:r>
            <w:proofErr w:type="spellEnd"/>
            <w:r w:rsidR="00896A14">
              <w:rPr>
                <w:iCs/>
                <w:sz w:val="24"/>
                <w:szCs w:val="22"/>
              </w:rPr>
              <w:t xml:space="preserve"> conform </w:t>
            </w:r>
            <w:proofErr w:type="spellStart"/>
            <w:r w:rsidR="00896A14">
              <w:rPr>
                <w:iCs/>
                <w:sz w:val="24"/>
                <w:szCs w:val="22"/>
              </w:rPr>
              <w:t>Scrisorii</w:t>
            </w:r>
            <w:proofErr w:type="spellEnd"/>
            <w:r w:rsidR="00896A14">
              <w:rPr>
                <w:iCs/>
                <w:sz w:val="24"/>
                <w:szCs w:val="22"/>
              </w:rPr>
              <w:t xml:space="preserve"> </w:t>
            </w:r>
            <w:proofErr w:type="spellStart"/>
            <w:r w:rsidR="00896A14">
              <w:rPr>
                <w:iCs/>
                <w:sz w:val="24"/>
                <w:szCs w:val="22"/>
              </w:rPr>
              <w:t>metodice</w:t>
            </w:r>
            <w:proofErr w:type="spellEnd"/>
            <w:r w:rsidR="00896A14">
              <w:rPr>
                <w:iCs/>
                <w:sz w:val="24"/>
                <w:szCs w:val="22"/>
              </w:rPr>
              <w:t>.</w:t>
            </w:r>
          </w:p>
        </w:tc>
      </w:tr>
      <w:tr w:rsidR="000220FF" w:rsidRPr="007A6F7F" w14:paraId="7AF9EB50" w14:textId="77777777" w:rsidTr="00DF435F">
        <w:tc>
          <w:tcPr>
            <w:tcW w:w="2069" w:type="dxa"/>
          </w:tcPr>
          <w:p w14:paraId="1ED704A4" w14:textId="77777777" w:rsidR="000220FF" w:rsidRPr="007A6F7F" w:rsidRDefault="000220FF" w:rsidP="007A6F7F">
            <w:pPr>
              <w:jc w:val="left"/>
            </w:pPr>
            <w:r w:rsidRPr="007A6F7F">
              <w:t>Pondere și punctaj acordat</w:t>
            </w:r>
          </w:p>
        </w:tc>
        <w:tc>
          <w:tcPr>
            <w:tcW w:w="1475" w:type="dxa"/>
          </w:tcPr>
          <w:p w14:paraId="39D9CFE2" w14:textId="77777777" w:rsidR="000220FF" w:rsidRPr="007A6F7F" w:rsidRDefault="000220FF" w:rsidP="007A6F7F">
            <w:pPr>
              <w:jc w:val="left"/>
            </w:pPr>
            <w:r w:rsidRPr="007A6F7F">
              <w:t>Pondere:</w:t>
            </w:r>
            <w:r w:rsidRPr="007A6F7F">
              <w:rPr>
                <w:bCs/>
              </w:rPr>
              <w:t>2</w:t>
            </w:r>
          </w:p>
        </w:tc>
        <w:tc>
          <w:tcPr>
            <w:tcW w:w="3827" w:type="dxa"/>
          </w:tcPr>
          <w:p w14:paraId="7408F5CD" w14:textId="77777777" w:rsidR="000220FF" w:rsidRPr="007A6F7F" w:rsidRDefault="000220FF" w:rsidP="007A6F7F">
            <w:pPr>
              <w:jc w:val="left"/>
            </w:pPr>
            <w:r w:rsidRPr="007A6F7F">
              <w:t>Autoevaluare conform criteriilor: -</w:t>
            </w:r>
            <w:r w:rsidR="00B170BF" w:rsidRPr="007A6F7F">
              <w:t>0,75</w:t>
            </w:r>
          </w:p>
        </w:tc>
        <w:tc>
          <w:tcPr>
            <w:tcW w:w="2268" w:type="dxa"/>
          </w:tcPr>
          <w:p w14:paraId="16CABE79" w14:textId="77777777" w:rsidR="000220FF" w:rsidRPr="007A6F7F" w:rsidRDefault="000220FF" w:rsidP="007A6F7F">
            <w:pPr>
              <w:jc w:val="left"/>
            </w:pPr>
            <w:r w:rsidRPr="007A6F7F">
              <w:t xml:space="preserve">Punctaj acordat: - </w:t>
            </w:r>
            <w:r w:rsidR="00B170BF" w:rsidRPr="007A6F7F">
              <w:t>1,5</w:t>
            </w:r>
          </w:p>
        </w:tc>
      </w:tr>
    </w:tbl>
    <w:p w14:paraId="60C56794" w14:textId="77777777" w:rsidR="00C86EAE" w:rsidRPr="007A6F7F" w:rsidRDefault="00C86EAE" w:rsidP="007A6F7F">
      <w:pPr>
        <w:jc w:val="left"/>
      </w:pPr>
    </w:p>
    <w:p w14:paraId="10237B00" w14:textId="77777777" w:rsidR="00C86EAE" w:rsidRPr="007A6F7F" w:rsidRDefault="00C86EAE" w:rsidP="007A6F7F">
      <w:pPr>
        <w:jc w:val="left"/>
        <w:rPr>
          <w:b/>
          <w:bCs/>
        </w:rPr>
      </w:pPr>
      <w:r w:rsidRPr="007A6F7F">
        <w:rPr>
          <w:b/>
          <w:bCs/>
        </w:rPr>
        <w:t>Domeniu: Curriculum/ proces educațional</w:t>
      </w:r>
    </w:p>
    <w:p w14:paraId="3C32677F" w14:textId="77777777" w:rsidR="00C86EAE" w:rsidRPr="007A6F7F" w:rsidRDefault="00C86EAE" w:rsidP="007A6F7F">
      <w:pPr>
        <w:jc w:val="left"/>
        <w:rPr>
          <w:lang w:val="en-US"/>
        </w:rPr>
      </w:pPr>
      <w:r w:rsidRPr="007A6F7F">
        <w:rPr>
          <w:b/>
          <w:bCs/>
          <w:lang w:val="en-US"/>
        </w:rPr>
        <w:t>Indicator 4.2.5.</w:t>
      </w:r>
      <w:r w:rsidRPr="007A6F7F">
        <w:rPr>
          <w:lang w:val="en-US"/>
        </w:rPr>
        <w:t>Elaborarea</w:t>
      </w:r>
      <w:r w:rsidR="00896A14">
        <w:rPr>
          <w:lang w:val="en-US"/>
        </w:rPr>
        <w:t xml:space="preserve"> </w:t>
      </w:r>
      <w:proofErr w:type="spellStart"/>
      <w:r w:rsidRPr="007A6F7F">
        <w:rPr>
          <w:lang w:val="en-US"/>
        </w:rPr>
        <w:t>proiectelor</w:t>
      </w:r>
      <w:proofErr w:type="spellEnd"/>
      <w:r w:rsidR="00896A14">
        <w:rPr>
          <w:lang w:val="en-US"/>
        </w:rPr>
        <w:t xml:space="preserve"> </w:t>
      </w:r>
      <w:proofErr w:type="spellStart"/>
      <w:r w:rsidRPr="007A6F7F">
        <w:rPr>
          <w:lang w:val="en-US"/>
        </w:rPr>
        <w:t>didactice</w:t>
      </w:r>
      <w:proofErr w:type="spellEnd"/>
      <w:r w:rsidR="00896A14">
        <w:rPr>
          <w:lang w:val="en-US"/>
        </w:rPr>
        <w:t xml:space="preserve"> </w:t>
      </w:r>
      <w:proofErr w:type="spellStart"/>
      <w:r w:rsidRPr="007A6F7F">
        <w:rPr>
          <w:lang w:val="en-US"/>
        </w:rPr>
        <w:t>în</w:t>
      </w:r>
      <w:proofErr w:type="spellEnd"/>
      <w:r w:rsidR="00896A14">
        <w:rPr>
          <w:lang w:val="en-US"/>
        </w:rPr>
        <w:t xml:space="preserve"> </w:t>
      </w:r>
      <w:proofErr w:type="spellStart"/>
      <w:r w:rsidRPr="007A6F7F">
        <w:rPr>
          <w:lang w:val="en-US"/>
        </w:rPr>
        <w:t>conformitate</w:t>
      </w:r>
      <w:proofErr w:type="spellEnd"/>
      <w:r w:rsidRPr="007A6F7F">
        <w:rPr>
          <w:lang w:val="en-US"/>
        </w:rPr>
        <w:t xml:space="preserve"> cu </w:t>
      </w:r>
      <w:proofErr w:type="spellStart"/>
      <w:r w:rsidRPr="007A6F7F">
        <w:rPr>
          <w:lang w:val="en-US"/>
        </w:rPr>
        <w:t>principiile</w:t>
      </w:r>
      <w:proofErr w:type="spellEnd"/>
      <w:r w:rsidR="00896A14">
        <w:rPr>
          <w:lang w:val="en-US"/>
        </w:rPr>
        <w:t xml:space="preserve"> </w:t>
      </w:r>
      <w:proofErr w:type="spellStart"/>
      <w:r w:rsidRPr="007A6F7F">
        <w:rPr>
          <w:lang w:val="en-US"/>
        </w:rPr>
        <w:t>educației</w:t>
      </w:r>
      <w:proofErr w:type="spellEnd"/>
      <w:r w:rsidR="00896A14">
        <w:rPr>
          <w:lang w:val="en-US"/>
        </w:rPr>
        <w:t xml:space="preserve"> </w:t>
      </w:r>
      <w:proofErr w:type="spellStart"/>
      <w:r w:rsidRPr="007A6F7F">
        <w:rPr>
          <w:lang w:val="en-US"/>
        </w:rPr>
        <w:t>centrate</w:t>
      </w:r>
      <w:proofErr w:type="spellEnd"/>
      <w:r w:rsidRPr="007A6F7F">
        <w:rPr>
          <w:lang w:val="en-US"/>
        </w:rPr>
        <w:t xml:space="preserve"> pe </w:t>
      </w:r>
      <w:proofErr w:type="spellStart"/>
      <w:r w:rsidRPr="007A6F7F">
        <w:rPr>
          <w:lang w:val="en-US"/>
        </w:rPr>
        <w:t>elev</w:t>
      </w:r>
      <w:proofErr w:type="spellEnd"/>
      <w:r w:rsidRPr="007A6F7F">
        <w:rPr>
          <w:lang w:val="en-US"/>
        </w:rPr>
        <w:t xml:space="preserve">/ </w:t>
      </w:r>
      <w:proofErr w:type="spellStart"/>
      <w:r w:rsidRPr="007A6F7F">
        <w:rPr>
          <w:lang w:val="en-US"/>
        </w:rPr>
        <w:t>copilși</w:t>
      </w:r>
      <w:proofErr w:type="spellEnd"/>
      <w:r w:rsidRPr="007A6F7F">
        <w:rPr>
          <w:lang w:val="en-US"/>
        </w:rPr>
        <w:t xml:space="preserve"> pe </w:t>
      </w:r>
      <w:proofErr w:type="spellStart"/>
      <w:r w:rsidRPr="007A6F7F">
        <w:rPr>
          <w:lang w:val="en-US"/>
        </w:rPr>
        <w:t>formarea</w:t>
      </w:r>
      <w:proofErr w:type="spellEnd"/>
      <w:r w:rsidRPr="007A6F7F">
        <w:rPr>
          <w:lang w:val="en-US"/>
        </w:rPr>
        <w:t xml:space="preserve"> de </w:t>
      </w:r>
      <w:proofErr w:type="spellStart"/>
      <w:r w:rsidRPr="007A6F7F">
        <w:rPr>
          <w:lang w:val="en-US"/>
        </w:rPr>
        <w:t>competențe</w:t>
      </w:r>
      <w:proofErr w:type="spellEnd"/>
      <w:r w:rsidRPr="007A6F7F">
        <w:rPr>
          <w:lang w:val="en-US"/>
        </w:rPr>
        <w:t xml:space="preserve">, </w:t>
      </w:r>
      <w:proofErr w:type="spellStart"/>
      <w:r w:rsidRPr="007A6F7F">
        <w:rPr>
          <w:lang w:val="en-US"/>
        </w:rPr>
        <w:t>valorificând</w:t>
      </w:r>
      <w:proofErr w:type="spellEnd"/>
      <w:r w:rsidR="00896A14">
        <w:rPr>
          <w:lang w:val="en-US"/>
        </w:rPr>
        <w:t xml:space="preserve"> </w:t>
      </w:r>
      <w:proofErr w:type="spellStart"/>
      <w:r w:rsidRPr="007A6F7F">
        <w:rPr>
          <w:lang w:val="en-US"/>
        </w:rPr>
        <w:t>curriculumul</w:t>
      </w:r>
      <w:proofErr w:type="spellEnd"/>
      <w:r w:rsidR="00896A14">
        <w:rPr>
          <w:lang w:val="en-US"/>
        </w:rPr>
        <w:t xml:space="preserve"> </w:t>
      </w:r>
      <w:proofErr w:type="spellStart"/>
      <w:r w:rsidRPr="007A6F7F">
        <w:rPr>
          <w:lang w:val="en-US"/>
        </w:rPr>
        <w:t>în</w:t>
      </w:r>
      <w:proofErr w:type="spellEnd"/>
      <w:r w:rsidR="00896A14">
        <w:rPr>
          <w:lang w:val="en-US"/>
        </w:rPr>
        <w:t xml:space="preserve"> </w:t>
      </w:r>
      <w:proofErr w:type="spellStart"/>
      <w:r w:rsidRPr="007A6F7F">
        <w:rPr>
          <w:lang w:val="en-US"/>
        </w:rPr>
        <w:t>baza</w:t>
      </w:r>
      <w:proofErr w:type="spellEnd"/>
      <w:r w:rsidR="00896A14">
        <w:rPr>
          <w:lang w:val="en-US"/>
        </w:rPr>
        <w:t xml:space="preserve"> </w:t>
      </w:r>
      <w:proofErr w:type="spellStart"/>
      <w:r w:rsidRPr="007A6F7F">
        <w:rPr>
          <w:lang w:val="en-US"/>
        </w:rPr>
        <w:t>Standardelor</w:t>
      </w:r>
      <w:proofErr w:type="spellEnd"/>
      <w:r w:rsidRPr="007A6F7F">
        <w:rPr>
          <w:lang w:val="en-US"/>
        </w:rPr>
        <w:t xml:space="preserve"> de </w:t>
      </w:r>
      <w:proofErr w:type="spellStart"/>
      <w:r w:rsidRPr="007A6F7F">
        <w:rPr>
          <w:lang w:val="en-US"/>
        </w:rPr>
        <w:t>eficiență</w:t>
      </w:r>
      <w:proofErr w:type="spellEnd"/>
      <w:r w:rsidRPr="007A6F7F">
        <w:rPr>
          <w:lang w:val="en-US"/>
        </w:rPr>
        <w:t xml:space="preserve"> a </w:t>
      </w:r>
      <w:proofErr w:type="spellStart"/>
      <w:r w:rsidRPr="007A6F7F">
        <w:rPr>
          <w:lang w:val="en-US"/>
        </w:rPr>
        <w:t>învățării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20755E1A" w14:textId="77777777" w:rsidTr="00DF435F">
        <w:tc>
          <w:tcPr>
            <w:tcW w:w="2069" w:type="dxa"/>
          </w:tcPr>
          <w:p w14:paraId="74B94B53" w14:textId="77777777" w:rsidR="00C86EAE" w:rsidRPr="007A6F7F" w:rsidRDefault="00C86EAE" w:rsidP="007A6F7F">
            <w:pPr>
              <w:jc w:val="left"/>
            </w:pPr>
            <w:r w:rsidRPr="007A6F7F">
              <w:t xml:space="preserve">Dovezi </w:t>
            </w:r>
          </w:p>
        </w:tc>
        <w:tc>
          <w:tcPr>
            <w:tcW w:w="7570" w:type="dxa"/>
            <w:gridSpan w:val="3"/>
          </w:tcPr>
          <w:p w14:paraId="038BA757" w14:textId="77777777" w:rsidR="000220FF" w:rsidRPr="007A6F7F" w:rsidRDefault="000220FF" w:rsidP="00B71D79">
            <w:pPr>
              <w:widowControl w:val="0"/>
              <w:numPr>
                <w:ilvl w:val="0"/>
                <w:numId w:val="57"/>
              </w:numPr>
              <w:contextualSpacing/>
              <w:jc w:val="left"/>
              <w:rPr>
                <w:rFonts w:eastAsia="Times New Roman"/>
                <w:sz w:val="22"/>
              </w:rPr>
            </w:pPr>
            <w:r w:rsidRPr="007A6F7F">
              <w:rPr>
                <w:rFonts w:eastAsia="Times New Roman"/>
                <w:sz w:val="22"/>
              </w:rPr>
              <w:t>Seminar pentru cadrele didactice: „El</w:t>
            </w:r>
            <w:r w:rsidR="003E4033" w:rsidRPr="007A6F7F">
              <w:rPr>
                <w:rFonts w:eastAsia="Times New Roman"/>
                <w:sz w:val="22"/>
              </w:rPr>
              <w:t>aborarea proiectelor didactice”</w:t>
            </w:r>
            <w:r w:rsidRPr="007A6F7F">
              <w:rPr>
                <w:rFonts w:eastAsia="Times New Roman"/>
                <w:sz w:val="22"/>
              </w:rPr>
              <w:t>;</w:t>
            </w:r>
          </w:p>
          <w:p w14:paraId="1F9F7592" w14:textId="77777777" w:rsidR="000220FF" w:rsidRPr="007A6F7F" w:rsidRDefault="000220FF" w:rsidP="00B71D79">
            <w:pPr>
              <w:widowControl w:val="0"/>
              <w:numPr>
                <w:ilvl w:val="0"/>
                <w:numId w:val="57"/>
              </w:numPr>
              <w:contextualSpacing/>
              <w:jc w:val="left"/>
              <w:rPr>
                <w:rFonts w:eastAsia="Times New Roman"/>
                <w:sz w:val="22"/>
              </w:rPr>
            </w:pPr>
            <w:r w:rsidRPr="007A6F7F">
              <w:rPr>
                <w:rFonts w:eastAsia="Times New Roman"/>
                <w:sz w:val="22"/>
              </w:rPr>
              <w:t xml:space="preserve">Control tematic: „Pregătirea cadrelor didactice de activitate”, Proiectările globale și proiectări tematice </w:t>
            </w:r>
            <w:r w:rsidR="003E4033" w:rsidRPr="007A6F7F">
              <w:rPr>
                <w:rFonts w:eastAsia="Times New Roman"/>
                <w:sz w:val="22"/>
              </w:rPr>
              <w:t>pentru anul de studii</w:t>
            </w:r>
            <w:r w:rsidR="00896A14">
              <w:rPr>
                <w:rFonts w:eastAsia="Times New Roman"/>
                <w:sz w:val="22"/>
              </w:rPr>
              <w:t xml:space="preserve"> 2021-2022</w:t>
            </w:r>
            <w:r w:rsidRPr="007A6F7F">
              <w:rPr>
                <w:rFonts w:eastAsia="Times New Roman"/>
                <w:sz w:val="22"/>
              </w:rPr>
              <w:t xml:space="preserve"> în grupele de copii;</w:t>
            </w:r>
          </w:p>
          <w:p w14:paraId="436E2806" w14:textId="77777777" w:rsidR="000220FF" w:rsidRPr="007A6F7F" w:rsidRDefault="000220FF" w:rsidP="00B71D79">
            <w:pPr>
              <w:widowControl w:val="0"/>
              <w:numPr>
                <w:ilvl w:val="0"/>
                <w:numId w:val="57"/>
              </w:numPr>
              <w:contextualSpacing/>
              <w:jc w:val="left"/>
              <w:rPr>
                <w:rFonts w:eastAsia="Times New Roman"/>
                <w:sz w:val="22"/>
              </w:rPr>
            </w:pPr>
            <w:r w:rsidRPr="007A6F7F">
              <w:rPr>
                <w:rFonts w:eastAsia="Times New Roman"/>
                <w:sz w:val="22"/>
              </w:rPr>
              <w:t>Portofoliul cadrului didactic;</w:t>
            </w:r>
          </w:p>
          <w:p w14:paraId="74023AAE" w14:textId="77777777" w:rsidR="000220FF" w:rsidRPr="007A6F7F" w:rsidRDefault="000220FF" w:rsidP="00B71D79">
            <w:pPr>
              <w:widowControl w:val="0"/>
              <w:numPr>
                <w:ilvl w:val="0"/>
                <w:numId w:val="57"/>
              </w:numPr>
              <w:contextualSpacing/>
              <w:jc w:val="left"/>
              <w:rPr>
                <w:rFonts w:eastAsia="Times New Roman"/>
                <w:sz w:val="22"/>
              </w:rPr>
            </w:pPr>
            <w:r w:rsidRPr="007A6F7F">
              <w:rPr>
                <w:rFonts w:eastAsia="Times New Roman"/>
                <w:sz w:val="22"/>
              </w:rPr>
              <w:t>Rapoarte despre dezvoltarea fizică, socio-emoţională, cognitivă, a limbajului şi comunicării, precum şi a dezvoltării capacităţilor şi atitudinilor de învăţare la finele grupei pregătitoare, înregistrate şi semnate de părinţi.</w:t>
            </w:r>
          </w:p>
          <w:p w14:paraId="14921083" w14:textId="77777777" w:rsidR="000220FF" w:rsidRPr="007A6F7F" w:rsidRDefault="000220FF" w:rsidP="00B71D79">
            <w:pPr>
              <w:widowControl w:val="0"/>
              <w:numPr>
                <w:ilvl w:val="0"/>
                <w:numId w:val="57"/>
              </w:numPr>
              <w:contextualSpacing/>
              <w:jc w:val="left"/>
              <w:rPr>
                <w:rFonts w:eastAsia="Times New Roman"/>
                <w:sz w:val="22"/>
              </w:rPr>
            </w:pPr>
            <w:r w:rsidRPr="007A6F7F">
              <w:rPr>
                <w:rFonts w:eastAsia="Times New Roman"/>
                <w:sz w:val="22"/>
              </w:rPr>
              <w:t>Fișe de asistență la activități:</w:t>
            </w:r>
          </w:p>
          <w:p w14:paraId="42902943" w14:textId="77777777" w:rsidR="000220FF" w:rsidRPr="007A6F7F" w:rsidRDefault="000220FF" w:rsidP="00B71D79">
            <w:pPr>
              <w:pStyle w:val="a4"/>
              <w:numPr>
                <w:ilvl w:val="0"/>
                <w:numId w:val="57"/>
              </w:numPr>
              <w:tabs>
                <w:tab w:val="clear" w:pos="709"/>
              </w:tabs>
              <w:jc w:val="left"/>
              <w:rPr>
                <w:szCs w:val="22"/>
              </w:rPr>
            </w:pPr>
            <w:proofErr w:type="spellStart"/>
            <w:r w:rsidRPr="007A6F7F">
              <w:rPr>
                <w:szCs w:val="22"/>
              </w:rPr>
              <w:t>Oră</w:t>
            </w:r>
            <w:proofErr w:type="spellEnd"/>
            <w:r w:rsidRPr="007A6F7F">
              <w:rPr>
                <w:szCs w:val="22"/>
              </w:rPr>
              <w:t xml:space="preserve"> </w:t>
            </w:r>
            <w:proofErr w:type="spellStart"/>
            <w:r w:rsidRPr="007A6F7F">
              <w:rPr>
                <w:szCs w:val="22"/>
              </w:rPr>
              <w:t>metodică</w:t>
            </w:r>
            <w:proofErr w:type="spellEnd"/>
            <w:r w:rsidRPr="007A6F7F">
              <w:rPr>
                <w:szCs w:val="22"/>
              </w:rPr>
              <w:t>: „</w:t>
            </w:r>
            <w:proofErr w:type="spellStart"/>
            <w:r w:rsidRPr="007A6F7F">
              <w:rPr>
                <w:szCs w:val="22"/>
              </w:rPr>
              <w:t>Proiectarea</w:t>
            </w:r>
            <w:proofErr w:type="spellEnd"/>
            <w:r w:rsidRPr="007A6F7F">
              <w:rPr>
                <w:szCs w:val="22"/>
              </w:rPr>
              <w:t xml:space="preserve"> </w:t>
            </w:r>
            <w:proofErr w:type="spellStart"/>
            <w:r w:rsidRPr="007A6F7F">
              <w:rPr>
                <w:szCs w:val="22"/>
              </w:rPr>
              <w:t>activităţii</w:t>
            </w:r>
            <w:proofErr w:type="spellEnd"/>
            <w:r w:rsidRPr="007A6F7F">
              <w:rPr>
                <w:szCs w:val="22"/>
              </w:rPr>
              <w:t xml:space="preserve"> </w:t>
            </w:r>
            <w:proofErr w:type="spellStart"/>
            <w:r w:rsidRPr="007A6F7F">
              <w:rPr>
                <w:szCs w:val="22"/>
              </w:rPr>
              <w:t>didactice</w:t>
            </w:r>
            <w:proofErr w:type="spellEnd"/>
            <w:r w:rsidRPr="007A6F7F">
              <w:rPr>
                <w:szCs w:val="22"/>
              </w:rPr>
              <w:t xml:space="preserve"> cu </w:t>
            </w:r>
            <w:proofErr w:type="spellStart"/>
            <w:r w:rsidRPr="007A6F7F">
              <w:rPr>
                <w:szCs w:val="22"/>
              </w:rPr>
              <w:t>utilizarea</w:t>
            </w:r>
            <w:proofErr w:type="spellEnd"/>
            <w:r w:rsidRPr="007A6F7F">
              <w:rPr>
                <w:szCs w:val="22"/>
              </w:rPr>
              <w:t xml:space="preserve"> </w:t>
            </w:r>
            <w:proofErr w:type="spellStart"/>
            <w:r w:rsidRPr="007A6F7F">
              <w:rPr>
                <w:szCs w:val="22"/>
              </w:rPr>
              <w:t>metodelor</w:t>
            </w:r>
            <w:proofErr w:type="spellEnd"/>
            <w:r w:rsidRPr="007A6F7F">
              <w:rPr>
                <w:szCs w:val="22"/>
              </w:rPr>
              <w:t xml:space="preserve"> interactive”, </w:t>
            </w:r>
          </w:p>
          <w:p w14:paraId="2F8BC79B" w14:textId="77777777" w:rsidR="00C86EAE" w:rsidRPr="007A6F7F" w:rsidRDefault="000220FF" w:rsidP="00B71D79">
            <w:pPr>
              <w:pStyle w:val="a4"/>
              <w:numPr>
                <w:ilvl w:val="0"/>
                <w:numId w:val="57"/>
              </w:numPr>
              <w:tabs>
                <w:tab w:val="clear" w:pos="709"/>
              </w:tabs>
              <w:jc w:val="left"/>
              <w:rPr>
                <w:color w:val="008000"/>
                <w:szCs w:val="22"/>
              </w:rPr>
            </w:pPr>
            <w:proofErr w:type="spellStart"/>
            <w:r w:rsidRPr="007A6F7F">
              <w:rPr>
                <w:szCs w:val="22"/>
              </w:rPr>
              <w:t>Ateliere</w:t>
            </w:r>
            <w:proofErr w:type="spellEnd"/>
            <w:r w:rsidRPr="007A6F7F">
              <w:rPr>
                <w:szCs w:val="22"/>
              </w:rPr>
              <w:t xml:space="preserve"> de </w:t>
            </w:r>
            <w:proofErr w:type="spellStart"/>
            <w:r w:rsidRPr="007A6F7F">
              <w:rPr>
                <w:szCs w:val="22"/>
              </w:rPr>
              <w:t>lucru</w:t>
            </w:r>
            <w:proofErr w:type="spellEnd"/>
            <w:r w:rsidRPr="007A6F7F">
              <w:rPr>
                <w:szCs w:val="22"/>
              </w:rPr>
              <w:t xml:space="preserve"> cu </w:t>
            </w:r>
            <w:proofErr w:type="spellStart"/>
            <w:r w:rsidRPr="007A6F7F">
              <w:rPr>
                <w:szCs w:val="22"/>
              </w:rPr>
              <w:t>cadrele</w:t>
            </w:r>
            <w:proofErr w:type="spellEnd"/>
            <w:r w:rsidRPr="007A6F7F">
              <w:rPr>
                <w:szCs w:val="22"/>
              </w:rPr>
              <w:t xml:space="preserve"> </w:t>
            </w:r>
            <w:proofErr w:type="spellStart"/>
            <w:r w:rsidRPr="007A6F7F">
              <w:rPr>
                <w:szCs w:val="22"/>
              </w:rPr>
              <w:t>didactice</w:t>
            </w:r>
            <w:proofErr w:type="spellEnd"/>
            <w:r w:rsidRPr="007A6F7F">
              <w:rPr>
                <w:szCs w:val="22"/>
              </w:rPr>
              <w:t xml:space="preserve"> </w:t>
            </w:r>
            <w:proofErr w:type="spellStart"/>
            <w:r w:rsidRPr="007A6F7F">
              <w:rPr>
                <w:szCs w:val="22"/>
              </w:rPr>
              <w:t>referitor</w:t>
            </w:r>
            <w:proofErr w:type="spellEnd"/>
            <w:r w:rsidRPr="007A6F7F">
              <w:rPr>
                <w:szCs w:val="22"/>
              </w:rPr>
              <w:t xml:space="preserve"> la </w:t>
            </w:r>
            <w:proofErr w:type="spellStart"/>
            <w:r w:rsidRPr="007A6F7F">
              <w:rPr>
                <w:szCs w:val="22"/>
              </w:rPr>
              <w:t>realizarea</w:t>
            </w:r>
            <w:proofErr w:type="spellEnd"/>
            <w:r w:rsidRPr="007A6F7F">
              <w:rPr>
                <w:szCs w:val="22"/>
              </w:rPr>
              <w:t xml:space="preserve"> </w:t>
            </w:r>
            <w:proofErr w:type="spellStart"/>
            <w:r w:rsidRPr="007A6F7F">
              <w:rPr>
                <w:szCs w:val="22"/>
              </w:rPr>
              <w:t>unităților</w:t>
            </w:r>
            <w:proofErr w:type="spellEnd"/>
            <w:r w:rsidRPr="007A6F7F">
              <w:rPr>
                <w:szCs w:val="22"/>
              </w:rPr>
              <w:t xml:space="preserve"> de </w:t>
            </w:r>
            <w:proofErr w:type="spellStart"/>
            <w:r w:rsidRPr="007A6F7F">
              <w:rPr>
                <w:szCs w:val="22"/>
              </w:rPr>
              <w:t>învăț</w:t>
            </w:r>
            <w:r w:rsidR="003E4033" w:rsidRPr="007A6F7F">
              <w:rPr>
                <w:szCs w:val="22"/>
              </w:rPr>
              <w:t>are</w:t>
            </w:r>
            <w:proofErr w:type="spellEnd"/>
            <w:r w:rsidR="003E4033" w:rsidRPr="007A6F7F">
              <w:rPr>
                <w:szCs w:val="22"/>
              </w:rPr>
              <w:t xml:space="preserve"> pe </w:t>
            </w:r>
            <w:proofErr w:type="spellStart"/>
            <w:r w:rsidR="003E4033" w:rsidRPr="007A6F7F">
              <w:rPr>
                <w:szCs w:val="22"/>
              </w:rPr>
              <w:t>domenii</w:t>
            </w:r>
            <w:proofErr w:type="spellEnd"/>
          </w:p>
        </w:tc>
      </w:tr>
      <w:tr w:rsidR="00C86EAE" w:rsidRPr="007A6F7F" w14:paraId="30F36481" w14:textId="77777777" w:rsidTr="00DF435F">
        <w:tc>
          <w:tcPr>
            <w:tcW w:w="2069" w:type="dxa"/>
          </w:tcPr>
          <w:p w14:paraId="51A7C849" w14:textId="77777777" w:rsidR="00C86EAE" w:rsidRPr="007A6F7F" w:rsidRDefault="00C86EAE" w:rsidP="007A6F7F">
            <w:pPr>
              <w:jc w:val="left"/>
            </w:pPr>
            <w:r w:rsidRPr="007A6F7F">
              <w:t>Constatări</w:t>
            </w:r>
          </w:p>
        </w:tc>
        <w:tc>
          <w:tcPr>
            <w:tcW w:w="7570" w:type="dxa"/>
            <w:gridSpan w:val="3"/>
          </w:tcPr>
          <w:p w14:paraId="2CBB853E" w14:textId="77777777" w:rsidR="00C86EAE" w:rsidRPr="007A6F7F" w:rsidRDefault="000220FF" w:rsidP="007A6F7F">
            <w:pPr>
              <w:pStyle w:val="a4"/>
              <w:numPr>
                <w:ilvl w:val="0"/>
                <w:numId w:val="2"/>
              </w:numPr>
              <w:jc w:val="left"/>
              <w:rPr>
                <w:iCs/>
                <w:sz w:val="24"/>
                <w:szCs w:val="22"/>
              </w:rPr>
            </w:pPr>
            <w:proofErr w:type="spellStart"/>
            <w:r w:rsidRPr="007A6F7F">
              <w:rPr>
                <w:szCs w:val="22"/>
              </w:rPr>
              <w:t>Instituția</w:t>
            </w:r>
            <w:proofErr w:type="spellEnd"/>
            <w:r w:rsidRPr="007A6F7F">
              <w:rPr>
                <w:szCs w:val="22"/>
              </w:rPr>
              <w:t xml:space="preserve"> de </w:t>
            </w:r>
            <w:proofErr w:type="spellStart"/>
            <w:r w:rsidRPr="007A6F7F">
              <w:rPr>
                <w:szCs w:val="22"/>
              </w:rPr>
              <w:t>învățământ</w:t>
            </w:r>
            <w:proofErr w:type="spellEnd"/>
            <w:r w:rsidRPr="007A6F7F">
              <w:rPr>
                <w:szCs w:val="22"/>
              </w:rPr>
              <w:t xml:space="preserve"> </w:t>
            </w:r>
            <w:proofErr w:type="spellStart"/>
            <w:r w:rsidRPr="007A6F7F">
              <w:rPr>
                <w:szCs w:val="22"/>
              </w:rPr>
              <w:t>monitorizează</w:t>
            </w:r>
            <w:proofErr w:type="spellEnd"/>
            <w:r w:rsidRPr="007A6F7F">
              <w:rPr>
                <w:szCs w:val="22"/>
              </w:rPr>
              <w:t xml:space="preserve"> </w:t>
            </w:r>
            <w:proofErr w:type="spellStart"/>
            <w:r w:rsidRPr="007A6F7F">
              <w:rPr>
                <w:szCs w:val="22"/>
              </w:rPr>
              <w:t>elaborarea</w:t>
            </w:r>
            <w:proofErr w:type="spellEnd"/>
            <w:r w:rsidRPr="007A6F7F">
              <w:rPr>
                <w:szCs w:val="22"/>
              </w:rPr>
              <w:t xml:space="preserve"> </w:t>
            </w:r>
            <w:proofErr w:type="spellStart"/>
            <w:r w:rsidRPr="007A6F7F">
              <w:rPr>
                <w:szCs w:val="22"/>
              </w:rPr>
              <w:t>proiectelor</w:t>
            </w:r>
            <w:proofErr w:type="spellEnd"/>
            <w:r w:rsidRPr="007A6F7F">
              <w:rPr>
                <w:szCs w:val="22"/>
              </w:rPr>
              <w:t xml:space="preserve"> de </w:t>
            </w:r>
            <w:proofErr w:type="spellStart"/>
            <w:r w:rsidRPr="007A6F7F">
              <w:rPr>
                <w:szCs w:val="22"/>
              </w:rPr>
              <w:t>către</w:t>
            </w:r>
            <w:proofErr w:type="spellEnd"/>
            <w:r w:rsidRPr="007A6F7F">
              <w:rPr>
                <w:szCs w:val="22"/>
              </w:rPr>
              <w:t xml:space="preserve"> cadre </w:t>
            </w:r>
            <w:proofErr w:type="spellStart"/>
            <w:r w:rsidRPr="007A6F7F">
              <w:rPr>
                <w:szCs w:val="22"/>
              </w:rPr>
              <w:t>didactice</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conformitate</w:t>
            </w:r>
            <w:proofErr w:type="spellEnd"/>
            <w:r w:rsidRPr="007A6F7F">
              <w:rPr>
                <w:szCs w:val="22"/>
              </w:rPr>
              <w:t xml:space="preserve"> cu </w:t>
            </w:r>
            <w:proofErr w:type="spellStart"/>
            <w:r w:rsidRPr="007A6F7F">
              <w:rPr>
                <w:rFonts w:eastAsia="Times New Roman"/>
                <w:szCs w:val="22"/>
              </w:rPr>
              <w:t>principiile</w:t>
            </w:r>
            <w:proofErr w:type="spellEnd"/>
            <w:r w:rsidRPr="007A6F7F">
              <w:rPr>
                <w:rFonts w:eastAsia="Times New Roman"/>
                <w:szCs w:val="22"/>
              </w:rPr>
              <w:t xml:space="preserve"> </w:t>
            </w:r>
            <w:proofErr w:type="spellStart"/>
            <w:r w:rsidRPr="007A6F7F">
              <w:rPr>
                <w:rFonts w:eastAsia="Times New Roman"/>
                <w:szCs w:val="22"/>
              </w:rPr>
              <w:t>educației</w:t>
            </w:r>
            <w:proofErr w:type="spellEnd"/>
            <w:r w:rsidRPr="007A6F7F">
              <w:rPr>
                <w:rFonts w:eastAsia="Times New Roman"/>
                <w:szCs w:val="22"/>
              </w:rPr>
              <w:t xml:space="preserve"> </w:t>
            </w:r>
            <w:proofErr w:type="spellStart"/>
            <w:r w:rsidRPr="007A6F7F">
              <w:rPr>
                <w:rFonts w:eastAsia="Times New Roman"/>
                <w:szCs w:val="22"/>
              </w:rPr>
              <w:t>centrate</w:t>
            </w:r>
            <w:proofErr w:type="spellEnd"/>
            <w:r w:rsidRPr="007A6F7F">
              <w:rPr>
                <w:rFonts w:eastAsia="Times New Roman"/>
                <w:szCs w:val="22"/>
              </w:rPr>
              <w:t xml:space="preserve"> pe </w:t>
            </w:r>
            <w:proofErr w:type="spellStart"/>
            <w:r w:rsidRPr="007A6F7F">
              <w:rPr>
                <w:rFonts w:eastAsia="Times New Roman"/>
                <w:szCs w:val="22"/>
              </w:rPr>
              <w:t>copil</w:t>
            </w:r>
            <w:proofErr w:type="spellEnd"/>
            <w:r w:rsidRPr="007A6F7F">
              <w:rPr>
                <w:rFonts w:eastAsia="Times New Roman"/>
                <w:szCs w:val="22"/>
              </w:rPr>
              <w:t xml:space="preserve"> </w:t>
            </w:r>
            <w:proofErr w:type="spellStart"/>
            <w:r w:rsidRPr="007A6F7F">
              <w:rPr>
                <w:rFonts w:eastAsia="Times New Roman"/>
                <w:szCs w:val="22"/>
              </w:rPr>
              <w:t>și</w:t>
            </w:r>
            <w:proofErr w:type="spellEnd"/>
            <w:r w:rsidRPr="007A6F7F">
              <w:rPr>
                <w:rFonts w:eastAsia="Times New Roman"/>
                <w:szCs w:val="22"/>
              </w:rPr>
              <w:t xml:space="preserve"> pe </w:t>
            </w:r>
            <w:proofErr w:type="spellStart"/>
            <w:r w:rsidRPr="007A6F7F">
              <w:rPr>
                <w:rFonts w:eastAsia="Times New Roman"/>
                <w:szCs w:val="22"/>
              </w:rPr>
              <w:t>formarea</w:t>
            </w:r>
            <w:proofErr w:type="spellEnd"/>
            <w:r w:rsidRPr="007A6F7F">
              <w:rPr>
                <w:rFonts w:eastAsia="Times New Roman"/>
                <w:szCs w:val="22"/>
              </w:rPr>
              <w:t xml:space="preserve"> </w:t>
            </w:r>
            <w:proofErr w:type="spellStart"/>
            <w:r w:rsidRPr="007A6F7F">
              <w:rPr>
                <w:rFonts w:eastAsia="Times New Roman"/>
                <w:szCs w:val="22"/>
              </w:rPr>
              <w:t>competențelor</w:t>
            </w:r>
            <w:proofErr w:type="spellEnd"/>
            <w:r w:rsidRPr="007A6F7F">
              <w:rPr>
                <w:rFonts w:eastAsia="Times New Roman"/>
                <w:szCs w:val="22"/>
              </w:rPr>
              <w:t xml:space="preserve">, </w:t>
            </w:r>
            <w:proofErr w:type="spellStart"/>
            <w:r w:rsidRPr="007A6F7F">
              <w:rPr>
                <w:rFonts w:eastAsia="Times New Roman"/>
                <w:szCs w:val="22"/>
              </w:rPr>
              <w:t>contribuie</w:t>
            </w:r>
            <w:proofErr w:type="spellEnd"/>
            <w:r w:rsidRPr="007A6F7F">
              <w:rPr>
                <w:rFonts w:eastAsia="Times New Roman"/>
                <w:szCs w:val="22"/>
              </w:rPr>
              <w:t xml:space="preserve"> la </w:t>
            </w:r>
            <w:proofErr w:type="spellStart"/>
            <w:r w:rsidRPr="007A6F7F">
              <w:rPr>
                <w:rFonts w:eastAsia="Times New Roman"/>
                <w:szCs w:val="22"/>
              </w:rPr>
              <w:t>ajustarea</w:t>
            </w:r>
            <w:proofErr w:type="spellEnd"/>
            <w:r w:rsidRPr="007A6F7F">
              <w:rPr>
                <w:rFonts w:eastAsia="Times New Roman"/>
                <w:szCs w:val="22"/>
              </w:rPr>
              <w:t xml:space="preserve"> </w:t>
            </w:r>
            <w:proofErr w:type="spellStart"/>
            <w:r w:rsidRPr="007A6F7F">
              <w:rPr>
                <w:rFonts w:eastAsia="Times New Roman"/>
                <w:szCs w:val="22"/>
              </w:rPr>
              <w:t>conținuturilor</w:t>
            </w:r>
            <w:proofErr w:type="spellEnd"/>
            <w:r w:rsidRPr="007A6F7F">
              <w:rPr>
                <w:rFonts w:eastAsia="Times New Roman"/>
                <w:szCs w:val="22"/>
              </w:rPr>
              <w:t xml:space="preserve"> </w:t>
            </w:r>
            <w:proofErr w:type="spellStart"/>
            <w:r w:rsidRPr="007A6F7F">
              <w:rPr>
                <w:rFonts w:eastAsia="Times New Roman"/>
                <w:szCs w:val="22"/>
              </w:rPr>
              <w:t>curriculare</w:t>
            </w:r>
            <w:proofErr w:type="spellEnd"/>
            <w:r w:rsidRPr="007A6F7F">
              <w:rPr>
                <w:rFonts w:eastAsia="Times New Roman"/>
                <w:szCs w:val="22"/>
              </w:rPr>
              <w:t xml:space="preserve"> cu </w:t>
            </w:r>
            <w:proofErr w:type="spellStart"/>
            <w:r w:rsidRPr="007A6F7F">
              <w:rPr>
                <w:rFonts w:eastAsia="Times New Roman"/>
                <w:szCs w:val="22"/>
              </w:rPr>
              <w:t>participarea</w:t>
            </w:r>
            <w:proofErr w:type="spellEnd"/>
            <w:r w:rsidRPr="007A6F7F">
              <w:rPr>
                <w:rFonts w:eastAsia="Times New Roman"/>
                <w:szCs w:val="22"/>
              </w:rPr>
              <w:t xml:space="preserve"> </w:t>
            </w:r>
            <w:proofErr w:type="spellStart"/>
            <w:r w:rsidRPr="007A6F7F">
              <w:rPr>
                <w:rFonts w:eastAsia="Times New Roman"/>
                <w:szCs w:val="22"/>
              </w:rPr>
              <w:t>copiilor</w:t>
            </w:r>
            <w:proofErr w:type="spellEnd"/>
            <w:r w:rsidRPr="007A6F7F">
              <w:rPr>
                <w:rFonts w:eastAsia="Times New Roman"/>
                <w:szCs w:val="22"/>
              </w:rPr>
              <w:t xml:space="preserve">. </w:t>
            </w:r>
            <w:proofErr w:type="spellStart"/>
            <w:r w:rsidRPr="007A6F7F">
              <w:rPr>
                <w:rFonts w:eastAsia="Times New Roman"/>
                <w:szCs w:val="22"/>
              </w:rPr>
              <w:t>Proiectele</w:t>
            </w:r>
            <w:proofErr w:type="spellEnd"/>
            <w:r w:rsidRPr="007A6F7F">
              <w:rPr>
                <w:rFonts w:eastAsia="Times New Roman"/>
                <w:szCs w:val="22"/>
              </w:rPr>
              <w:t xml:space="preserve"> </w:t>
            </w:r>
            <w:proofErr w:type="spellStart"/>
            <w:r w:rsidRPr="007A6F7F">
              <w:rPr>
                <w:rFonts w:eastAsia="Times New Roman"/>
                <w:szCs w:val="22"/>
              </w:rPr>
              <w:t>didactice</w:t>
            </w:r>
            <w:proofErr w:type="spellEnd"/>
            <w:r w:rsidRPr="007A6F7F">
              <w:rPr>
                <w:rFonts w:eastAsia="Times New Roman"/>
                <w:szCs w:val="22"/>
              </w:rPr>
              <w:t xml:space="preserve"> sunt elaborate de </w:t>
            </w:r>
            <w:proofErr w:type="spellStart"/>
            <w:r w:rsidRPr="007A6F7F">
              <w:rPr>
                <w:rFonts w:eastAsia="Times New Roman"/>
                <w:szCs w:val="22"/>
              </w:rPr>
              <w:t>fiecare</w:t>
            </w:r>
            <w:proofErr w:type="spellEnd"/>
            <w:r w:rsidRPr="007A6F7F">
              <w:rPr>
                <w:rFonts w:eastAsia="Times New Roman"/>
                <w:szCs w:val="22"/>
              </w:rPr>
              <w:t xml:space="preserve"> </w:t>
            </w:r>
            <w:proofErr w:type="spellStart"/>
            <w:r w:rsidRPr="007A6F7F">
              <w:rPr>
                <w:rFonts w:eastAsia="Times New Roman"/>
                <w:szCs w:val="22"/>
              </w:rPr>
              <w:t>cadru</w:t>
            </w:r>
            <w:proofErr w:type="spellEnd"/>
            <w:r w:rsidRPr="007A6F7F">
              <w:rPr>
                <w:rFonts w:eastAsia="Times New Roman"/>
                <w:szCs w:val="22"/>
              </w:rPr>
              <w:t xml:space="preserve"> didactic conform </w:t>
            </w:r>
            <w:proofErr w:type="spellStart"/>
            <w:r w:rsidRPr="007A6F7F">
              <w:rPr>
                <w:rFonts w:eastAsia="Times New Roman"/>
                <w:szCs w:val="22"/>
              </w:rPr>
              <w:t>cerințelor</w:t>
            </w:r>
            <w:proofErr w:type="spellEnd"/>
            <w:r w:rsidRPr="007A6F7F">
              <w:rPr>
                <w:rFonts w:eastAsia="Times New Roman"/>
                <w:szCs w:val="22"/>
              </w:rPr>
              <w:t xml:space="preserve"> </w:t>
            </w:r>
            <w:proofErr w:type="spellStart"/>
            <w:r w:rsidRPr="007A6F7F">
              <w:rPr>
                <w:rFonts w:eastAsia="Times New Roman"/>
                <w:szCs w:val="22"/>
              </w:rPr>
              <w:t>metodologice</w:t>
            </w:r>
            <w:proofErr w:type="spellEnd"/>
            <w:r w:rsidRPr="007A6F7F">
              <w:rPr>
                <w:rFonts w:eastAsia="Times New Roman"/>
                <w:szCs w:val="22"/>
              </w:rPr>
              <w:t xml:space="preserve">, se </w:t>
            </w:r>
            <w:proofErr w:type="spellStart"/>
            <w:r w:rsidRPr="007A6F7F">
              <w:rPr>
                <w:rFonts w:eastAsia="Times New Roman"/>
                <w:szCs w:val="22"/>
              </w:rPr>
              <w:t>ține</w:t>
            </w:r>
            <w:proofErr w:type="spellEnd"/>
            <w:r w:rsidRPr="007A6F7F">
              <w:rPr>
                <w:rFonts w:eastAsia="Times New Roman"/>
                <w:szCs w:val="22"/>
              </w:rPr>
              <w:t xml:space="preserve"> </w:t>
            </w:r>
            <w:proofErr w:type="spellStart"/>
            <w:r w:rsidRPr="007A6F7F">
              <w:rPr>
                <w:rFonts w:eastAsia="Times New Roman"/>
                <w:szCs w:val="22"/>
              </w:rPr>
              <w:t>cont</w:t>
            </w:r>
            <w:proofErr w:type="spellEnd"/>
            <w:r w:rsidRPr="007A6F7F">
              <w:rPr>
                <w:rFonts w:eastAsia="Times New Roman"/>
                <w:szCs w:val="22"/>
              </w:rPr>
              <w:t xml:space="preserve"> d</w:t>
            </w:r>
            <w:r w:rsidRPr="007A6F7F">
              <w:rPr>
                <w:szCs w:val="22"/>
              </w:rPr>
              <w:t xml:space="preserve">e </w:t>
            </w:r>
            <w:proofErr w:type="spellStart"/>
            <w:r w:rsidRPr="007A6F7F">
              <w:rPr>
                <w:szCs w:val="22"/>
              </w:rPr>
              <w:t>interesele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necesitățile</w:t>
            </w:r>
            <w:proofErr w:type="spellEnd"/>
            <w:r w:rsidRPr="007A6F7F">
              <w:rPr>
                <w:szCs w:val="22"/>
              </w:rPr>
              <w:t xml:space="preserve"> </w:t>
            </w:r>
            <w:proofErr w:type="spellStart"/>
            <w:r w:rsidRPr="007A6F7F">
              <w:rPr>
                <w:szCs w:val="22"/>
              </w:rPr>
              <w:t>copilului</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raport</w:t>
            </w:r>
            <w:proofErr w:type="spellEnd"/>
            <w:r w:rsidRPr="007A6F7F">
              <w:rPr>
                <w:szCs w:val="22"/>
              </w:rPr>
              <w:t xml:space="preserve"> cu </w:t>
            </w:r>
            <w:proofErr w:type="spellStart"/>
            <w:r w:rsidRPr="007A6F7F">
              <w:rPr>
                <w:szCs w:val="22"/>
              </w:rPr>
              <w:t>obiectivele</w:t>
            </w:r>
            <w:proofErr w:type="spellEnd"/>
            <w:r w:rsidRPr="007A6F7F">
              <w:rPr>
                <w:szCs w:val="22"/>
              </w:rPr>
              <w:t xml:space="preserve"> </w:t>
            </w:r>
            <w:proofErr w:type="spellStart"/>
            <w:r w:rsidRPr="007A6F7F">
              <w:rPr>
                <w:szCs w:val="22"/>
              </w:rPr>
              <w:t>preconizate</w:t>
            </w:r>
            <w:proofErr w:type="spellEnd"/>
            <w:r w:rsidRPr="007A6F7F">
              <w:rPr>
                <w:szCs w:val="22"/>
              </w:rPr>
              <w:t xml:space="preserve">, </w:t>
            </w:r>
            <w:proofErr w:type="spellStart"/>
            <w:r w:rsidRPr="007A6F7F">
              <w:rPr>
                <w:szCs w:val="22"/>
              </w:rPr>
              <w:t>competențele</w:t>
            </w:r>
            <w:proofErr w:type="spellEnd"/>
            <w:r w:rsidRPr="007A6F7F">
              <w:rPr>
                <w:szCs w:val="22"/>
              </w:rPr>
              <w:t xml:space="preserve"> </w:t>
            </w:r>
            <w:proofErr w:type="spellStart"/>
            <w:r w:rsidRPr="007A6F7F">
              <w:rPr>
                <w:szCs w:val="22"/>
              </w:rPr>
              <w:t>specifice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unitățile</w:t>
            </w:r>
            <w:proofErr w:type="spellEnd"/>
            <w:r w:rsidRPr="007A6F7F">
              <w:rPr>
                <w:szCs w:val="22"/>
              </w:rPr>
              <w:t xml:space="preserve"> de </w:t>
            </w:r>
            <w:proofErr w:type="spellStart"/>
            <w:r w:rsidRPr="007A6F7F">
              <w:rPr>
                <w:szCs w:val="22"/>
              </w:rPr>
              <w:t>competență</w:t>
            </w:r>
            <w:proofErr w:type="spellEnd"/>
            <w:r w:rsidRPr="007A6F7F">
              <w:rPr>
                <w:szCs w:val="22"/>
              </w:rPr>
              <w:t xml:space="preserve"> ale </w:t>
            </w:r>
            <w:proofErr w:type="spellStart"/>
            <w:r w:rsidRPr="007A6F7F">
              <w:rPr>
                <w:szCs w:val="22"/>
              </w:rPr>
              <w:t>domeniilor</w:t>
            </w:r>
            <w:proofErr w:type="spellEnd"/>
            <w:r w:rsidRPr="007A6F7F">
              <w:rPr>
                <w:szCs w:val="22"/>
              </w:rPr>
              <w:t xml:space="preserve"> de </w:t>
            </w:r>
            <w:proofErr w:type="spellStart"/>
            <w:r w:rsidRPr="007A6F7F">
              <w:rPr>
                <w:szCs w:val="22"/>
              </w:rPr>
              <w:t>activitate</w:t>
            </w:r>
            <w:proofErr w:type="spellEnd"/>
            <w:r w:rsidRPr="007A6F7F">
              <w:rPr>
                <w:szCs w:val="22"/>
              </w:rPr>
              <w:t xml:space="preserve">, </w:t>
            </w:r>
            <w:proofErr w:type="spellStart"/>
            <w:r w:rsidRPr="007A6F7F">
              <w:rPr>
                <w:szCs w:val="22"/>
              </w:rPr>
              <w:t>utilizând</w:t>
            </w:r>
            <w:proofErr w:type="spellEnd"/>
            <w:r w:rsidRPr="007A6F7F">
              <w:rPr>
                <w:szCs w:val="22"/>
              </w:rPr>
              <w:t xml:space="preserve"> </w:t>
            </w:r>
            <w:proofErr w:type="spellStart"/>
            <w:r w:rsidRPr="007A6F7F">
              <w:rPr>
                <w:szCs w:val="22"/>
              </w:rPr>
              <w:t>strategii</w:t>
            </w:r>
            <w:proofErr w:type="spellEnd"/>
            <w:r w:rsidRPr="007A6F7F">
              <w:rPr>
                <w:szCs w:val="22"/>
              </w:rPr>
              <w:t xml:space="preserve"> de </w:t>
            </w:r>
            <w:proofErr w:type="spellStart"/>
            <w:r w:rsidRPr="007A6F7F">
              <w:rPr>
                <w:szCs w:val="22"/>
              </w:rPr>
              <w:t>predare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evaluare</w:t>
            </w:r>
            <w:proofErr w:type="spellEnd"/>
            <w:r w:rsidRPr="007A6F7F">
              <w:rPr>
                <w:szCs w:val="22"/>
              </w:rPr>
              <w:t xml:space="preserve">. </w:t>
            </w:r>
            <w:proofErr w:type="spellStart"/>
            <w:r w:rsidRPr="007A6F7F">
              <w:rPr>
                <w:szCs w:val="22"/>
              </w:rPr>
              <w:t>Proiectele</w:t>
            </w:r>
            <w:proofErr w:type="spellEnd"/>
            <w:r w:rsidRPr="007A6F7F">
              <w:rPr>
                <w:szCs w:val="22"/>
              </w:rPr>
              <w:t xml:space="preserve"> </w:t>
            </w:r>
            <w:proofErr w:type="spellStart"/>
            <w:r w:rsidRPr="007A6F7F">
              <w:rPr>
                <w:szCs w:val="22"/>
              </w:rPr>
              <w:t>didactice</w:t>
            </w:r>
            <w:proofErr w:type="spellEnd"/>
            <w:r w:rsidRPr="007A6F7F">
              <w:rPr>
                <w:szCs w:val="22"/>
              </w:rPr>
              <w:t xml:space="preserve"> sunt </w:t>
            </w:r>
            <w:proofErr w:type="spellStart"/>
            <w:r w:rsidRPr="007A6F7F">
              <w:rPr>
                <w:szCs w:val="22"/>
              </w:rPr>
              <w:t>realizate</w:t>
            </w:r>
            <w:proofErr w:type="spellEnd"/>
            <w:r w:rsidRPr="007A6F7F">
              <w:rPr>
                <w:szCs w:val="22"/>
              </w:rPr>
              <w:t xml:space="preserve"> din </w:t>
            </w:r>
            <w:proofErr w:type="spellStart"/>
            <w:r w:rsidRPr="007A6F7F">
              <w:rPr>
                <w:szCs w:val="22"/>
              </w:rPr>
              <w:t>perspectiva</w:t>
            </w:r>
            <w:proofErr w:type="spellEnd"/>
            <w:r w:rsidRPr="007A6F7F">
              <w:rPr>
                <w:szCs w:val="22"/>
              </w:rPr>
              <w:t xml:space="preserve"> </w:t>
            </w:r>
            <w:proofErr w:type="spellStart"/>
            <w:r w:rsidRPr="007A6F7F">
              <w:rPr>
                <w:szCs w:val="22"/>
              </w:rPr>
              <w:t>abordării</w:t>
            </w:r>
            <w:proofErr w:type="spellEnd"/>
            <w:r w:rsidRPr="007A6F7F">
              <w:rPr>
                <w:szCs w:val="22"/>
              </w:rPr>
              <w:t xml:space="preserve"> integrate a </w:t>
            </w:r>
            <w:proofErr w:type="spellStart"/>
            <w:r w:rsidRPr="007A6F7F">
              <w:rPr>
                <w:szCs w:val="22"/>
              </w:rPr>
              <w:t>prevederilor</w:t>
            </w:r>
            <w:proofErr w:type="spellEnd"/>
            <w:r w:rsidRPr="007A6F7F">
              <w:rPr>
                <w:szCs w:val="22"/>
              </w:rPr>
              <w:t xml:space="preserve"> </w:t>
            </w:r>
            <w:proofErr w:type="spellStart"/>
            <w:r w:rsidRPr="007A6F7F">
              <w:rPr>
                <w:szCs w:val="22"/>
              </w:rPr>
              <w:t>curriculare</w:t>
            </w:r>
            <w:proofErr w:type="spellEnd"/>
            <w:r w:rsidRPr="007A6F7F">
              <w:rPr>
                <w:szCs w:val="22"/>
              </w:rPr>
              <w:t xml:space="preserve">, cu accent pe </w:t>
            </w:r>
            <w:proofErr w:type="spellStart"/>
            <w:r w:rsidRPr="007A6F7F">
              <w:rPr>
                <w:szCs w:val="22"/>
              </w:rPr>
              <w:t>domeniile</w:t>
            </w:r>
            <w:proofErr w:type="spellEnd"/>
            <w:r w:rsidRPr="007A6F7F">
              <w:rPr>
                <w:szCs w:val="22"/>
              </w:rPr>
              <w:t xml:space="preserve"> de </w:t>
            </w:r>
            <w:proofErr w:type="spellStart"/>
            <w:r w:rsidRPr="007A6F7F">
              <w:rPr>
                <w:szCs w:val="22"/>
              </w:rPr>
              <w:t>dezvoltare</w:t>
            </w:r>
            <w:proofErr w:type="spellEnd"/>
            <w:r w:rsidRPr="007A6F7F">
              <w:rPr>
                <w:szCs w:val="22"/>
              </w:rPr>
              <w:t xml:space="preserve"> ale </w:t>
            </w:r>
            <w:proofErr w:type="spellStart"/>
            <w:r w:rsidRPr="007A6F7F">
              <w:rPr>
                <w:szCs w:val="22"/>
              </w:rPr>
              <w:t>copiilor</w:t>
            </w:r>
            <w:proofErr w:type="spellEnd"/>
            <w:r w:rsidRPr="007A6F7F">
              <w:rPr>
                <w:szCs w:val="22"/>
              </w:rPr>
              <w:t xml:space="preserve"> conform </w:t>
            </w:r>
            <w:proofErr w:type="spellStart"/>
            <w:r w:rsidRPr="007A6F7F">
              <w:rPr>
                <w:szCs w:val="22"/>
              </w:rPr>
              <w:t>vârstei</w:t>
            </w:r>
            <w:proofErr w:type="spellEnd"/>
          </w:p>
        </w:tc>
      </w:tr>
      <w:tr w:rsidR="00C86EAE" w:rsidRPr="007A6F7F" w14:paraId="3947FA06" w14:textId="77777777" w:rsidTr="00DF435F">
        <w:tc>
          <w:tcPr>
            <w:tcW w:w="2069" w:type="dxa"/>
          </w:tcPr>
          <w:p w14:paraId="04637F8F" w14:textId="77777777" w:rsidR="00C86EAE" w:rsidRPr="007A6F7F" w:rsidRDefault="00C86EAE" w:rsidP="007A6F7F">
            <w:pPr>
              <w:jc w:val="left"/>
            </w:pPr>
            <w:r w:rsidRPr="007A6F7F">
              <w:t>Pondere și punctaj acordat</w:t>
            </w:r>
          </w:p>
        </w:tc>
        <w:tc>
          <w:tcPr>
            <w:tcW w:w="1475" w:type="dxa"/>
          </w:tcPr>
          <w:p w14:paraId="78214A7E" w14:textId="77777777" w:rsidR="00C86EAE" w:rsidRPr="007A6F7F" w:rsidRDefault="00C86EAE" w:rsidP="007A6F7F">
            <w:pPr>
              <w:jc w:val="left"/>
            </w:pPr>
            <w:r w:rsidRPr="007A6F7F">
              <w:t>Pondere:</w:t>
            </w:r>
            <w:r w:rsidRPr="007A6F7F">
              <w:rPr>
                <w:bCs/>
              </w:rPr>
              <w:t>2</w:t>
            </w:r>
          </w:p>
        </w:tc>
        <w:tc>
          <w:tcPr>
            <w:tcW w:w="3827" w:type="dxa"/>
          </w:tcPr>
          <w:p w14:paraId="3033B0CC" w14:textId="77777777" w:rsidR="00C86EAE" w:rsidRPr="007A6F7F" w:rsidRDefault="00C86EAE" w:rsidP="007A6F7F">
            <w:pPr>
              <w:jc w:val="left"/>
            </w:pPr>
            <w:r w:rsidRPr="007A6F7F">
              <w:t>Autoevaluare conform criteriilor: -</w:t>
            </w:r>
            <w:r w:rsidR="00B170BF" w:rsidRPr="007A6F7F">
              <w:t>0,5</w:t>
            </w:r>
          </w:p>
        </w:tc>
        <w:tc>
          <w:tcPr>
            <w:tcW w:w="2268" w:type="dxa"/>
          </w:tcPr>
          <w:p w14:paraId="4A1240AD" w14:textId="77777777" w:rsidR="00C86EAE" w:rsidRPr="007A6F7F" w:rsidRDefault="00C86EAE" w:rsidP="007A6F7F">
            <w:pPr>
              <w:jc w:val="left"/>
            </w:pPr>
            <w:r w:rsidRPr="007A6F7F">
              <w:t xml:space="preserve">Punctaj acordat: - </w:t>
            </w:r>
            <w:r w:rsidR="00B170BF" w:rsidRPr="007A6F7F">
              <w:t>1,0</w:t>
            </w:r>
          </w:p>
        </w:tc>
      </w:tr>
    </w:tbl>
    <w:p w14:paraId="194F9578" w14:textId="77777777" w:rsidR="00C86EAE" w:rsidRPr="007A6F7F" w:rsidRDefault="00C86EAE" w:rsidP="007A6F7F">
      <w:pPr>
        <w:jc w:val="left"/>
      </w:pPr>
    </w:p>
    <w:p w14:paraId="1D25D58B" w14:textId="77777777" w:rsidR="00C86EAE" w:rsidRPr="007A6F7F" w:rsidRDefault="00C86EAE" w:rsidP="007A6F7F">
      <w:pPr>
        <w:jc w:val="left"/>
        <w:rPr>
          <w:lang w:val="en-US"/>
        </w:rPr>
      </w:pPr>
      <w:r w:rsidRPr="007A6F7F">
        <w:rPr>
          <w:b/>
          <w:bCs/>
          <w:lang w:val="en-US"/>
        </w:rPr>
        <w:t>Indicator 4.2.6.</w:t>
      </w:r>
      <w:r w:rsidRPr="007A6F7F">
        <w:rPr>
          <w:lang w:val="en-US"/>
        </w:rPr>
        <w:t>Organizarea</w:t>
      </w:r>
      <w:r w:rsidR="00BF5B87">
        <w:rPr>
          <w:lang w:val="en-US"/>
        </w:rPr>
        <w:t xml:space="preserve"> </w:t>
      </w:r>
      <w:proofErr w:type="spellStart"/>
      <w:r w:rsidRPr="007A6F7F">
        <w:rPr>
          <w:lang w:val="en-US"/>
        </w:rPr>
        <w:t>și</w:t>
      </w:r>
      <w:proofErr w:type="spellEnd"/>
      <w:r w:rsidR="00BF5B87">
        <w:rPr>
          <w:lang w:val="en-US"/>
        </w:rPr>
        <w:t xml:space="preserve"> </w:t>
      </w:r>
      <w:proofErr w:type="spellStart"/>
      <w:r w:rsidRPr="007A6F7F">
        <w:rPr>
          <w:lang w:val="en-US"/>
        </w:rPr>
        <w:t>desfășurarea</w:t>
      </w:r>
      <w:proofErr w:type="spellEnd"/>
      <w:r w:rsidR="00BF5B87">
        <w:rPr>
          <w:lang w:val="en-US"/>
        </w:rPr>
        <w:t xml:space="preserve"> </w:t>
      </w:r>
      <w:proofErr w:type="spellStart"/>
      <w:r w:rsidRPr="007A6F7F">
        <w:rPr>
          <w:lang w:val="en-US"/>
        </w:rPr>
        <w:t>evaluării</w:t>
      </w:r>
      <w:proofErr w:type="spellEnd"/>
      <w:r w:rsidR="00BF5B87">
        <w:rPr>
          <w:lang w:val="en-US"/>
        </w:rPr>
        <w:t xml:space="preserve"> </w:t>
      </w:r>
      <w:proofErr w:type="spellStart"/>
      <w:r w:rsidRPr="007A6F7F">
        <w:rPr>
          <w:lang w:val="en-US"/>
        </w:rPr>
        <w:t>rezultatelor</w:t>
      </w:r>
      <w:proofErr w:type="spellEnd"/>
      <w:r w:rsidR="00BF5B87">
        <w:rPr>
          <w:lang w:val="en-US"/>
        </w:rPr>
        <w:t xml:space="preserve"> </w:t>
      </w:r>
      <w:proofErr w:type="spellStart"/>
      <w:r w:rsidRPr="007A6F7F">
        <w:rPr>
          <w:lang w:val="en-US"/>
        </w:rPr>
        <w:t>învățării</w:t>
      </w:r>
      <w:proofErr w:type="spellEnd"/>
      <w:r w:rsidRPr="007A6F7F">
        <w:rPr>
          <w:lang w:val="en-US"/>
        </w:rPr>
        <w:t xml:space="preserve">, </w:t>
      </w:r>
      <w:proofErr w:type="spellStart"/>
      <w:r w:rsidRPr="007A6F7F">
        <w:rPr>
          <w:lang w:val="en-US"/>
        </w:rPr>
        <w:t>în</w:t>
      </w:r>
      <w:proofErr w:type="spellEnd"/>
      <w:r w:rsidR="00BF5B87">
        <w:rPr>
          <w:lang w:val="en-US"/>
        </w:rPr>
        <w:t xml:space="preserve"> </w:t>
      </w:r>
      <w:proofErr w:type="spellStart"/>
      <w:r w:rsidRPr="007A6F7F">
        <w:rPr>
          <w:lang w:val="en-US"/>
        </w:rPr>
        <w:t>conformitate</w:t>
      </w:r>
      <w:proofErr w:type="spellEnd"/>
      <w:r w:rsidRPr="007A6F7F">
        <w:rPr>
          <w:lang w:val="en-US"/>
        </w:rPr>
        <w:t xml:space="preserve"> cu </w:t>
      </w:r>
      <w:proofErr w:type="spellStart"/>
      <w:r w:rsidRPr="007A6F7F">
        <w:rPr>
          <w:lang w:val="en-US"/>
        </w:rPr>
        <w:t>standardele</w:t>
      </w:r>
      <w:proofErr w:type="spellEnd"/>
      <w:r w:rsidR="00BF5B87">
        <w:rPr>
          <w:lang w:val="en-US"/>
        </w:rPr>
        <w:t xml:space="preserve"> </w:t>
      </w:r>
      <w:proofErr w:type="spellStart"/>
      <w:r w:rsidRPr="007A6F7F">
        <w:rPr>
          <w:lang w:val="en-US"/>
        </w:rPr>
        <w:t>și</w:t>
      </w:r>
      <w:proofErr w:type="spellEnd"/>
      <w:r w:rsidR="00BF5B87">
        <w:rPr>
          <w:lang w:val="en-US"/>
        </w:rPr>
        <w:t xml:space="preserve"> </w:t>
      </w:r>
      <w:proofErr w:type="spellStart"/>
      <w:r w:rsidRPr="007A6F7F">
        <w:rPr>
          <w:lang w:val="en-US"/>
        </w:rPr>
        <w:t>referențialul</w:t>
      </w:r>
      <w:proofErr w:type="spellEnd"/>
      <w:r w:rsidRPr="007A6F7F">
        <w:rPr>
          <w:lang w:val="en-US"/>
        </w:rPr>
        <w:t xml:space="preserve"> de </w:t>
      </w:r>
      <w:proofErr w:type="spellStart"/>
      <w:r w:rsidRPr="007A6F7F">
        <w:rPr>
          <w:lang w:val="en-US"/>
        </w:rPr>
        <w:t>evaluare</w:t>
      </w:r>
      <w:proofErr w:type="spellEnd"/>
      <w:r w:rsidR="00BF5B87">
        <w:rPr>
          <w:lang w:val="en-US"/>
        </w:rPr>
        <w:t xml:space="preserve"> </w:t>
      </w:r>
      <w:proofErr w:type="spellStart"/>
      <w:r w:rsidRPr="007A6F7F">
        <w:rPr>
          <w:lang w:val="en-US"/>
        </w:rPr>
        <w:t>aprobate</w:t>
      </w:r>
      <w:proofErr w:type="spellEnd"/>
      <w:r w:rsidRPr="007A6F7F">
        <w:rPr>
          <w:lang w:val="en-US"/>
        </w:rPr>
        <w:t xml:space="preserve">, </w:t>
      </w:r>
      <w:proofErr w:type="spellStart"/>
      <w:r w:rsidRPr="007A6F7F">
        <w:rPr>
          <w:lang w:val="en-US"/>
        </w:rPr>
        <w:t>urmărind</w:t>
      </w:r>
      <w:proofErr w:type="spellEnd"/>
      <w:r w:rsidR="00BF5B87">
        <w:rPr>
          <w:lang w:val="en-US"/>
        </w:rPr>
        <w:t xml:space="preserve"> </w:t>
      </w:r>
      <w:proofErr w:type="spellStart"/>
      <w:r w:rsidRPr="007A6F7F">
        <w:rPr>
          <w:lang w:val="en-US"/>
        </w:rPr>
        <w:t>progresul</w:t>
      </w:r>
      <w:proofErr w:type="spellEnd"/>
      <w:r w:rsidR="00BF5B87">
        <w:rPr>
          <w:lang w:val="en-US"/>
        </w:rPr>
        <w:t xml:space="preserve"> </w:t>
      </w:r>
      <w:proofErr w:type="spellStart"/>
      <w:r w:rsidRPr="007A6F7F">
        <w:rPr>
          <w:lang w:val="en-US"/>
        </w:rPr>
        <w:t>în</w:t>
      </w:r>
      <w:proofErr w:type="spellEnd"/>
      <w:r w:rsidR="00BF5B87">
        <w:rPr>
          <w:lang w:val="en-US"/>
        </w:rPr>
        <w:t xml:space="preserve"> </w:t>
      </w:r>
      <w:proofErr w:type="spellStart"/>
      <w:r w:rsidRPr="007A6F7F">
        <w:rPr>
          <w:lang w:val="en-US"/>
        </w:rPr>
        <w:t>dezvoltarea</w:t>
      </w:r>
      <w:proofErr w:type="spellEnd"/>
      <w:r w:rsidR="00BF5B87">
        <w:rPr>
          <w:lang w:val="en-US"/>
        </w:rPr>
        <w:t xml:space="preserve"> </w:t>
      </w:r>
      <w:proofErr w:type="spellStart"/>
      <w:r w:rsidRPr="007A6F7F">
        <w:rPr>
          <w:lang w:val="en-US"/>
        </w:rPr>
        <w:t>elevului</w:t>
      </w:r>
      <w:proofErr w:type="spellEnd"/>
      <w:r w:rsidRPr="007A6F7F">
        <w:rPr>
          <w:lang w:val="en-US"/>
        </w:rPr>
        <w:t xml:space="preserve">/ </w:t>
      </w:r>
      <w:proofErr w:type="spellStart"/>
      <w:r w:rsidRPr="007A6F7F">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212156FD" w14:textId="77777777" w:rsidTr="00DF435F">
        <w:tc>
          <w:tcPr>
            <w:tcW w:w="2069" w:type="dxa"/>
          </w:tcPr>
          <w:p w14:paraId="4F7DEAC5" w14:textId="77777777" w:rsidR="00C86EAE" w:rsidRPr="007A6F7F" w:rsidRDefault="00C86EAE" w:rsidP="007A6F7F">
            <w:pPr>
              <w:jc w:val="left"/>
            </w:pPr>
            <w:r w:rsidRPr="007A6F7F">
              <w:t xml:space="preserve">Dovezi </w:t>
            </w:r>
          </w:p>
        </w:tc>
        <w:tc>
          <w:tcPr>
            <w:tcW w:w="7570" w:type="dxa"/>
            <w:gridSpan w:val="3"/>
          </w:tcPr>
          <w:p w14:paraId="2CA46707" w14:textId="77777777" w:rsidR="000220FF" w:rsidRPr="007A6F7F" w:rsidRDefault="00BF5B87" w:rsidP="007A6F7F">
            <w:pPr>
              <w:pStyle w:val="a4"/>
              <w:numPr>
                <w:ilvl w:val="0"/>
                <w:numId w:val="2"/>
              </w:numPr>
              <w:shd w:val="clear" w:color="auto" w:fill="FFFEFF"/>
              <w:tabs>
                <w:tab w:val="clear" w:pos="709"/>
              </w:tabs>
              <w:jc w:val="left"/>
              <w:rPr>
                <w:bCs/>
              </w:rPr>
            </w:pPr>
            <w:r>
              <w:rPr>
                <w:bCs/>
              </w:rPr>
              <w:t xml:space="preserve">Instrument de </w:t>
            </w:r>
            <w:proofErr w:type="spellStart"/>
            <w:r w:rsidR="003E4033" w:rsidRPr="007A6F7F">
              <w:rPr>
                <w:bCs/>
              </w:rPr>
              <w:t>M</w:t>
            </w:r>
            <w:r>
              <w:rPr>
                <w:bCs/>
              </w:rPr>
              <w:t>onitorizare</w:t>
            </w:r>
            <w:proofErr w:type="spellEnd"/>
            <w:r w:rsidR="000220FF" w:rsidRPr="007A6F7F">
              <w:rPr>
                <w:bCs/>
              </w:rPr>
              <w:t xml:space="preserve"> </w:t>
            </w:r>
            <w:proofErr w:type="spellStart"/>
            <w:r w:rsidR="000220FF" w:rsidRPr="007A6F7F">
              <w:rPr>
                <w:bCs/>
              </w:rPr>
              <w:t>și</w:t>
            </w:r>
            <w:proofErr w:type="spellEnd"/>
            <w:r w:rsidR="000220FF" w:rsidRPr="007A6F7F">
              <w:rPr>
                <w:bCs/>
              </w:rPr>
              <w:t xml:space="preserve"> </w:t>
            </w:r>
            <w:proofErr w:type="spellStart"/>
            <w:r w:rsidR="000220FF" w:rsidRPr="007A6F7F">
              <w:rPr>
                <w:bCs/>
              </w:rPr>
              <w:t>evaluarea</w:t>
            </w:r>
            <w:proofErr w:type="spellEnd"/>
            <w:r w:rsidR="000220FF" w:rsidRPr="007A6F7F">
              <w:rPr>
                <w:bCs/>
              </w:rPr>
              <w:t xml:space="preserve"> </w:t>
            </w:r>
            <w:proofErr w:type="spellStart"/>
            <w:r w:rsidR="000220FF" w:rsidRPr="007A6F7F">
              <w:rPr>
                <w:bCs/>
              </w:rPr>
              <w:t>dezvoltării</w:t>
            </w:r>
            <w:proofErr w:type="spellEnd"/>
            <w:r w:rsidR="000220FF" w:rsidRPr="007A6F7F">
              <w:rPr>
                <w:bCs/>
              </w:rPr>
              <w:t xml:space="preserve"> </w:t>
            </w:r>
            <w:proofErr w:type="spellStart"/>
            <w:r w:rsidR="000220FF" w:rsidRPr="007A6F7F">
              <w:rPr>
                <w:bCs/>
              </w:rPr>
              <w:t>copiilor</w:t>
            </w:r>
            <w:proofErr w:type="spellEnd"/>
            <w:r>
              <w:rPr>
                <w:bCs/>
              </w:rPr>
              <w:t xml:space="preserve"> </w:t>
            </w:r>
            <w:proofErr w:type="spellStart"/>
            <w:r>
              <w:rPr>
                <w:bCs/>
              </w:rPr>
              <w:t>în</w:t>
            </w:r>
            <w:proofErr w:type="spellEnd"/>
            <w:r>
              <w:rPr>
                <w:bCs/>
              </w:rPr>
              <w:t xml:space="preserve"> </w:t>
            </w:r>
            <w:proofErr w:type="spellStart"/>
            <w:r>
              <w:rPr>
                <w:bCs/>
              </w:rPr>
              <w:t>baza</w:t>
            </w:r>
            <w:proofErr w:type="spellEnd"/>
            <w:r>
              <w:rPr>
                <w:bCs/>
              </w:rPr>
              <w:t xml:space="preserve"> SDÎC</w:t>
            </w:r>
          </w:p>
          <w:p w14:paraId="3A113AC1" w14:textId="77777777" w:rsidR="003E4033" w:rsidRPr="007A6F7F" w:rsidRDefault="000220FF" w:rsidP="007A6F7F">
            <w:pPr>
              <w:pStyle w:val="a4"/>
              <w:numPr>
                <w:ilvl w:val="0"/>
                <w:numId w:val="2"/>
              </w:numPr>
              <w:shd w:val="clear" w:color="auto" w:fill="FFFEFF"/>
              <w:tabs>
                <w:tab w:val="clear" w:pos="709"/>
              </w:tabs>
              <w:jc w:val="left"/>
              <w:rPr>
                <w:bCs/>
              </w:rPr>
            </w:pPr>
            <w:r w:rsidRPr="007A6F7F">
              <w:rPr>
                <w:bCs/>
              </w:rPr>
              <w:t xml:space="preserve">Control </w:t>
            </w:r>
            <w:proofErr w:type="spellStart"/>
            <w:r w:rsidRPr="007A6F7F">
              <w:rPr>
                <w:bCs/>
              </w:rPr>
              <w:t>tematic</w:t>
            </w:r>
            <w:proofErr w:type="spellEnd"/>
            <w:r w:rsidRPr="007A6F7F">
              <w:rPr>
                <w:bCs/>
              </w:rPr>
              <w:t xml:space="preserve"> „</w:t>
            </w:r>
            <w:proofErr w:type="spellStart"/>
            <w:r w:rsidRPr="007A6F7F">
              <w:rPr>
                <w:bCs/>
              </w:rPr>
              <w:t>Monitorizarea</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evaluarea</w:t>
            </w:r>
            <w:proofErr w:type="spellEnd"/>
            <w:r w:rsidRPr="007A6F7F">
              <w:rPr>
                <w:bCs/>
              </w:rPr>
              <w:t xml:space="preserve"> </w:t>
            </w:r>
            <w:proofErr w:type="spellStart"/>
            <w:r w:rsidRPr="007A6F7F">
              <w:rPr>
                <w:bCs/>
              </w:rPr>
              <w:t>dezvoltării</w:t>
            </w:r>
            <w:proofErr w:type="spellEnd"/>
            <w:r w:rsidRPr="007A6F7F">
              <w:rPr>
                <w:bCs/>
              </w:rPr>
              <w:t xml:space="preserve"> </w:t>
            </w:r>
            <w:proofErr w:type="spellStart"/>
            <w:r w:rsidRPr="007A6F7F">
              <w:rPr>
                <w:bCs/>
              </w:rPr>
              <w:t>copiilor</w:t>
            </w:r>
            <w:proofErr w:type="spellEnd"/>
            <w:r w:rsidRPr="007A6F7F">
              <w:rPr>
                <w:bCs/>
              </w:rPr>
              <w:t xml:space="preserve"> din </w:t>
            </w:r>
            <w:proofErr w:type="spellStart"/>
            <w:r w:rsidRPr="007A6F7F">
              <w:rPr>
                <w:bCs/>
              </w:rPr>
              <w:t>instituție</w:t>
            </w:r>
            <w:proofErr w:type="spellEnd"/>
            <w:r w:rsidRPr="007A6F7F">
              <w:rPr>
                <w:bCs/>
              </w:rPr>
              <w:t xml:space="preserve"> la </w:t>
            </w:r>
            <w:proofErr w:type="spellStart"/>
            <w:r w:rsidRPr="007A6F7F">
              <w:rPr>
                <w:bCs/>
              </w:rPr>
              <w:t>început</w:t>
            </w:r>
            <w:proofErr w:type="spellEnd"/>
            <w:r w:rsidRPr="007A6F7F">
              <w:rPr>
                <w:bCs/>
              </w:rPr>
              <w:t xml:space="preserve"> de an </w:t>
            </w:r>
            <w:proofErr w:type="spellStart"/>
            <w:r w:rsidRPr="007A6F7F">
              <w:rPr>
                <w:bCs/>
              </w:rPr>
              <w:t>școlar</w:t>
            </w:r>
            <w:proofErr w:type="spellEnd"/>
            <w:r w:rsidRPr="007A6F7F">
              <w:rPr>
                <w:bCs/>
              </w:rPr>
              <w:t xml:space="preserve">”, </w:t>
            </w:r>
          </w:p>
          <w:p w14:paraId="4207D554" w14:textId="77777777" w:rsidR="000220FF" w:rsidRPr="007A6F7F" w:rsidRDefault="000220FF" w:rsidP="007A6F7F">
            <w:pPr>
              <w:pStyle w:val="a4"/>
              <w:numPr>
                <w:ilvl w:val="0"/>
                <w:numId w:val="2"/>
              </w:numPr>
              <w:shd w:val="clear" w:color="auto" w:fill="FFFEFF"/>
              <w:tabs>
                <w:tab w:val="clear" w:pos="709"/>
              </w:tabs>
              <w:jc w:val="left"/>
              <w:rPr>
                <w:bCs/>
              </w:rPr>
            </w:pPr>
            <w:proofErr w:type="spellStart"/>
            <w:r w:rsidRPr="007A6F7F">
              <w:rPr>
                <w:bCs/>
              </w:rPr>
              <w:t>Tabel</w:t>
            </w:r>
            <w:proofErr w:type="spellEnd"/>
            <w:r w:rsidRPr="007A6F7F">
              <w:rPr>
                <w:bCs/>
              </w:rPr>
              <w:t xml:space="preserve"> </w:t>
            </w:r>
            <w:proofErr w:type="spellStart"/>
            <w:r w:rsidRPr="007A6F7F">
              <w:rPr>
                <w:bCs/>
              </w:rPr>
              <w:t>generalizator</w:t>
            </w:r>
            <w:proofErr w:type="spellEnd"/>
            <w:r w:rsidRPr="007A6F7F">
              <w:rPr>
                <w:bCs/>
              </w:rPr>
              <w:t xml:space="preserve"> </w:t>
            </w:r>
            <w:proofErr w:type="spellStart"/>
            <w:r w:rsidRPr="007A6F7F">
              <w:rPr>
                <w:bCs/>
              </w:rPr>
              <w:t>Monitorizarea</w:t>
            </w:r>
            <w:proofErr w:type="spellEnd"/>
            <w:r w:rsidRPr="007A6F7F">
              <w:rPr>
                <w:bCs/>
              </w:rPr>
              <w:t xml:space="preserve"> </w:t>
            </w:r>
            <w:proofErr w:type="spellStart"/>
            <w:r w:rsidRPr="007A6F7F">
              <w:rPr>
                <w:bCs/>
              </w:rPr>
              <w:t>copiilor</w:t>
            </w:r>
            <w:proofErr w:type="spellEnd"/>
            <w:r w:rsidRPr="007A6F7F">
              <w:rPr>
                <w:bCs/>
              </w:rPr>
              <w:t xml:space="preserve"> la </w:t>
            </w:r>
            <w:proofErr w:type="spellStart"/>
            <w:r w:rsidRPr="007A6F7F">
              <w:rPr>
                <w:bCs/>
              </w:rPr>
              <w:t>început</w:t>
            </w:r>
            <w:proofErr w:type="spellEnd"/>
            <w:r w:rsidRPr="007A6F7F">
              <w:rPr>
                <w:bCs/>
              </w:rPr>
              <w:t xml:space="preserve"> </w:t>
            </w:r>
            <w:r w:rsidR="00BF5B87">
              <w:rPr>
                <w:bCs/>
              </w:rPr>
              <w:t xml:space="preserve"> </w:t>
            </w:r>
            <w:proofErr w:type="spellStart"/>
            <w:r w:rsidR="00BF5B87">
              <w:rPr>
                <w:bCs/>
              </w:rPr>
              <w:t>și</w:t>
            </w:r>
            <w:proofErr w:type="spellEnd"/>
            <w:r w:rsidR="00BF5B87">
              <w:rPr>
                <w:bCs/>
              </w:rPr>
              <w:t xml:space="preserve"> la </w:t>
            </w:r>
            <w:proofErr w:type="spellStart"/>
            <w:r w:rsidR="00BF5B87">
              <w:rPr>
                <w:bCs/>
              </w:rPr>
              <w:t>sfîrșit</w:t>
            </w:r>
            <w:proofErr w:type="spellEnd"/>
            <w:r w:rsidR="00BF5B87">
              <w:rPr>
                <w:bCs/>
              </w:rPr>
              <w:t xml:space="preserve"> </w:t>
            </w:r>
            <w:r w:rsidRPr="007A6F7F">
              <w:rPr>
                <w:bCs/>
              </w:rPr>
              <w:t xml:space="preserve">de an </w:t>
            </w:r>
            <w:proofErr w:type="spellStart"/>
            <w:r w:rsidRPr="007A6F7F">
              <w:rPr>
                <w:bCs/>
              </w:rPr>
              <w:t>ș</w:t>
            </w:r>
            <w:r w:rsidR="006B44DF">
              <w:rPr>
                <w:bCs/>
              </w:rPr>
              <w:t>colar</w:t>
            </w:r>
            <w:proofErr w:type="spellEnd"/>
            <w:r w:rsidR="006B44DF">
              <w:rPr>
                <w:bCs/>
              </w:rPr>
              <w:t xml:space="preserve"> 2021-2022;</w:t>
            </w:r>
          </w:p>
          <w:p w14:paraId="418FE1D7" w14:textId="77777777" w:rsidR="000220FF" w:rsidRPr="002B5836" w:rsidRDefault="000220FF" w:rsidP="002B5836">
            <w:pPr>
              <w:pStyle w:val="a4"/>
              <w:numPr>
                <w:ilvl w:val="0"/>
                <w:numId w:val="2"/>
              </w:numPr>
              <w:shd w:val="clear" w:color="auto" w:fill="FFFEFF"/>
              <w:tabs>
                <w:tab w:val="clear" w:pos="709"/>
              </w:tabs>
              <w:jc w:val="left"/>
              <w:rPr>
                <w:bCs/>
              </w:rPr>
            </w:pPr>
            <w:r w:rsidRPr="007A6F7F">
              <w:rPr>
                <w:bCs/>
              </w:rPr>
              <w:t xml:space="preserve">Control </w:t>
            </w:r>
            <w:r w:rsidR="00BF5B87">
              <w:rPr>
                <w:bCs/>
              </w:rPr>
              <w:t>thematic: „</w:t>
            </w:r>
            <w:r w:rsidRPr="007A6F7F">
              <w:rPr>
                <w:bCs/>
              </w:rPr>
              <w:t xml:space="preserve"> </w:t>
            </w:r>
            <w:proofErr w:type="spellStart"/>
            <w:r w:rsidRPr="007A6F7F">
              <w:rPr>
                <w:bCs/>
              </w:rPr>
              <w:t>Monitorizarea</w:t>
            </w:r>
            <w:proofErr w:type="spellEnd"/>
            <w:r w:rsidRPr="007A6F7F">
              <w:rPr>
                <w:bCs/>
              </w:rPr>
              <w:t xml:space="preserve"> </w:t>
            </w:r>
            <w:proofErr w:type="spellStart"/>
            <w:r w:rsidRPr="007A6F7F">
              <w:rPr>
                <w:bCs/>
              </w:rPr>
              <w:t>evaluării</w:t>
            </w:r>
            <w:proofErr w:type="spellEnd"/>
            <w:r w:rsidRPr="007A6F7F">
              <w:rPr>
                <w:bCs/>
              </w:rPr>
              <w:t xml:space="preserve"> </w:t>
            </w:r>
            <w:proofErr w:type="spellStart"/>
            <w:r w:rsidRPr="007A6F7F">
              <w:rPr>
                <w:bCs/>
              </w:rPr>
              <w:t>dezvoltării</w:t>
            </w:r>
            <w:proofErr w:type="spellEnd"/>
            <w:r w:rsidRPr="007A6F7F">
              <w:rPr>
                <w:bCs/>
              </w:rPr>
              <w:t xml:space="preserve"> </w:t>
            </w:r>
            <w:proofErr w:type="spellStart"/>
            <w:r w:rsidRPr="007A6F7F">
              <w:rPr>
                <w:bCs/>
              </w:rPr>
              <w:t>copiilor</w:t>
            </w:r>
            <w:proofErr w:type="spellEnd"/>
            <w:r w:rsidRPr="007A6F7F">
              <w:rPr>
                <w:bCs/>
              </w:rPr>
              <w:t xml:space="preserve"> </w:t>
            </w:r>
            <w:proofErr w:type="spellStart"/>
            <w:r w:rsidRPr="007A6F7F">
              <w:rPr>
                <w:bCs/>
              </w:rPr>
              <w:t>și</w:t>
            </w:r>
            <w:proofErr w:type="spellEnd"/>
            <w:r w:rsidRPr="007A6F7F">
              <w:rPr>
                <w:bCs/>
              </w:rPr>
              <w:t xml:space="preserve"> a </w:t>
            </w:r>
            <w:proofErr w:type="spellStart"/>
            <w:r w:rsidRPr="007A6F7F">
              <w:rPr>
                <w:bCs/>
              </w:rPr>
              <w:t>complectării</w:t>
            </w:r>
            <w:proofErr w:type="spellEnd"/>
            <w:r w:rsidRPr="007A6F7F">
              <w:rPr>
                <w:bCs/>
              </w:rPr>
              <w:t xml:space="preserve"> </w:t>
            </w:r>
            <w:proofErr w:type="spellStart"/>
            <w:r w:rsidRPr="007A6F7F">
              <w:rPr>
                <w:bCs/>
              </w:rPr>
              <w:t>Rapoartelor</w:t>
            </w:r>
            <w:proofErr w:type="spellEnd"/>
            <w:r w:rsidRPr="007A6F7F">
              <w:rPr>
                <w:bCs/>
              </w:rPr>
              <w:t xml:space="preserve"> </w:t>
            </w:r>
            <w:proofErr w:type="spellStart"/>
            <w:r w:rsidRPr="007A6F7F">
              <w:rPr>
                <w:bCs/>
              </w:rPr>
              <w:t>despre</w:t>
            </w:r>
            <w:proofErr w:type="spellEnd"/>
            <w:r w:rsidRPr="007A6F7F">
              <w:rPr>
                <w:bCs/>
              </w:rPr>
              <w:t xml:space="preserve"> </w:t>
            </w:r>
            <w:proofErr w:type="spellStart"/>
            <w:r w:rsidRPr="007A6F7F">
              <w:rPr>
                <w:bCs/>
              </w:rPr>
              <w:t>dezvoltarea</w:t>
            </w:r>
            <w:proofErr w:type="spellEnd"/>
            <w:r w:rsidRPr="007A6F7F">
              <w:rPr>
                <w:bCs/>
              </w:rPr>
              <w:t xml:space="preserve"> </w:t>
            </w:r>
            <w:proofErr w:type="spellStart"/>
            <w:r w:rsidRPr="007A6F7F">
              <w:rPr>
                <w:bCs/>
              </w:rPr>
              <w:t>fizică</w:t>
            </w:r>
            <w:proofErr w:type="spellEnd"/>
            <w:r w:rsidRPr="007A6F7F">
              <w:rPr>
                <w:bCs/>
              </w:rPr>
              <w:t>, socio-</w:t>
            </w:r>
            <w:proofErr w:type="spellStart"/>
            <w:r w:rsidRPr="007A6F7F">
              <w:rPr>
                <w:bCs/>
              </w:rPr>
              <w:t>emoțională</w:t>
            </w:r>
            <w:proofErr w:type="spellEnd"/>
            <w:r w:rsidRPr="007A6F7F">
              <w:rPr>
                <w:bCs/>
              </w:rPr>
              <w:t xml:space="preserve">, cognitive a </w:t>
            </w:r>
            <w:proofErr w:type="spellStart"/>
            <w:r w:rsidRPr="007A6F7F">
              <w:rPr>
                <w:bCs/>
              </w:rPr>
              <w:t>limbajului</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comunicării</w:t>
            </w:r>
            <w:proofErr w:type="spellEnd"/>
            <w:r w:rsidRPr="007A6F7F">
              <w:rPr>
                <w:bCs/>
              </w:rPr>
              <w:t xml:space="preserve">, precum </w:t>
            </w:r>
            <w:proofErr w:type="spellStart"/>
            <w:r w:rsidRPr="007A6F7F">
              <w:rPr>
                <w:bCs/>
              </w:rPr>
              <w:t>și</w:t>
            </w:r>
            <w:proofErr w:type="spellEnd"/>
            <w:r w:rsidRPr="007A6F7F">
              <w:rPr>
                <w:bCs/>
              </w:rPr>
              <w:t xml:space="preserve"> a </w:t>
            </w:r>
            <w:proofErr w:type="spellStart"/>
            <w:r w:rsidRPr="007A6F7F">
              <w:rPr>
                <w:bCs/>
              </w:rPr>
              <w:t>dezvoltării</w:t>
            </w:r>
            <w:proofErr w:type="spellEnd"/>
            <w:r w:rsidRPr="007A6F7F">
              <w:rPr>
                <w:bCs/>
              </w:rPr>
              <w:t xml:space="preserve"> </w:t>
            </w:r>
            <w:proofErr w:type="spellStart"/>
            <w:r w:rsidRPr="007A6F7F">
              <w:rPr>
                <w:bCs/>
              </w:rPr>
              <w:t>capacităților</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aptitudinilor</w:t>
            </w:r>
            <w:proofErr w:type="spellEnd"/>
            <w:r w:rsidRPr="007A6F7F">
              <w:rPr>
                <w:bCs/>
              </w:rPr>
              <w:t xml:space="preserve"> de </w:t>
            </w:r>
            <w:proofErr w:type="spellStart"/>
            <w:r w:rsidRPr="007A6F7F">
              <w:rPr>
                <w:bCs/>
              </w:rPr>
              <w:t>învățare</w:t>
            </w:r>
            <w:proofErr w:type="spellEnd"/>
            <w:r w:rsidR="00BF5B87">
              <w:rPr>
                <w:bCs/>
              </w:rPr>
              <w:t>”</w:t>
            </w:r>
            <w:r w:rsidRPr="007A6F7F">
              <w:rPr>
                <w:bCs/>
              </w:rPr>
              <w:t>;</w:t>
            </w:r>
          </w:p>
          <w:p w14:paraId="47D7C547" w14:textId="77777777" w:rsidR="000220FF" w:rsidRPr="007A6F7F" w:rsidRDefault="000220FF" w:rsidP="007A6F7F">
            <w:pPr>
              <w:pStyle w:val="a4"/>
              <w:numPr>
                <w:ilvl w:val="0"/>
                <w:numId w:val="2"/>
              </w:numPr>
              <w:shd w:val="clear" w:color="auto" w:fill="FFFEFF"/>
              <w:tabs>
                <w:tab w:val="clear" w:pos="709"/>
              </w:tabs>
              <w:jc w:val="left"/>
              <w:rPr>
                <w:bCs/>
              </w:rPr>
            </w:pPr>
            <w:proofErr w:type="spellStart"/>
            <w:r w:rsidRPr="007A6F7F">
              <w:rPr>
                <w:bCs/>
              </w:rPr>
              <w:lastRenderedPageBreak/>
              <w:t>Portofoliile</w:t>
            </w:r>
            <w:proofErr w:type="spellEnd"/>
            <w:r w:rsidRPr="007A6F7F">
              <w:rPr>
                <w:bCs/>
              </w:rPr>
              <w:t xml:space="preserve"> </w:t>
            </w:r>
            <w:proofErr w:type="spellStart"/>
            <w:r w:rsidRPr="007A6F7F">
              <w:rPr>
                <w:bCs/>
              </w:rPr>
              <w:t>copiilor</w:t>
            </w:r>
            <w:proofErr w:type="spellEnd"/>
            <w:r w:rsidR="00BF5B87">
              <w:rPr>
                <w:bCs/>
              </w:rPr>
              <w:t xml:space="preserve"> cu </w:t>
            </w:r>
            <w:proofErr w:type="spellStart"/>
            <w:r w:rsidR="00BF5B87">
              <w:rPr>
                <w:bCs/>
              </w:rPr>
              <w:t>obiecte</w:t>
            </w:r>
            <w:proofErr w:type="spellEnd"/>
            <w:r w:rsidR="00BF5B87">
              <w:rPr>
                <w:bCs/>
              </w:rPr>
              <w:t xml:space="preserve"> concrete ( </w:t>
            </w:r>
            <w:proofErr w:type="spellStart"/>
            <w:r w:rsidR="00BF5B87">
              <w:rPr>
                <w:bCs/>
              </w:rPr>
              <w:t>desene</w:t>
            </w:r>
            <w:proofErr w:type="spellEnd"/>
            <w:r w:rsidR="00BF5B87">
              <w:rPr>
                <w:bCs/>
              </w:rPr>
              <w:t xml:space="preserve"> , picture, </w:t>
            </w:r>
            <w:proofErr w:type="spellStart"/>
            <w:r w:rsidR="00BF5B87">
              <w:rPr>
                <w:bCs/>
              </w:rPr>
              <w:t>fișe</w:t>
            </w:r>
            <w:proofErr w:type="spellEnd"/>
            <w:r w:rsidR="00BF5B87">
              <w:rPr>
                <w:bCs/>
              </w:rPr>
              <w:t xml:space="preserve"> de </w:t>
            </w:r>
            <w:proofErr w:type="spellStart"/>
            <w:r w:rsidR="00BF5B87">
              <w:rPr>
                <w:bCs/>
              </w:rPr>
              <w:t>lucru</w:t>
            </w:r>
            <w:proofErr w:type="spellEnd"/>
            <w:r w:rsidR="00BF5B87">
              <w:rPr>
                <w:bCs/>
              </w:rPr>
              <w:t xml:space="preserve"> individual)</w:t>
            </w:r>
            <w:r w:rsidRPr="007A6F7F">
              <w:rPr>
                <w:bCs/>
              </w:rPr>
              <w:t>;</w:t>
            </w:r>
          </w:p>
          <w:p w14:paraId="3BB81C45" w14:textId="77777777" w:rsidR="00C86EAE" w:rsidRPr="002B5836" w:rsidRDefault="000220FF" w:rsidP="002B5836">
            <w:pPr>
              <w:pStyle w:val="a4"/>
              <w:numPr>
                <w:ilvl w:val="0"/>
                <w:numId w:val="2"/>
              </w:numPr>
              <w:shd w:val="clear" w:color="auto" w:fill="FFFEFF"/>
              <w:tabs>
                <w:tab w:val="clear" w:pos="709"/>
              </w:tabs>
              <w:jc w:val="left"/>
              <w:rPr>
                <w:bCs/>
              </w:rPr>
            </w:pPr>
            <w:proofErr w:type="spellStart"/>
            <w:r w:rsidRPr="007A6F7F">
              <w:rPr>
                <w:bCs/>
              </w:rPr>
              <w:t>Fișe</w:t>
            </w:r>
            <w:proofErr w:type="spellEnd"/>
            <w:r w:rsidRPr="007A6F7F">
              <w:rPr>
                <w:bCs/>
              </w:rPr>
              <w:t xml:space="preserve"> </w:t>
            </w:r>
            <w:proofErr w:type="spellStart"/>
            <w:r w:rsidRPr="007A6F7F">
              <w:rPr>
                <w:bCs/>
              </w:rPr>
              <w:t>individuale</w:t>
            </w:r>
            <w:proofErr w:type="spellEnd"/>
            <w:r w:rsidRPr="007A6F7F">
              <w:rPr>
                <w:bCs/>
              </w:rPr>
              <w:t xml:space="preserve"> de </w:t>
            </w:r>
            <w:proofErr w:type="spellStart"/>
            <w:r w:rsidRPr="007A6F7F">
              <w:rPr>
                <w:bCs/>
              </w:rPr>
              <w:t>evaluare</w:t>
            </w:r>
            <w:proofErr w:type="spellEnd"/>
            <w:r w:rsidRPr="007A6F7F">
              <w:rPr>
                <w:bCs/>
              </w:rPr>
              <w:t xml:space="preserve"> a </w:t>
            </w:r>
            <w:proofErr w:type="spellStart"/>
            <w:r w:rsidRPr="007A6F7F">
              <w:rPr>
                <w:bCs/>
              </w:rPr>
              <w:t>copiilor</w:t>
            </w:r>
            <w:proofErr w:type="spellEnd"/>
            <w:r w:rsidRPr="007A6F7F">
              <w:rPr>
                <w:bCs/>
              </w:rPr>
              <w:t xml:space="preserve">: </w:t>
            </w:r>
            <w:proofErr w:type="spellStart"/>
            <w:r w:rsidRPr="007A6F7F">
              <w:rPr>
                <w:bCs/>
              </w:rPr>
              <w:t>iniţială</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finală</w:t>
            </w:r>
            <w:proofErr w:type="spellEnd"/>
            <w:r w:rsidR="00BF5B87">
              <w:rPr>
                <w:bCs/>
              </w:rPr>
              <w:t xml:space="preserve"> </w:t>
            </w:r>
            <w:proofErr w:type="spellStart"/>
            <w:r w:rsidR="00BF5B87">
              <w:rPr>
                <w:bCs/>
              </w:rPr>
              <w:t>prezente</w:t>
            </w:r>
            <w:proofErr w:type="spellEnd"/>
            <w:r w:rsidR="00BF5B87">
              <w:rPr>
                <w:bCs/>
              </w:rPr>
              <w:t xml:space="preserve"> </w:t>
            </w:r>
            <w:proofErr w:type="spellStart"/>
            <w:r w:rsidR="00BF5B87">
              <w:rPr>
                <w:bCs/>
              </w:rPr>
              <w:t>în</w:t>
            </w:r>
            <w:proofErr w:type="spellEnd"/>
            <w:r w:rsidR="00BF5B87">
              <w:rPr>
                <w:bCs/>
              </w:rPr>
              <w:t xml:space="preserve"> </w:t>
            </w:r>
            <w:proofErr w:type="spellStart"/>
            <w:r w:rsidR="00BF5B87">
              <w:rPr>
                <w:bCs/>
              </w:rPr>
              <w:t>toate</w:t>
            </w:r>
            <w:proofErr w:type="spellEnd"/>
            <w:r w:rsidR="00BF5B87">
              <w:rPr>
                <w:bCs/>
              </w:rPr>
              <w:t xml:space="preserve"> </w:t>
            </w:r>
            <w:proofErr w:type="spellStart"/>
            <w:r w:rsidR="00BF5B87">
              <w:rPr>
                <w:bCs/>
              </w:rPr>
              <w:t>grupele</w:t>
            </w:r>
            <w:proofErr w:type="spellEnd"/>
            <w:r w:rsidR="00BF5B87">
              <w:rPr>
                <w:bCs/>
              </w:rPr>
              <w:t xml:space="preserve"> de </w:t>
            </w:r>
            <w:proofErr w:type="spellStart"/>
            <w:r w:rsidR="00BF5B87">
              <w:rPr>
                <w:bCs/>
              </w:rPr>
              <w:t>vârstă</w:t>
            </w:r>
            <w:proofErr w:type="spellEnd"/>
            <w:r w:rsidRPr="007A6F7F">
              <w:rPr>
                <w:bCs/>
              </w:rPr>
              <w:t xml:space="preserve"> </w:t>
            </w:r>
            <w:proofErr w:type="spellStart"/>
            <w:r w:rsidRPr="007A6F7F">
              <w:rPr>
                <w:bCs/>
              </w:rPr>
              <w:t>pentr</w:t>
            </w:r>
            <w:r w:rsidR="006B44DF">
              <w:rPr>
                <w:bCs/>
              </w:rPr>
              <w:t>u</w:t>
            </w:r>
            <w:proofErr w:type="spellEnd"/>
            <w:r w:rsidR="006B44DF">
              <w:rPr>
                <w:bCs/>
              </w:rPr>
              <w:t xml:space="preserve"> </w:t>
            </w:r>
            <w:proofErr w:type="spellStart"/>
            <w:r w:rsidR="006B44DF">
              <w:rPr>
                <w:bCs/>
              </w:rPr>
              <w:t>anii</w:t>
            </w:r>
            <w:proofErr w:type="spellEnd"/>
            <w:r w:rsidR="006B44DF">
              <w:rPr>
                <w:bCs/>
              </w:rPr>
              <w:t xml:space="preserve"> de </w:t>
            </w:r>
            <w:proofErr w:type="spellStart"/>
            <w:r w:rsidR="006B44DF">
              <w:rPr>
                <w:bCs/>
              </w:rPr>
              <w:t>studii</w:t>
            </w:r>
            <w:proofErr w:type="spellEnd"/>
            <w:r w:rsidR="006B44DF">
              <w:rPr>
                <w:bCs/>
              </w:rPr>
              <w:t xml:space="preserve"> 2021</w:t>
            </w:r>
            <w:r w:rsidR="00BF5B87">
              <w:rPr>
                <w:bCs/>
              </w:rPr>
              <w:t>-2022</w:t>
            </w:r>
            <w:r w:rsidRPr="007A6F7F">
              <w:rPr>
                <w:bCs/>
              </w:rPr>
              <w:t>;</w:t>
            </w:r>
          </w:p>
        </w:tc>
      </w:tr>
      <w:tr w:rsidR="00C86EAE" w:rsidRPr="007A6F7F" w14:paraId="7B148C1C" w14:textId="77777777" w:rsidTr="00DF435F">
        <w:tc>
          <w:tcPr>
            <w:tcW w:w="2069" w:type="dxa"/>
          </w:tcPr>
          <w:p w14:paraId="1712EC2C" w14:textId="77777777" w:rsidR="00C86EAE" w:rsidRPr="007A6F7F" w:rsidRDefault="00C86EAE" w:rsidP="007A6F7F">
            <w:pPr>
              <w:jc w:val="left"/>
            </w:pPr>
            <w:r w:rsidRPr="007A6F7F">
              <w:lastRenderedPageBreak/>
              <w:t>Constatări</w:t>
            </w:r>
          </w:p>
        </w:tc>
        <w:tc>
          <w:tcPr>
            <w:tcW w:w="7570" w:type="dxa"/>
            <w:gridSpan w:val="3"/>
          </w:tcPr>
          <w:p w14:paraId="4BFB19AB" w14:textId="77777777" w:rsidR="00C86EAE" w:rsidRPr="007A6F7F" w:rsidRDefault="000220FF" w:rsidP="007A6F7F">
            <w:pPr>
              <w:pStyle w:val="a4"/>
              <w:numPr>
                <w:ilvl w:val="0"/>
                <w:numId w:val="2"/>
              </w:numPr>
              <w:jc w:val="left"/>
              <w:rPr>
                <w:iCs/>
                <w:sz w:val="24"/>
                <w:szCs w:val="22"/>
              </w:rPr>
            </w:pPr>
            <w:proofErr w:type="spellStart"/>
            <w:r w:rsidRPr="007A6F7F">
              <w:rPr>
                <w:bCs/>
              </w:rPr>
              <w:t>Evaluarea</w:t>
            </w:r>
            <w:proofErr w:type="spellEnd"/>
            <w:r w:rsidRPr="007A6F7F">
              <w:rPr>
                <w:bCs/>
              </w:rPr>
              <w:t xml:space="preserve"> </w:t>
            </w:r>
            <w:proofErr w:type="spellStart"/>
            <w:r w:rsidRPr="007A6F7F">
              <w:rPr>
                <w:bCs/>
              </w:rPr>
              <w:t>dezvoltării</w:t>
            </w:r>
            <w:proofErr w:type="spellEnd"/>
            <w:r w:rsidRPr="007A6F7F">
              <w:rPr>
                <w:bCs/>
              </w:rPr>
              <w:t xml:space="preserve"> </w:t>
            </w:r>
            <w:proofErr w:type="spellStart"/>
            <w:r w:rsidRPr="007A6F7F">
              <w:rPr>
                <w:bCs/>
              </w:rPr>
              <w:t>copiilor</w:t>
            </w:r>
            <w:proofErr w:type="spellEnd"/>
            <w:r w:rsidRPr="007A6F7F">
              <w:rPr>
                <w:bCs/>
              </w:rPr>
              <w:t xml:space="preserve"> se </w:t>
            </w:r>
            <w:proofErr w:type="spellStart"/>
            <w:r w:rsidRPr="007A6F7F">
              <w:rPr>
                <w:bCs/>
              </w:rPr>
              <w:t>realizează</w:t>
            </w:r>
            <w:proofErr w:type="spellEnd"/>
            <w:r w:rsidRPr="007A6F7F">
              <w:rPr>
                <w:bCs/>
              </w:rPr>
              <w:t xml:space="preserve"> de </w:t>
            </w:r>
            <w:proofErr w:type="spellStart"/>
            <w:r w:rsidRPr="007A6F7F">
              <w:rPr>
                <w:bCs/>
              </w:rPr>
              <w:t>către</w:t>
            </w:r>
            <w:proofErr w:type="spellEnd"/>
            <w:r w:rsidRPr="007A6F7F">
              <w:rPr>
                <w:bCs/>
              </w:rPr>
              <w:t xml:space="preserve"> </w:t>
            </w:r>
            <w:proofErr w:type="spellStart"/>
            <w:r w:rsidRPr="007A6F7F">
              <w:rPr>
                <w:bCs/>
              </w:rPr>
              <w:t>cadrul</w:t>
            </w:r>
            <w:proofErr w:type="spellEnd"/>
            <w:r w:rsidRPr="007A6F7F">
              <w:rPr>
                <w:bCs/>
              </w:rPr>
              <w:t xml:space="preserve"> didactic </w:t>
            </w:r>
            <w:proofErr w:type="spellStart"/>
            <w:r w:rsidRPr="007A6F7F">
              <w:rPr>
                <w:bCs/>
              </w:rPr>
              <w:t>în</w:t>
            </w:r>
            <w:proofErr w:type="spellEnd"/>
            <w:r w:rsidRPr="007A6F7F">
              <w:rPr>
                <w:bCs/>
              </w:rPr>
              <w:t xml:space="preserve"> </w:t>
            </w:r>
            <w:proofErr w:type="spellStart"/>
            <w:r w:rsidRPr="007A6F7F">
              <w:rPr>
                <w:bCs/>
              </w:rPr>
              <w:t>baza</w:t>
            </w:r>
            <w:proofErr w:type="spellEnd"/>
            <w:r w:rsidRPr="007A6F7F">
              <w:rPr>
                <w:bCs/>
              </w:rPr>
              <w:t xml:space="preserve"> </w:t>
            </w:r>
            <w:proofErr w:type="spellStart"/>
            <w:r w:rsidRPr="007A6F7F">
              <w:rPr>
                <w:bCs/>
              </w:rPr>
              <w:t>Metodologiei</w:t>
            </w:r>
            <w:proofErr w:type="spellEnd"/>
            <w:r w:rsidRPr="007A6F7F">
              <w:rPr>
                <w:bCs/>
              </w:rPr>
              <w:t xml:space="preserve"> de </w:t>
            </w:r>
            <w:proofErr w:type="spellStart"/>
            <w:r w:rsidRPr="007A6F7F">
              <w:rPr>
                <w:bCs/>
              </w:rPr>
              <w:t>monitorizare</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evaluare</w:t>
            </w:r>
            <w:proofErr w:type="spellEnd"/>
            <w:r w:rsidRPr="007A6F7F">
              <w:rPr>
                <w:bCs/>
              </w:rPr>
              <w:t xml:space="preserve"> a </w:t>
            </w:r>
            <w:proofErr w:type="spellStart"/>
            <w:r w:rsidRPr="007A6F7F">
              <w:rPr>
                <w:bCs/>
              </w:rPr>
              <w:t>dezvoltării</w:t>
            </w:r>
            <w:proofErr w:type="spellEnd"/>
            <w:r w:rsidRPr="007A6F7F">
              <w:rPr>
                <w:bCs/>
              </w:rPr>
              <w:t xml:space="preserve"> </w:t>
            </w:r>
            <w:proofErr w:type="spellStart"/>
            <w:r w:rsidRPr="007A6F7F">
              <w:rPr>
                <w:bCs/>
              </w:rPr>
              <w:t>copilului</w:t>
            </w:r>
            <w:proofErr w:type="spellEnd"/>
            <w:r w:rsidRPr="007A6F7F">
              <w:rPr>
                <w:bCs/>
              </w:rPr>
              <w:t xml:space="preserve"> conform </w:t>
            </w:r>
            <w:proofErr w:type="spellStart"/>
            <w:r w:rsidRPr="007A6F7F">
              <w:rPr>
                <w:bCs/>
              </w:rPr>
              <w:t>Standardelor</w:t>
            </w:r>
            <w:proofErr w:type="spellEnd"/>
            <w:r w:rsidRPr="007A6F7F">
              <w:rPr>
                <w:bCs/>
              </w:rPr>
              <w:t xml:space="preserve"> de </w:t>
            </w:r>
            <w:proofErr w:type="spellStart"/>
            <w:r w:rsidRPr="007A6F7F">
              <w:rPr>
                <w:bCs/>
              </w:rPr>
              <w:t>învățare</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dezvoltare</w:t>
            </w:r>
            <w:proofErr w:type="spellEnd"/>
            <w:r w:rsidRPr="007A6F7F">
              <w:rPr>
                <w:bCs/>
              </w:rPr>
              <w:t xml:space="preserve"> a </w:t>
            </w:r>
            <w:proofErr w:type="spellStart"/>
            <w:r w:rsidRPr="007A6F7F">
              <w:rPr>
                <w:bCs/>
              </w:rPr>
              <w:t>copilului</w:t>
            </w:r>
            <w:proofErr w:type="spellEnd"/>
            <w:r w:rsidRPr="007A6F7F">
              <w:rPr>
                <w:bCs/>
              </w:rPr>
              <w:t xml:space="preserve"> (vârsta1,5-7 ani) </w:t>
            </w:r>
            <w:proofErr w:type="spellStart"/>
            <w:r w:rsidRPr="007A6F7F">
              <w:rPr>
                <w:bCs/>
              </w:rPr>
              <w:t>elaborat</w:t>
            </w:r>
            <w:proofErr w:type="spellEnd"/>
            <w:r w:rsidRPr="007A6F7F">
              <w:rPr>
                <w:bCs/>
              </w:rPr>
              <w:t xml:space="preserve"> de MECC. </w:t>
            </w:r>
            <w:proofErr w:type="spellStart"/>
            <w:r w:rsidRPr="007A6F7F">
              <w:rPr>
                <w:bCs/>
              </w:rPr>
              <w:t>Pentru</w:t>
            </w:r>
            <w:proofErr w:type="spellEnd"/>
            <w:r w:rsidRPr="007A6F7F">
              <w:rPr>
                <w:bCs/>
              </w:rPr>
              <w:t xml:space="preserve"> a </w:t>
            </w:r>
            <w:proofErr w:type="spellStart"/>
            <w:r w:rsidRPr="007A6F7F">
              <w:rPr>
                <w:bCs/>
              </w:rPr>
              <w:t>monitoriza</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evalua</w:t>
            </w:r>
            <w:proofErr w:type="spellEnd"/>
            <w:r w:rsidRPr="007A6F7F">
              <w:rPr>
                <w:bCs/>
              </w:rPr>
              <w:t xml:space="preserve"> </w:t>
            </w:r>
            <w:proofErr w:type="spellStart"/>
            <w:r w:rsidRPr="007A6F7F">
              <w:rPr>
                <w:bCs/>
              </w:rPr>
              <w:t>copiii</w:t>
            </w:r>
            <w:proofErr w:type="spellEnd"/>
            <w:r w:rsidRPr="007A6F7F">
              <w:rPr>
                <w:bCs/>
              </w:rPr>
              <w:t xml:space="preserve">, </w:t>
            </w:r>
            <w:proofErr w:type="spellStart"/>
            <w:r w:rsidRPr="007A6F7F">
              <w:rPr>
                <w:bCs/>
              </w:rPr>
              <w:t>educatorul</w:t>
            </w:r>
            <w:proofErr w:type="spellEnd"/>
            <w:r w:rsidRPr="007A6F7F">
              <w:rPr>
                <w:bCs/>
              </w:rPr>
              <w:t xml:space="preserve"> </w:t>
            </w:r>
            <w:proofErr w:type="spellStart"/>
            <w:r w:rsidRPr="007A6F7F">
              <w:rPr>
                <w:bCs/>
              </w:rPr>
              <w:t>utilizează</w:t>
            </w:r>
            <w:proofErr w:type="spellEnd"/>
            <w:r w:rsidRPr="007A6F7F">
              <w:rPr>
                <w:bCs/>
              </w:rPr>
              <w:t xml:space="preserve"> </w:t>
            </w:r>
            <w:proofErr w:type="spellStart"/>
            <w:r w:rsidRPr="007A6F7F">
              <w:rPr>
                <w:bCs/>
              </w:rPr>
              <w:t>Instrumentul</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Fișa</w:t>
            </w:r>
            <w:proofErr w:type="spellEnd"/>
            <w:r w:rsidRPr="007A6F7F">
              <w:rPr>
                <w:bCs/>
              </w:rPr>
              <w:t xml:space="preserve"> de </w:t>
            </w:r>
            <w:proofErr w:type="spellStart"/>
            <w:r w:rsidRPr="007A6F7F">
              <w:rPr>
                <w:bCs/>
              </w:rPr>
              <w:t>monitorizare</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evaluare</w:t>
            </w:r>
            <w:proofErr w:type="spellEnd"/>
            <w:r w:rsidRPr="007A6F7F">
              <w:rPr>
                <w:bCs/>
              </w:rPr>
              <w:t xml:space="preserve"> a </w:t>
            </w:r>
            <w:proofErr w:type="spellStart"/>
            <w:r w:rsidRPr="007A6F7F">
              <w:rPr>
                <w:bCs/>
              </w:rPr>
              <w:t>dezvoltării</w:t>
            </w:r>
            <w:proofErr w:type="spellEnd"/>
            <w:r w:rsidRPr="007A6F7F">
              <w:rPr>
                <w:bCs/>
              </w:rPr>
              <w:t xml:space="preserve"> </w:t>
            </w:r>
            <w:proofErr w:type="spellStart"/>
            <w:r w:rsidRPr="007A6F7F">
              <w:rPr>
                <w:bCs/>
              </w:rPr>
              <w:t>copilului</w:t>
            </w:r>
            <w:proofErr w:type="spellEnd"/>
            <w:r w:rsidRPr="007A6F7F">
              <w:rPr>
                <w:bCs/>
              </w:rPr>
              <w:t xml:space="preserve">, </w:t>
            </w:r>
            <w:proofErr w:type="spellStart"/>
            <w:r w:rsidRPr="007A6F7F">
              <w:rPr>
                <w:bCs/>
              </w:rPr>
              <w:t>adițional</w:t>
            </w:r>
            <w:proofErr w:type="spellEnd"/>
            <w:r w:rsidRPr="007A6F7F">
              <w:rPr>
                <w:bCs/>
              </w:rPr>
              <w:t xml:space="preserve"> </w:t>
            </w:r>
            <w:proofErr w:type="spellStart"/>
            <w:r w:rsidRPr="007A6F7F">
              <w:rPr>
                <w:bCs/>
              </w:rPr>
              <w:t>folosește</w:t>
            </w:r>
            <w:proofErr w:type="spellEnd"/>
            <w:r w:rsidRPr="007A6F7F">
              <w:rPr>
                <w:bCs/>
              </w:rPr>
              <w:t xml:space="preserve">: </w:t>
            </w:r>
            <w:proofErr w:type="spellStart"/>
            <w:r w:rsidRPr="007A6F7F">
              <w:rPr>
                <w:bCs/>
              </w:rPr>
              <w:t>chestionare</w:t>
            </w:r>
            <w:proofErr w:type="spellEnd"/>
            <w:r w:rsidRPr="007A6F7F">
              <w:rPr>
                <w:bCs/>
              </w:rPr>
              <w:t xml:space="preserve"> </w:t>
            </w:r>
            <w:proofErr w:type="spellStart"/>
            <w:r w:rsidRPr="007A6F7F">
              <w:rPr>
                <w:bCs/>
              </w:rPr>
              <w:t>pentru</w:t>
            </w:r>
            <w:proofErr w:type="spellEnd"/>
            <w:r w:rsidRPr="007A6F7F">
              <w:rPr>
                <w:bCs/>
              </w:rPr>
              <w:t xml:space="preserve"> </w:t>
            </w:r>
            <w:proofErr w:type="spellStart"/>
            <w:r w:rsidRPr="007A6F7F">
              <w:rPr>
                <w:bCs/>
              </w:rPr>
              <w:t>părinți</w:t>
            </w:r>
            <w:proofErr w:type="spellEnd"/>
            <w:r w:rsidRPr="007A6F7F">
              <w:rPr>
                <w:bCs/>
              </w:rPr>
              <w:t xml:space="preserve">, </w:t>
            </w:r>
            <w:proofErr w:type="spellStart"/>
            <w:r w:rsidRPr="007A6F7F">
              <w:rPr>
                <w:bCs/>
              </w:rPr>
              <w:t>alți</w:t>
            </w:r>
            <w:proofErr w:type="spellEnd"/>
            <w:r w:rsidRPr="007A6F7F">
              <w:rPr>
                <w:bCs/>
              </w:rPr>
              <w:t xml:space="preserve"> </w:t>
            </w:r>
            <w:proofErr w:type="spellStart"/>
            <w:r w:rsidRPr="007A6F7F">
              <w:rPr>
                <w:bCs/>
              </w:rPr>
              <w:t>specialiști</w:t>
            </w:r>
            <w:proofErr w:type="spellEnd"/>
            <w:r w:rsidRPr="007A6F7F">
              <w:rPr>
                <w:bCs/>
              </w:rPr>
              <w:t xml:space="preserve">, </w:t>
            </w:r>
            <w:proofErr w:type="spellStart"/>
            <w:r w:rsidRPr="007A6F7F">
              <w:rPr>
                <w:bCs/>
              </w:rPr>
              <w:t>portofolii</w:t>
            </w:r>
            <w:proofErr w:type="spellEnd"/>
            <w:r w:rsidRPr="007A6F7F">
              <w:rPr>
                <w:bCs/>
              </w:rPr>
              <w:t xml:space="preserve"> cu </w:t>
            </w:r>
            <w:proofErr w:type="spellStart"/>
            <w:r w:rsidRPr="007A6F7F">
              <w:rPr>
                <w:bCs/>
              </w:rPr>
              <w:t>lucrări</w:t>
            </w:r>
            <w:proofErr w:type="spellEnd"/>
            <w:r w:rsidRPr="007A6F7F">
              <w:rPr>
                <w:bCs/>
              </w:rPr>
              <w:t xml:space="preserve"> ale </w:t>
            </w:r>
            <w:proofErr w:type="spellStart"/>
            <w:r w:rsidRPr="007A6F7F">
              <w:rPr>
                <w:bCs/>
              </w:rPr>
              <w:t>copiilor</w:t>
            </w:r>
            <w:proofErr w:type="spellEnd"/>
            <w:r w:rsidRPr="007A6F7F">
              <w:rPr>
                <w:bCs/>
              </w:rPr>
              <w:t xml:space="preserve"> etc.</w:t>
            </w:r>
          </w:p>
        </w:tc>
      </w:tr>
      <w:tr w:rsidR="00C86EAE" w:rsidRPr="007A6F7F" w14:paraId="4A67084D" w14:textId="77777777" w:rsidTr="00DF435F">
        <w:tc>
          <w:tcPr>
            <w:tcW w:w="2069" w:type="dxa"/>
          </w:tcPr>
          <w:p w14:paraId="5E5009F4" w14:textId="77777777" w:rsidR="00C86EAE" w:rsidRPr="007A6F7F" w:rsidRDefault="00C86EAE" w:rsidP="007A6F7F">
            <w:pPr>
              <w:jc w:val="left"/>
            </w:pPr>
            <w:r w:rsidRPr="007A6F7F">
              <w:t>Pondere și punctaj acordat</w:t>
            </w:r>
          </w:p>
        </w:tc>
        <w:tc>
          <w:tcPr>
            <w:tcW w:w="1475" w:type="dxa"/>
          </w:tcPr>
          <w:p w14:paraId="3F9AB22D" w14:textId="77777777" w:rsidR="00C86EAE" w:rsidRPr="007A6F7F" w:rsidRDefault="00C86EAE" w:rsidP="007A6F7F">
            <w:pPr>
              <w:jc w:val="left"/>
            </w:pPr>
            <w:r w:rsidRPr="007A6F7F">
              <w:t>Pondere:</w:t>
            </w:r>
            <w:r w:rsidRPr="007A6F7F">
              <w:rPr>
                <w:bCs/>
              </w:rPr>
              <w:t>2</w:t>
            </w:r>
          </w:p>
        </w:tc>
        <w:tc>
          <w:tcPr>
            <w:tcW w:w="3827" w:type="dxa"/>
          </w:tcPr>
          <w:p w14:paraId="2CB24EB4" w14:textId="77777777" w:rsidR="00C86EAE" w:rsidRPr="007A6F7F" w:rsidRDefault="00C86EAE" w:rsidP="007A6F7F">
            <w:pPr>
              <w:jc w:val="left"/>
            </w:pPr>
            <w:r w:rsidRPr="007A6F7F">
              <w:t>Autoevaluare conform criteriilor: -</w:t>
            </w:r>
            <w:r w:rsidR="00B170BF" w:rsidRPr="007A6F7F">
              <w:t>0,75</w:t>
            </w:r>
          </w:p>
        </w:tc>
        <w:tc>
          <w:tcPr>
            <w:tcW w:w="2268" w:type="dxa"/>
          </w:tcPr>
          <w:p w14:paraId="4F820783" w14:textId="77777777" w:rsidR="00C86EAE" w:rsidRPr="007A6F7F" w:rsidRDefault="00C86EAE" w:rsidP="007A6F7F">
            <w:pPr>
              <w:jc w:val="left"/>
            </w:pPr>
            <w:r w:rsidRPr="007A6F7F">
              <w:t xml:space="preserve">Punctaj acordat: - </w:t>
            </w:r>
            <w:r w:rsidR="00B170BF" w:rsidRPr="007A6F7F">
              <w:t>1,5</w:t>
            </w:r>
          </w:p>
        </w:tc>
      </w:tr>
    </w:tbl>
    <w:p w14:paraId="6DB65866" w14:textId="77777777" w:rsidR="00C86EAE" w:rsidRPr="007A6F7F" w:rsidRDefault="00C86EAE" w:rsidP="007A6F7F">
      <w:pPr>
        <w:jc w:val="left"/>
      </w:pPr>
    </w:p>
    <w:p w14:paraId="076A2683" w14:textId="77777777" w:rsidR="00C86EAE" w:rsidRPr="007A6F7F" w:rsidRDefault="00C86EAE" w:rsidP="007A6F7F">
      <w:pPr>
        <w:jc w:val="left"/>
        <w:rPr>
          <w:sz w:val="22"/>
          <w:lang w:val="en-US"/>
        </w:rPr>
      </w:pPr>
      <w:r w:rsidRPr="007A6F7F">
        <w:rPr>
          <w:b/>
          <w:bCs/>
          <w:sz w:val="22"/>
          <w:lang w:val="en-US"/>
        </w:rPr>
        <w:t>Indicator 4.2.7.</w:t>
      </w:r>
      <w:r w:rsidRPr="007A6F7F">
        <w:rPr>
          <w:sz w:val="22"/>
          <w:lang w:val="en-US"/>
        </w:rPr>
        <w:t>Organizarea</w:t>
      </w:r>
      <w:r w:rsidR="006B44DF">
        <w:rPr>
          <w:sz w:val="22"/>
          <w:lang w:val="en-US"/>
        </w:rPr>
        <w:t xml:space="preserve"> </w:t>
      </w:r>
      <w:proofErr w:type="spellStart"/>
      <w:r w:rsidRPr="007A6F7F">
        <w:rPr>
          <w:sz w:val="22"/>
          <w:lang w:val="en-US"/>
        </w:rPr>
        <w:t>și</w:t>
      </w:r>
      <w:proofErr w:type="spellEnd"/>
      <w:r w:rsidR="006E0640">
        <w:rPr>
          <w:sz w:val="22"/>
          <w:lang w:val="en-US"/>
        </w:rPr>
        <w:t xml:space="preserve"> </w:t>
      </w:r>
      <w:proofErr w:type="spellStart"/>
      <w:r w:rsidRPr="007A6F7F">
        <w:rPr>
          <w:sz w:val="22"/>
          <w:lang w:val="en-US"/>
        </w:rPr>
        <w:t>desfășurarea</w:t>
      </w:r>
      <w:proofErr w:type="spellEnd"/>
      <w:r w:rsidR="006E0640">
        <w:rPr>
          <w:sz w:val="22"/>
          <w:lang w:val="en-US"/>
        </w:rPr>
        <w:t xml:space="preserve"> </w:t>
      </w:r>
      <w:proofErr w:type="spellStart"/>
      <w:r w:rsidRPr="007A6F7F">
        <w:rPr>
          <w:sz w:val="22"/>
          <w:lang w:val="en-US"/>
        </w:rPr>
        <w:t>activităților</w:t>
      </w:r>
      <w:proofErr w:type="spellEnd"/>
      <w:r w:rsidRPr="007A6F7F">
        <w:rPr>
          <w:sz w:val="22"/>
          <w:lang w:val="en-US"/>
        </w:rPr>
        <w:t xml:space="preserve"> </w:t>
      </w:r>
      <w:proofErr w:type="spellStart"/>
      <w:r w:rsidRPr="007A6F7F">
        <w:rPr>
          <w:sz w:val="22"/>
          <w:lang w:val="en-US"/>
        </w:rPr>
        <w:t>extracurriculare</w:t>
      </w:r>
      <w:proofErr w:type="spellEnd"/>
      <w:r w:rsidRPr="007A6F7F">
        <w:rPr>
          <w:sz w:val="22"/>
          <w:lang w:val="en-US"/>
        </w:rPr>
        <w:t xml:space="preserve"> </w:t>
      </w:r>
      <w:proofErr w:type="spellStart"/>
      <w:r w:rsidRPr="007A6F7F">
        <w:rPr>
          <w:sz w:val="22"/>
          <w:lang w:val="en-US"/>
        </w:rPr>
        <w:t>în</w:t>
      </w:r>
      <w:proofErr w:type="spellEnd"/>
      <w:r w:rsidR="006E0640">
        <w:rPr>
          <w:sz w:val="22"/>
          <w:lang w:val="en-US"/>
        </w:rPr>
        <w:t xml:space="preserve"> </w:t>
      </w:r>
      <w:proofErr w:type="spellStart"/>
      <w:r w:rsidRPr="007A6F7F">
        <w:rPr>
          <w:sz w:val="22"/>
          <w:lang w:val="en-US"/>
        </w:rPr>
        <w:t>concordanță</w:t>
      </w:r>
      <w:proofErr w:type="spellEnd"/>
      <w:r w:rsidRPr="007A6F7F">
        <w:rPr>
          <w:sz w:val="22"/>
          <w:lang w:val="en-US"/>
        </w:rPr>
        <w:t xml:space="preserve"> cu </w:t>
      </w:r>
      <w:proofErr w:type="spellStart"/>
      <w:r w:rsidRPr="007A6F7F">
        <w:rPr>
          <w:sz w:val="22"/>
          <w:lang w:val="en-US"/>
        </w:rPr>
        <w:t>misiunea</w:t>
      </w:r>
      <w:proofErr w:type="spellEnd"/>
      <w:r w:rsidR="006E0640">
        <w:rPr>
          <w:sz w:val="22"/>
          <w:lang w:val="en-US"/>
        </w:rPr>
        <w:t xml:space="preserve"> </w:t>
      </w:r>
      <w:proofErr w:type="spellStart"/>
      <w:r w:rsidRPr="007A6F7F">
        <w:rPr>
          <w:sz w:val="22"/>
          <w:lang w:val="en-US"/>
        </w:rPr>
        <w:t>școlii</w:t>
      </w:r>
      <w:proofErr w:type="spellEnd"/>
      <w:r w:rsidRPr="007A6F7F">
        <w:rPr>
          <w:sz w:val="22"/>
          <w:lang w:val="en-US"/>
        </w:rPr>
        <w:t xml:space="preserve">, cu </w:t>
      </w:r>
      <w:proofErr w:type="spellStart"/>
      <w:r w:rsidRPr="007A6F7F">
        <w:rPr>
          <w:sz w:val="22"/>
          <w:lang w:val="en-US"/>
        </w:rPr>
        <w:t>obiectivele</w:t>
      </w:r>
      <w:proofErr w:type="spellEnd"/>
      <w:r w:rsidRPr="007A6F7F">
        <w:rPr>
          <w:sz w:val="22"/>
          <w:lang w:val="en-US"/>
        </w:rPr>
        <w:t xml:space="preserve"> din curriculum </w:t>
      </w:r>
      <w:proofErr w:type="spellStart"/>
      <w:r w:rsidRPr="007A6F7F">
        <w:rPr>
          <w:sz w:val="22"/>
          <w:lang w:val="en-US"/>
        </w:rPr>
        <w:t>și</w:t>
      </w:r>
      <w:proofErr w:type="spellEnd"/>
      <w:r w:rsidRPr="007A6F7F">
        <w:rPr>
          <w:sz w:val="22"/>
          <w:lang w:val="en-US"/>
        </w:rPr>
        <w:t xml:space="preserve"> din </w:t>
      </w:r>
      <w:proofErr w:type="spellStart"/>
      <w:r w:rsidRPr="007A6F7F">
        <w:rPr>
          <w:sz w:val="22"/>
          <w:lang w:val="en-US"/>
        </w:rPr>
        <w:t>documentele</w:t>
      </w:r>
      <w:proofErr w:type="spellEnd"/>
      <w:r w:rsidRPr="007A6F7F">
        <w:rPr>
          <w:sz w:val="22"/>
          <w:lang w:val="en-US"/>
        </w:rPr>
        <w:t xml:space="preserve"> de </w:t>
      </w:r>
      <w:proofErr w:type="spellStart"/>
      <w:r w:rsidRPr="007A6F7F">
        <w:rPr>
          <w:sz w:val="22"/>
          <w:lang w:val="en-US"/>
        </w:rPr>
        <w:t>planificare</w:t>
      </w:r>
      <w:proofErr w:type="spellEnd"/>
      <w:r w:rsidR="006E0640">
        <w:rPr>
          <w:sz w:val="22"/>
          <w:lang w:val="en-US"/>
        </w:rPr>
        <w:t xml:space="preserve"> </w:t>
      </w:r>
      <w:proofErr w:type="spellStart"/>
      <w:r w:rsidRPr="007A6F7F">
        <w:rPr>
          <w:sz w:val="22"/>
          <w:lang w:val="en-US"/>
        </w:rPr>
        <w:t>strategică</w:t>
      </w:r>
      <w:proofErr w:type="spellEnd"/>
      <w:r w:rsidR="006E0640">
        <w:rPr>
          <w:sz w:val="22"/>
          <w:lang w:val="en-US"/>
        </w:rPr>
        <w:t xml:space="preserve"> </w:t>
      </w:r>
      <w:proofErr w:type="spellStart"/>
      <w:r w:rsidRPr="007A6F7F">
        <w:rPr>
          <w:sz w:val="22"/>
          <w:lang w:val="en-US"/>
        </w:rPr>
        <w:t>și</w:t>
      </w:r>
      <w:proofErr w:type="spellEnd"/>
      <w:r w:rsidR="006E0640">
        <w:rPr>
          <w:sz w:val="22"/>
          <w:lang w:val="en-US"/>
        </w:rPr>
        <w:t xml:space="preserve"> </w:t>
      </w:r>
      <w:proofErr w:type="spellStart"/>
      <w:r w:rsidRPr="007A6F7F">
        <w:rPr>
          <w:sz w:val="22"/>
          <w:lang w:val="en-US"/>
        </w:rPr>
        <w:t>operațională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220FF" w:rsidRPr="007A6F7F" w14:paraId="572AC260" w14:textId="77777777" w:rsidTr="00DF435F">
        <w:tc>
          <w:tcPr>
            <w:tcW w:w="2069" w:type="dxa"/>
          </w:tcPr>
          <w:p w14:paraId="0E5420F9" w14:textId="77777777" w:rsidR="000220FF" w:rsidRPr="007A6F7F" w:rsidRDefault="000220FF" w:rsidP="007A6F7F">
            <w:pPr>
              <w:jc w:val="left"/>
              <w:rPr>
                <w:sz w:val="22"/>
              </w:rPr>
            </w:pPr>
            <w:r w:rsidRPr="007A6F7F">
              <w:rPr>
                <w:sz w:val="22"/>
              </w:rPr>
              <w:t xml:space="preserve">Dovezi </w:t>
            </w:r>
          </w:p>
        </w:tc>
        <w:tc>
          <w:tcPr>
            <w:tcW w:w="7570" w:type="dxa"/>
            <w:gridSpan w:val="3"/>
          </w:tcPr>
          <w:p w14:paraId="4C819878" w14:textId="77777777" w:rsidR="000220FF" w:rsidRPr="007A6F7F" w:rsidRDefault="00BA5F73" w:rsidP="00B71D79">
            <w:pPr>
              <w:pStyle w:val="a4"/>
              <w:numPr>
                <w:ilvl w:val="0"/>
                <w:numId w:val="60"/>
              </w:numPr>
              <w:tabs>
                <w:tab w:val="clear" w:pos="709"/>
              </w:tabs>
              <w:ind w:left="313" w:hanging="313"/>
              <w:jc w:val="left"/>
              <w:rPr>
                <w:rFonts w:eastAsia="Arial Unicode MS"/>
                <w:bCs/>
                <w:szCs w:val="22"/>
              </w:rPr>
            </w:pPr>
            <w:r w:rsidRPr="007A6F7F">
              <w:rPr>
                <w:rFonts w:eastAsia="Arial Unicode MS"/>
                <w:bCs/>
                <w:szCs w:val="22"/>
              </w:rPr>
              <w:t xml:space="preserve">PDI, </w:t>
            </w:r>
            <w:proofErr w:type="spellStart"/>
            <w:r w:rsidRPr="007A6F7F">
              <w:rPr>
                <w:rFonts w:eastAsia="Arial Unicode MS"/>
                <w:bCs/>
                <w:szCs w:val="22"/>
              </w:rPr>
              <w:t>anii</w:t>
            </w:r>
            <w:proofErr w:type="spellEnd"/>
            <w:r w:rsidRPr="007A6F7F">
              <w:rPr>
                <w:rFonts w:eastAsia="Arial Unicode MS"/>
                <w:bCs/>
                <w:szCs w:val="22"/>
              </w:rPr>
              <w:t xml:space="preserve"> 2018-2023</w:t>
            </w:r>
            <w:r w:rsidR="000220FF" w:rsidRPr="007A6F7F">
              <w:rPr>
                <w:rFonts w:eastAsia="Arial Unicode MS"/>
                <w:bCs/>
                <w:szCs w:val="22"/>
              </w:rPr>
              <w:t xml:space="preserve">, Componenta </w:t>
            </w:r>
            <w:proofErr w:type="spellStart"/>
            <w:r w:rsidR="000220FF" w:rsidRPr="007A6F7F">
              <w:rPr>
                <w:rFonts w:eastAsia="Arial Unicode MS"/>
                <w:bCs/>
                <w:szCs w:val="22"/>
              </w:rPr>
              <w:t>Relații</w:t>
            </w:r>
            <w:proofErr w:type="spellEnd"/>
            <w:r w:rsidR="000220FF" w:rsidRPr="007A6F7F">
              <w:rPr>
                <w:rFonts w:eastAsia="Arial Unicode MS"/>
                <w:bCs/>
                <w:szCs w:val="22"/>
              </w:rPr>
              <w:t xml:space="preserve"> cu </w:t>
            </w:r>
            <w:proofErr w:type="spellStart"/>
            <w:r w:rsidR="000220FF" w:rsidRPr="007A6F7F">
              <w:rPr>
                <w:rFonts w:eastAsia="Arial Unicode MS"/>
                <w:bCs/>
                <w:szCs w:val="22"/>
              </w:rPr>
              <w:t>comunitatea</w:t>
            </w:r>
            <w:proofErr w:type="spellEnd"/>
            <w:r w:rsidR="000220FF" w:rsidRPr="007A6F7F">
              <w:rPr>
                <w:rFonts w:eastAsia="Arial Unicode MS"/>
                <w:bCs/>
                <w:szCs w:val="22"/>
              </w:rPr>
              <w:t xml:space="preserve"> </w:t>
            </w:r>
          </w:p>
          <w:p w14:paraId="22C30D49" w14:textId="77777777" w:rsidR="000220FF" w:rsidRPr="007A6F7F" w:rsidRDefault="000220FF" w:rsidP="00B71D79">
            <w:pPr>
              <w:pStyle w:val="a4"/>
              <w:numPr>
                <w:ilvl w:val="0"/>
                <w:numId w:val="60"/>
              </w:numPr>
              <w:tabs>
                <w:tab w:val="clear" w:pos="709"/>
              </w:tabs>
              <w:ind w:left="313" w:hanging="313"/>
              <w:jc w:val="left"/>
              <w:rPr>
                <w:rFonts w:eastAsia="Arial Unicode MS"/>
                <w:bCs/>
                <w:szCs w:val="22"/>
              </w:rPr>
            </w:pPr>
            <w:r w:rsidRPr="007A6F7F">
              <w:rPr>
                <w:rFonts w:eastAsia="Arial Unicode MS"/>
                <w:bCs/>
                <w:szCs w:val="22"/>
              </w:rPr>
              <w:t xml:space="preserve">PAA, </w:t>
            </w:r>
            <w:proofErr w:type="spellStart"/>
            <w:r w:rsidRPr="007A6F7F">
              <w:rPr>
                <w:rFonts w:eastAsia="Arial Unicode MS"/>
                <w:bCs/>
                <w:szCs w:val="22"/>
              </w:rPr>
              <w:t>a</w:t>
            </w:r>
            <w:r w:rsidR="006E0640">
              <w:rPr>
                <w:rFonts w:eastAsia="Arial Unicode MS"/>
                <w:bCs/>
                <w:szCs w:val="22"/>
              </w:rPr>
              <w:t>nul</w:t>
            </w:r>
            <w:proofErr w:type="spellEnd"/>
            <w:r w:rsidR="006E0640">
              <w:rPr>
                <w:rFonts w:eastAsia="Arial Unicode MS"/>
                <w:bCs/>
                <w:szCs w:val="22"/>
              </w:rPr>
              <w:t xml:space="preserve"> de </w:t>
            </w:r>
            <w:proofErr w:type="spellStart"/>
            <w:r w:rsidR="006E0640">
              <w:rPr>
                <w:rFonts w:eastAsia="Arial Unicode MS"/>
                <w:bCs/>
                <w:szCs w:val="22"/>
              </w:rPr>
              <w:t>studii</w:t>
            </w:r>
            <w:proofErr w:type="spellEnd"/>
            <w:r w:rsidR="006E0640">
              <w:rPr>
                <w:rFonts w:eastAsia="Arial Unicode MS"/>
                <w:bCs/>
                <w:szCs w:val="22"/>
              </w:rPr>
              <w:t xml:space="preserve"> 2021-2022,  </w:t>
            </w:r>
            <w:proofErr w:type="spellStart"/>
            <w:r w:rsidRPr="007A6F7F">
              <w:rPr>
                <w:rFonts w:eastAsia="Arial Unicode MS"/>
                <w:bCs/>
                <w:szCs w:val="22"/>
              </w:rPr>
              <w:t>prevede</w:t>
            </w:r>
            <w:proofErr w:type="spellEnd"/>
            <w:r w:rsidRPr="007A6F7F">
              <w:rPr>
                <w:rFonts w:eastAsia="Arial Unicode MS"/>
                <w:bCs/>
                <w:szCs w:val="22"/>
              </w:rPr>
              <w:t xml:space="preserve"> </w:t>
            </w:r>
            <w:proofErr w:type="spellStart"/>
            <w:r w:rsidRPr="007A6F7F">
              <w:rPr>
                <w:rFonts w:eastAsia="Arial Unicode MS"/>
                <w:bCs/>
                <w:szCs w:val="22"/>
              </w:rPr>
              <w:t>planificarea</w:t>
            </w:r>
            <w:proofErr w:type="spellEnd"/>
            <w:r w:rsidRPr="007A6F7F">
              <w:rPr>
                <w:rFonts w:eastAsia="Arial Unicode MS"/>
                <w:bCs/>
                <w:szCs w:val="22"/>
              </w:rPr>
              <w:t xml:space="preserve"> </w:t>
            </w:r>
            <w:proofErr w:type="spellStart"/>
            <w:r w:rsidRPr="007A6F7F">
              <w:rPr>
                <w:rFonts w:eastAsia="Arial Unicode MS"/>
                <w:bCs/>
                <w:szCs w:val="22"/>
              </w:rPr>
              <w:t>acțiunilor</w:t>
            </w:r>
            <w:proofErr w:type="spellEnd"/>
            <w:r w:rsidRPr="007A6F7F">
              <w:rPr>
                <w:rFonts w:eastAsia="Arial Unicode MS"/>
                <w:bCs/>
                <w:szCs w:val="22"/>
              </w:rPr>
              <w:t xml:space="preserve"> de </w:t>
            </w:r>
            <w:proofErr w:type="spellStart"/>
            <w:r w:rsidRPr="007A6F7F">
              <w:rPr>
                <w:rFonts w:eastAsia="Arial Unicode MS"/>
                <w:bCs/>
                <w:szCs w:val="22"/>
              </w:rPr>
              <w:t>caritate</w:t>
            </w:r>
            <w:proofErr w:type="spellEnd"/>
            <w:r w:rsidRPr="007A6F7F">
              <w:rPr>
                <w:rFonts w:eastAsia="Arial Unicode MS"/>
                <w:bCs/>
                <w:szCs w:val="22"/>
              </w:rPr>
              <w:t>/</w:t>
            </w:r>
            <w:proofErr w:type="spellStart"/>
            <w:r w:rsidRPr="007A6F7F">
              <w:rPr>
                <w:rFonts w:eastAsia="Arial Unicode MS"/>
                <w:bCs/>
                <w:szCs w:val="22"/>
              </w:rPr>
              <w:t>binefacerilor</w:t>
            </w:r>
            <w:proofErr w:type="spellEnd"/>
            <w:r w:rsidRPr="007A6F7F">
              <w:rPr>
                <w:rFonts w:eastAsia="Arial Unicode MS"/>
                <w:bCs/>
                <w:szCs w:val="22"/>
              </w:rPr>
              <w:t xml:space="preserve">, </w:t>
            </w:r>
            <w:proofErr w:type="spellStart"/>
            <w:r w:rsidRPr="007A6F7F">
              <w:rPr>
                <w:rFonts w:eastAsia="Arial Unicode MS"/>
                <w:bCs/>
                <w:szCs w:val="22"/>
              </w:rPr>
              <w:t>concursurilor</w:t>
            </w:r>
            <w:proofErr w:type="spellEnd"/>
            <w:r w:rsidRPr="007A6F7F">
              <w:rPr>
                <w:rFonts w:eastAsia="Arial Unicode MS"/>
                <w:bCs/>
                <w:szCs w:val="22"/>
              </w:rPr>
              <w:t xml:space="preserve">, </w:t>
            </w:r>
            <w:proofErr w:type="spellStart"/>
            <w:r w:rsidRPr="007A6F7F">
              <w:rPr>
                <w:rFonts w:eastAsia="Arial Unicode MS"/>
                <w:bCs/>
                <w:szCs w:val="22"/>
              </w:rPr>
              <w:t>expoziț</w:t>
            </w:r>
            <w:r w:rsidR="006E0640">
              <w:rPr>
                <w:rFonts w:eastAsia="Arial Unicode MS"/>
                <w:bCs/>
                <w:szCs w:val="22"/>
              </w:rPr>
              <w:t>iilor</w:t>
            </w:r>
            <w:proofErr w:type="spellEnd"/>
            <w:r w:rsidR="006E0640">
              <w:rPr>
                <w:rFonts w:eastAsia="Arial Unicode MS"/>
                <w:bCs/>
                <w:szCs w:val="22"/>
              </w:rPr>
              <w:t xml:space="preserve">, </w:t>
            </w:r>
            <w:proofErr w:type="spellStart"/>
            <w:r w:rsidR="006E0640">
              <w:rPr>
                <w:rFonts w:eastAsia="Arial Unicode MS"/>
                <w:bCs/>
                <w:szCs w:val="22"/>
              </w:rPr>
              <w:t>matineelor</w:t>
            </w:r>
            <w:proofErr w:type="spellEnd"/>
            <w:r w:rsidR="006E0640">
              <w:rPr>
                <w:rFonts w:eastAsia="Arial Unicode MS"/>
                <w:bCs/>
                <w:szCs w:val="22"/>
              </w:rPr>
              <w:t xml:space="preserve">, </w:t>
            </w:r>
            <w:proofErr w:type="spellStart"/>
            <w:r w:rsidRPr="007A6F7F">
              <w:rPr>
                <w:rFonts w:eastAsia="Arial Unicode MS"/>
                <w:bCs/>
                <w:szCs w:val="22"/>
              </w:rPr>
              <w:t>anchetări</w:t>
            </w:r>
            <w:proofErr w:type="spellEnd"/>
            <w:r w:rsidRPr="007A6F7F">
              <w:rPr>
                <w:rFonts w:eastAsia="Arial Unicode MS"/>
                <w:bCs/>
                <w:szCs w:val="22"/>
              </w:rPr>
              <w:t>/</w:t>
            </w:r>
            <w:proofErr w:type="spellStart"/>
            <w:r w:rsidRPr="007A6F7F">
              <w:rPr>
                <w:rFonts w:eastAsia="Arial Unicode MS"/>
                <w:bCs/>
                <w:szCs w:val="22"/>
              </w:rPr>
              <w:t>chestionări</w:t>
            </w:r>
            <w:proofErr w:type="spellEnd"/>
            <w:r w:rsidRPr="007A6F7F">
              <w:rPr>
                <w:rFonts w:eastAsia="Arial Unicode MS"/>
                <w:bCs/>
                <w:szCs w:val="22"/>
              </w:rPr>
              <w:t xml:space="preserve"> ale </w:t>
            </w:r>
            <w:proofErr w:type="spellStart"/>
            <w:r w:rsidRPr="007A6F7F">
              <w:rPr>
                <w:rFonts w:eastAsia="Arial Unicode MS"/>
                <w:bCs/>
                <w:szCs w:val="22"/>
              </w:rPr>
              <w:t>părinților</w:t>
            </w:r>
            <w:proofErr w:type="spellEnd"/>
            <w:r w:rsidRPr="007A6F7F">
              <w:rPr>
                <w:rFonts w:eastAsia="Arial Unicode MS"/>
                <w:bCs/>
                <w:szCs w:val="22"/>
              </w:rPr>
              <w:t>/</w:t>
            </w:r>
            <w:proofErr w:type="spellStart"/>
            <w:r w:rsidRPr="007A6F7F">
              <w:rPr>
                <w:rFonts w:eastAsia="Arial Unicode MS"/>
                <w:bCs/>
                <w:szCs w:val="22"/>
              </w:rPr>
              <w:t>cadrelor</w:t>
            </w:r>
            <w:proofErr w:type="spellEnd"/>
            <w:r w:rsidRPr="007A6F7F">
              <w:rPr>
                <w:rFonts w:eastAsia="Arial Unicode MS"/>
                <w:bCs/>
                <w:szCs w:val="22"/>
              </w:rPr>
              <w:t xml:space="preserve"> </w:t>
            </w:r>
            <w:proofErr w:type="spellStart"/>
            <w:r w:rsidRPr="007A6F7F">
              <w:rPr>
                <w:rFonts w:eastAsia="Arial Unicode MS"/>
                <w:bCs/>
                <w:szCs w:val="22"/>
              </w:rPr>
              <w:t>didactice</w:t>
            </w:r>
            <w:proofErr w:type="spellEnd"/>
            <w:r w:rsidRPr="007A6F7F">
              <w:rPr>
                <w:rFonts w:eastAsia="Arial Unicode MS"/>
                <w:bCs/>
                <w:szCs w:val="22"/>
              </w:rPr>
              <w:t xml:space="preserve">, </w:t>
            </w:r>
          </w:p>
          <w:p w14:paraId="2FE16D42" w14:textId="77777777" w:rsidR="000220FF" w:rsidRPr="007A6F7F" w:rsidRDefault="006E0640" w:rsidP="00B71D79">
            <w:pPr>
              <w:pStyle w:val="a4"/>
              <w:numPr>
                <w:ilvl w:val="0"/>
                <w:numId w:val="60"/>
              </w:numPr>
              <w:tabs>
                <w:tab w:val="clear" w:pos="709"/>
              </w:tabs>
              <w:ind w:left="232" w:hanging="232"/>
              <w:jc w:val="left"/>
              <w:rPr>
                <w:rFonts w:eastAsia="Arial Unicode MS"/>
                <w:bCs/>
                <w:szCs w:val="22"/>
              </w:rPr>
            </w:pPr>
            <w:proofErr w:type="spellStart"/>
            <w:r>
              <w:rPr>
                <w:rFonts w:eastAsia="Arial Unicode MS"/>
                <w:bCs/>
                <w:szCs w:val="22"/>
              </w:rPr>
              <w:t>Procesul</w:t>
            </w:r>
            <w:proofErr w:type="spellEnd"/>
            <w:r>
              <w:rPr>
                <w:rFonts w:eastAsia="Arial Unicode MS"/>
                <w:bCs/>
                <w:szCs w:val="22"/>
              </w:rPr>
              <w:t>-verbal nr. 01 din 27.09.2021</w:t>
            </w:r>
            <w:r w:rsidR="000220FF" w:rsidRPr="007A6F7F">
              <w:rPr>
                <w:rFonts w:eastAsia="Arial Unicode MS"/>
                <w:bCs/>
                <w:szCs w:val="22"/>
              </w:rPr>
              <w:t xml:space="preserve"> al </w:t>
            </w:r>
            <w:proofErr w:type="spellStart"/>
            <w:r w:rsidR="000220FF" w:rsidRPr="007A6F7F">
              <w:rPr>
                <w:rFonts w:eastAsia="Arial Unicode MS"/>
                <w:bCs/>
                <w:szCs w:val="22"/>
              </w:rPr>
              <w:t>ședinței</w:t>
            </w:r>
            <w:proofErr w:type="spellEnd"/>
            <w:r w:rsidR="000220FF" w:rsidRPr="007A6F7F">
              <w:rPr>
                <w:rFonts w:eastAsia="Arial Unicode MS"/>
                <w:bCs/>
                <w:szCs w:val="22"/>
              </w:rPr>
              <w:t xml:space="preserve"> </w:t>
            </w:r>
            <w:proofErr w:type="spellStart"/>
            <w:r w:rsidR="000220FF" w:rsidRPr="007A6F7F">
              <w:rPr>
                <w:rFonts w:eastAsia="Arial Unicode MS"/>
                <w:bCs/>
                <w:szCs w:val="22"/>
              </w:rPr>
              <w:t>Consiliului</w:t>
            </w:r>
            <w:proofErr w:type="spellEnd"/>
            <w:r w:rsidR="000220FF" w:rsidRPr="007A6F7F">
              <w:rPr>
                <w:rFonts w:eastAsia="Arial Unicode MS"/>
                <w:bCs/>
                <w:szCs w:val="22"/>
              </w:rPr>
              <w:t xml:space="preserve"> pedagogic cu </w:t>
            </w:r>
            <w:proofErr w:type="spellStart"/>
            <w:r w:rsidR="000220FF" w:rsidRPr="007A6F7F">
              <w:rPr>
                <w:rFonts w:eastAsia="Arial Unicode MS"/>
                <w:bCs/>
                <w:szCs w:val="22"/>
              </w:rPr>
              <w:t>privire</w:t>
            </w:r>
            <w:proofErr w:type="spellEnd"/>
            <w:r w:rsidR="000220FF" w:rsidRPr="007A6F7F">
              <w:rPr>
                <w:rFonts w:eastAsia="Arial Unicode MS"/>
                <w:bCs/>
                <w:szCs w:val="22"/>
              </w:rPr>
              <w:t xml:space="preserve"> la </w:t>
            </w:r>
            <w:proofErr w:type="spellStart"/>
            <w:r w:rsidR="000220FF" w:rsidRPr="007A6F7F">
              <w:rPr>
                <w:rFonts w:eastAsia="Arial Unicode MS"/>
                <w:bCs/>
                <w:szCs w:val="22"/>
              </w:rPr>
              <w:t>activitățile</w:t>
            </w:r>
            <w:proofErr w:type="spellEnd"/>
            <w:r w:rsidR="000220FF" w:rsidRPr="007A6F7F">
              <w:rPr>
                <w:rFonts w:eastAsia="Arial Unicode MS"/>
                <w:bCs/>
                <w:szCs w:val="22"/>
              </w:rPr>
              <w:t xml:space="preserve"> </w:t>
            </w:r>
            <w:proofErr w:type="spellStart"/>
            <w:r w:rsidR="000220FF" w:rsidRPr="007A6F7F">
              <w:rPr>
                <w:rFonts w:eastAsia="Arial Unicode MS"/>
                <w:bCs/>
                <w:szCs w:val="22"/>
              </w:rPr>
              <w:t>extracurriculare</w:t>
            </w:r>
            <w:proofErr w:type="spellEnd"/>
            <w:r w:rsidR="000220FF" w:rsidRPr="007A6F7F">
              <w:rPr>
                <w:rFonts w:eastAsia="Arial Unicode MS"/>
                <w:bCs/>
                <w:szCs w:val="22"/>
              </w:rPr>
              <w:t xml:space="preserve"> </w:t>
            </w:r>
            <w:proofErr w:type="spellStart"/>
            <w:r w:rsidR="000220FF" w:rsidRPr="007A6F7F">
              <w:rPr>
                <w:rFonts w:eastAsia="Arial Unicode MS"/>
                <w:bCs/>
                <w:szCs w:val="22"/>
              </w:rPr>
              <w:t>planif</w:t>
            </w:r>
            <w:r>
              <w:rPr>
                <w:rFonts w:eastAsia="Arial Unicode MS"/>
                <w:bCs/>
                <w:szCs w:val="22"/>
              </w:rPr>
              <w:t>icate</w:t>
            </w:r>
            <w:proofErr w:type="spellEnd"/>
            <w:r>
              <w:rPr>
                <w:rFonts w:eastAsia="Arial Unicode MS"/>
                <w:bCs/>
                <w:szCs w:val="22"/>
              </w:rPr>
              <w:t xml:space="preserve"> </w:t>
            </w:r>
            <w:proofErr w:type="spellStart"/>
            <w:r>
              <w:rPr>
                <w:rFonts w:eastAsia="Arial Unicode MS"/>
                <w:bCs/>
                <w:szCs w:val="22"/>
              </w:rPr>
              <w:t>pentru</w:t>
            </w:r>
            <w:proofErr w:type="spellEnd"/>
            <w:r>
              <w:rPr>
                <w:rFonts w:eastAsia="Arial Unicode MS"/>
                <w:bCs/>
                <w:szCs w:val="22"/>
              </w:rPr>
              <w:t xml:space="preserve"> </w:t>
            </w:r>
            <w:proofErr w:type="spellStart"/>
            <w:r>
              <w:rPr>
                <w:rFonts w:eastAsia="Arial Unicode MS"/>
                <w:bCs/>
                <w:szCs w:val="22"/>
              </w:rPr>
              <w:t>anul</w:t>
            </w:r>
            <w:proofErr w:type="spellEnd"/>
            <w:r>
              <w:rPr>
                <w:rFonts w:eastAsia="Arial Unicode MS"/>
                <w:bCs/>
                <w:szCs w:val="22"/>
              </w:rPr>
              <w:t xml:space="preserve"> de </w:t>
            </w:r>
            <w:proofErr w:type="spellStart"/>
            <w:r>
              <w:rPr>
                <w:rFonts w:eastAsia="Arial Unicode MS"/>
                <w:bCs/>
                <w:szCs w:val="22"/>
              </w:rPr>
              <w:t>studii</w:t>
            </w:r>
            <w:proofErr w:type="spellEnd"/>
            <w:r>
              <w:rPr>
                <w:rFonts w:eastAsia="Arial Unicode MS"/>
                <w:bCs/>
                <w:szCs w:val="22"/>
              </w:rPr>
              <w:t xml:space="preserve"> 2021-2022</w:t>
            </w:r>
            <w:r w:rsidR="000220FF" w:rsidRPr="007A6F7F">
              <w:rPr>
                <w:rFonts w:eastAsia="Arial Unicode MS"/>
                <w:bCs/>
                <w:szCs w:val="22"/>
              </w:rPr>
              <w:t>;</w:t>
            </w:r>
          </w:p>
          <w:p w14:paraId="7629383E" w14:textId="77777777" w:rsidR="000220FF" w:rsidRDefault="006E0640" w:rsidP="00B71D79">
            <w:pPr>
              <w:pStyle w:val="a4"/>
              <w:numPr>
                <w:ilvl w:val="0"/>
                <w:numId w:val="60"/>
              </w:numPr>
              <w:tabs>
                <w:tab w:val="clear" w:pos="709"/>
              </w:tabs>
              <w:ind w:left="232" w:hanging="232"/>
              <w:jc w:val="left"/>
              <w:rPr>
                <w:rFonts w:eastAsia="Arial Unicode MS"/>
                <w:bCs/>
                <w:szCs w:val="22"/>
              </w:rPr>
            </w:pPr>
            <w:proofErr w:type="spellStart"/>
            <w:r>
              <w:rPr>
                <w:rFonts w:eastAsia="Arial Unicode MS"/>
                <w:bCs/>
                <w:szCs w:val="22"/>
              </w:rPr>
              <w:t>Planul</w:t>
            </w:r>
            <w:proofErr w:type="spellEnd"/>
            <w:r>
              <w:rPr>
                <w:rFonts w:eastAsia="Arial Unicode MS"/>
                <w:bCs/>
                <w:szCs w:val="22"/>
              </w:rPr>
              <w:t xml:space="preserve"> </w:t>
            </w:r>
            <w:proofErr w:type="spellStart"/>
            <w:r>
              <w:rPr>
                <w:rFonts w:eastAsia="Arial Unicode MS"/>
                <w:bCs/>
                <w:szCs w:val="22"/>
              </w:rPr>
              <w:t>anual</w:t>
            </w:r>
            <w:proofErr w:type="spellEnd"/>
            <w:r>
              <w:rPr>
                <w:rFonts w:eastAsia="Arial Unicode MS"/>
                <w:bCs/>
                <w:szCs w:val="22"/>
              </w:rPr>
              <w:t xml:space="preserve"> de </w:t>
            </w:r>
            <w:proofErr w:type="spellStart"/>
            <w:r>
              <w:rPr>
                <w:rFonts w:eastAsia="Arial Unicode MS"/>
                <w:bCs/>
                <w:szCs w:val="22"/>
              </w:rPr>
              <w:t>activitate</w:t>
            </w:r>
            <w:proofErr w:type="spellEnd"/>
            <w:r>
              <w:rPr>
                <w:rFonts w:eastAsia="Arial Unicode MS"/>
                <w:bCs/>
                <w:szCs w:val="22"/>
              </w:rPr>
              <w:t xml:space="preserve"> 2021-2022, </w:t>
            </w:r>
            <w:r w:rsidR="000220FF" w:rsidRPr="007A6F7F">
              <w:rPr>
                <w:rFonts w:eastAsia="Arial Unicode MS"/>
                <w:bCs/>
                <w:szCs w:val="22"/>
              </w:rPr>
              <w:t xml:space="preserve"> </w:t>
            </w:r>
            <w:proofErr w:type="spellStart"/>
            <w:r w:rsidR="000220FF" w:rsidRPr="007A6F7F">
              <w:rPr>
                <w:rFonts w:eastAsia="Arial Unicode MS"/>
                <w:bCs/>
                <w:szCs w:val="22"/>
              </w:rPr>
              <w:t>Activități</w:t>
            </w:r>
            <w:proofErr w:type="spellEnd"/>
            <w:r w:rsidR="000220FF" w:rsidRPr="007A6F7F">
              <w:rPr>
                <w:rFonts w:eastAsia="Arial Unicode MS"/>
                <w:bCs/>
                <w:szCs w:val="22"/>
              </w:rPr>
              <w:t xml:space="preserve"> </w:t>
            </w:r>
            <w:proofErr w:type="spellStart"/>
            <w:r w:rsidR="000220FF" w:rsidRPr="007A6F7F">
              <w:rPr>
                <w:rFonts w:eastAsia="Arial Unicode MS"/>
                <w:bCs/>
                <w:szCs w:val="22"/>
              </w:rPr>
              <w:t>publice</w:t>
            </w:r>
            <w:proofErr w:type="spellEnd"/>
            <w:r w:rsidR="000220FF" w:rsidRPr="007A6F7F">
              <w:rPr>
                <w:rFonts w:eastAsia="Arial Unicode MS"/>
                <w:bCs/>
                <w:szCs w:val="22"/>
              </w:rPr>
              <w:t>;</w:t>
            </w:r>
          </w:p>
          <w:p w14:paraId="265F965D" w14:textId="77777777" w:rsidR="000220FF" w:rsidRPr="00A20197" w:rsidRDefault="000220FF" w:rsidP="00B71D79">
            <w:pPr>
              <w:pStyle w:val="a4"/>
              <w:numPr>
                <w:ilvl w:val="0"/>
                <w:numId w:val="60"/>
              </w:numPr>
              <w:tabs>
                <w:tab w:val="clear" w:pos="709"/>
              </w:tabs>
              <w:ind w:left="232" w:hanging="232"/>
              <w:jc w:val="left"/>
              <w:rPr>
                <w:rFonts w:eastAsia="Arial Unicode MS"/>
                <w:bCs/>
                <w:szCs w:val="22"/>
              </w:rPr>
            </w:pPr>
            <w:proofErr w:type="spellStart"/>
            <w:r w:rsidRPr="00A20197">
              <w:rPr>
                <w:bCs/>
              </w:rPr>
              <w:t>Vizite</w:t>
            </w:r>
            <w:proofErr w:type="spellEnd"/>
            <w:r w:rsidRPr="00A20197">
              <w:rPr>
                <w:bCs/>
              </w:rPr>
              <w:t xml:space="preserve"> la </w:t>
            </w:r>
            <w:proofErr w:type="spellStart"/>
            <w:r w:rsidRPr="00A20197">
              <w:rPr>
                <w:bCs/>
              </w:rPr>
              <w:t>biblioteca</w:t>
            </w:r>
            <w:proofErr w:type="spellEnd"/>
            <w:r w:rsidRPr="00A20197">
              <w:rPr>
                <w:bCs/>
              </w:rPr>
              <w:t xml:space="preserve"> </w:t>
            </w:r>
            <w:r w:rsidR="004C298D" w:rsidRPr="00A20197">
              <w:rPr>
                <w:bCs/>
              </w:rPr>
              <w:t xml:space="preserve"> de </w:t>
            </w:r>
            <w:proofErr w:type="spellStart"/>
            <w:r w:rsidR="004C298D" w:rsidRPr="00A20197">
              <w:rPr>
                <w:bCs/>
              </w:rPr>
              <w:t>copii</w:t>
            </w:r>
            <w:proofErr w:type="spellEnd"/>
            <w:r w:rsidR="004C298D" w:rsidRPr="00A20197">
              <w:rPr>
                <w:bCs/>
              </w:rPr>
              <w:t xml:space="preserve"> </w:t>
            </w:r>
            <w:r w:rsidRPr="00A20197">
              <w:rPr>
                <w:bCs/>
              </w:rPr>
              <w:t xml:space="preserve">din </w:t>
            </w:r>
            <w:proofErr w:type="spellStart"/>
            <w:r w:rsidRPr="00A20197">
              <w:rPr>
                <w:bCs/>
              </w:rPr>
              <w:t>localitate</w:t>
            </w:r>
            <w:proofErr w:type="spellEnd"/>
            <w:r w:rsidRPr="00A20197">
              <w:rPr>
                <w:bCs/>
              </w:rPr>
              <w:t xml:space="preserve">: </w:t>
            </w:r>
          </w:p>
          <w:p w14:paraId="3C1840BB" w14:textId="77777777" w:rsidR="000220FF" w:rsidRPr="007A6F7F" w:rsidRDefault="000220FF" w:rsidP="007A6F7F">
            <w:pPr>
              <w:tabs>
                <w:tab w:val="left" w:pos="341"/>
              </w:tabs>
              <w:jc w:val="left"/>
              <w:rPr>
                <w:bCs/>
                <w:sz w:val="22"/>
              </w:rPr>
            </w:pPr>
            <w:r w:rsidRPr="007A6F7F">
              <w:rPr>
                <w:bCs/>
                <w:sz w:val="22"/>
              </w:rPr>
              <w:tab/>
              <w:t>Recital de versu</w:t>
            </w:r>
            <w:r w:rsidR="00A20197">
              <w:rPr>
                <w:bCs/>
                <w:sz w:val="22"/>
              </w:rPr>
              <w:t>ri Mihai Eminescu, ianuarie 2022</w:t>
            </w:r>
            <w:r w:rsidRPr="007A6F7F">
              <w:rPr>
                <w:bCs/>
                <w:sz w:val="22"/>
              </w:rPr>
              <w:t>;</w:t>
            </w:r>
          </w:p>
          <w:p w14:paraId="097822B3" w14:textId="77777777" w:rsidR="000220FF" w:rsidRPr="007A6F7F" w:rsidRDefault="000220FF" w:rsidP="007A6F7F">
            <w:pPr>
              <w:tabs>
                <w:tab w:val="left" w:pos="341"/>
              </w:tabs>
              <w:jc w:val="left"/>
              <w:rPr>
                <w:bCs/>
                <w:sz w:val="22"/>
              </w:rPr>
            </w:pPr>
            <w:r w:rsidRPr="007A6F7F">
              <w:rPr>
                <w:bCs/>
                <w:sz w:val="22"/>
              </w:rPr>
              <w:tab/>
              <w:t>Copilăria prin versurile l</w:t>
            </w:r>
            <w:r w:rsidR="004C298D" w:rsidRPr="007A6F7F">
              <w:rPr>
                <w:bCs/>
                <w:sz w:val="22"/>
              </w:rPr>
              <w:t>ui grigore Vieru,</w:t>
            </w:r>
            <w:r w:rsidR="00A20197">
              <w:rPr>
                <w:bCs/>
                <w:sz w:val="22"/>
              </w:rPr>
              <w:t xml:space="preserve"> februarie 2022</w:t>
            </w:r>
            <w:r w:rsidRPr="007A6F7F">
              <w:rPr>
                <w:bCs/>
                <w:sz w:val="22"/>
              </w:rPr>
              <w:t>;</w:t>
            </w:r>
          </w:p>
          <w:p w14:paraId="60D7DB8E" w14:textId="77777777" w:rsidR="000220FF" w:rsidRPr="007A6F7F" w:rsidRDefault="000220FF" w:rsidP="007A6F7F">
            <w:pPr>
              <w:tabs>
                <w:tab w:val="left" w:pos="341"/>
              </w:tabs>
              <w:jc w:val="left"/>
              <w:rPr>
                <w:bCs/>
                <w:sz w:val="22"/>
              </w:rPr>
            </w:pPr>
            <w:r w:rsidRPr="007A6F7F">
              <w:rPr>
                <w:bCs/>
                <w:sz w:val="22"/>
              </w:rPr>
              <w:tab/>
              <w:t>Povești la gur</w:t>
            </w:r>
            <w:r w:rsidR="00A20197">
              <w:rPr>
                <w:bCs/>
                <w:sz w:val="22"/>
              </w:rPr>
              <w:t>a sobei Ion Creangă, martie 2022</w:t>
            </w:r>
            <w:r w:rsidRPr="007A6F7F">
              <w:rPr>
                <w:bCs/>
                <w:sz w:val="22"/>
              </w:rPr>
              <w:t>;</w:t>
            </w:r>
          </w:p>
          <w:p w14:paraId="540ECF12" w14:textId="77777777" w:rsidR="000220FF" w:rsidRPr="007A6F7F" w:rsidRDefault="000220FF" w:rsidP="007A6F7F">
            <w:pPr>
              <w:tabs>
                <w:tab w:val="left" w:pos="341"/>
              </w:tabs>
              <w:jc w:val="left"/>
              <w:rPr>
                <w:bCs/>
                <w:sz w:val="22"/>
              </w:rPr>
            </w:pPr>
            <w:r w:rsidRPr="007A6F7F">
              <w:rPr>
                <w:bCs/>
                <w:sz w:val="22"/>
              </w:rPr>
              <w:tab/>
              <w:t>Cușma lui Guguță, Sp</w:t>
            </w:r>
            <w:r w:rsidR="00A20197">
              <w:rPr>
                <w:bCs/>
                <w:sz w:val="22"/>
              </w:rPr>
              <w:t>iridon Vangheli, decembrie, 2021</w:t>
            </w:r>
            <w:r w:rsidRPr="007A6F7F">
              <w:rPr>
                <w:bCs/>
                <w:sz w:val="22"/>
              </w:rPr>
              <w:t>;</w:t>
            </w:r>
          </w:p>
        </w:tc>
      </w:tr>
      <w:tr w:rsidR="000220FF" w:rsidRPr="007A6F7F" w14:paraId="3C66489B" w14:textId="77777777" w:rsidTr="00DF435F">
        <w:tc>
          <w:tcPr>
            <w:tcW w:w="2069" w:type="dxa"/>
          </w:tcPr>
          <w:p w14:paraId="1E6FB8BD" w14:textId="77777777" w:rsidR="000220FF" w:rsidRPr="007A6F7F" w:rsidRDefault="000220FF" w:rsidP="007A6F7F">
            <w:pPr>
              <w:jc w:val="left"/>
            </w:pPr>
            <w:r w:rsidRPr="007A6F7F">
              <w:t>Constatări</w:t>
            </w:r>
          </w:p>
        </w:tc>
        <w:tc>
          <w:tcPr>
            <w:tcW w:w="7570" w:type="dxa"/>
            <w:gridSpan w:val="3"/>
          </w:tcPr>
          <w:p w14:paraId="3F0EF8A9" w14:textId="77777777" w:rsidR="000220FF" w:rsidRPr="007A6F7F" w:rsidRDefault="00A20197" w:rsidP="007A6F7F">
            <w:pPr>
              <w:pStyle w:val="a4"/>
              <w:numPr>
                <w:ilvl w:val="0"/>
                <w:numId w:val="2"/>
              </w:numPr>
              <w:jc w:val="left"/>
              <w:rPr>
                <w:iCs/>
                <w:sz w:val="24"/>
                <w:szCs w:val="22"/>
              </w:rPr>
            </w:pPr>
            <w:r>
              <w:rPr>
                <w:iCs/>
                <w:sz w:val="24"/>
                <w:szCs w:val="22"/>
              </w:rPr>
              <w:t xml:space="preserve"> </w:t>
            </w:r>
            <w:proofErr w:type="spellStart"/>
            <w:r>
              <w:rPr>
                <w:iCs/>
                <w:sz w:val="24"/>
                <w:szCs w:val="22"/>
              </w:rPr>
              <w:t>Instituția</w:t>
            </w:r>
            <w:proofErr w:type="spellEnd"/>
            <w:r>
              <w:rPr>
                <w:iCs/>
                <w:sz w:val="24"/>
                <w:szCs w:val="22"/>
              </w:rPr>
              <w:t xml:space="preserve"> </w:t>
            </w:r>
            <w:proofErr w:type="spellStart"/>
            <w:r>
              <w:rPr>
                <w:iCs/>
                <w:sz w:val="24"/>
                <w:szCs w:val="22"/>
              </w:rPr>
              <w:t>organizează</w:t>
            </w:r>
            <w:proofErr w:type="spellEnd"/>
            <w:r>
              <w:rPr>
                <w:iCs/>
                <w:sz w:val="24"/>
                <w:szCs w:val="22"/>
              </w:rPr>
              <w:t xml:space="preserve"> </w:t>
            </w:r>
            <w:proofErr w:type="spellStart"/>
            <w:r>
              <w:rPr>
                <w:iCs/>
                <w:sz w:val="24"/>
                <w:szCs w:val="22"/>
              </w:rPr>
              <w:t>și</w:t>
            </w:r>
            <w:proofErr w:type="spellEnd"/>
            <w:r>
              <w:rPr>
                <w:iCs/>
                <w:sz w:val="24"/>
                <w:szCs w:val="22"/>
              </w:rPr>
              <w:t xml:space="preserve"> </w:t>
            </w:r>
            <w:proofErr w:type="spellStart"/>
            <w:r>
              <w:rPr>
                <w:iCs/>
                <w:sz w:val="24"/>
                <w:szCs w:val="22"/>
              </w:rPr>
              <w:t>desfășoară</w:t>
            </w:r>
            <w:proofErr w:type="spellEnd"/>
            <w:r>
              <w:rPr>
                <w:iCs/>
                <w:sz w:val="24"/>
                <w:szCs w:val="22"/>
              </w:rPr>
              <w:t xml:space="preserve"> pe </w:t>
            </w:r>
            <w:proofErr w:type="spellStart"/>
            <w:r>
              <w:rPr>
                <w:iCs/>
                <w:sz w:val="24"/>
                <w:szCs w:val="22"/>
              </w:rPr>
              <w:t>parcursul</w:t>
            </w:r>
            <w:proofErr w:type="spellEnd"/>
            <w:r>
              <w:rPr>
                <w:iCs/>
                <w:sz w:val="24"/>
                <w:szCs w:val="22"/>
              </w:rPr>
              <w:t xml:space="preserve"> </w:t>
            </w:r>
            <w:proofErr w:type="spellStart"/>
            <w:r>
              <w:rPr>
                <w:iCs/>
                <w:sz w:val="24"/>
                <w:szCs w:val="22"/>
              </w:rPr>
              <w:t>întregului</w:t>
            </w:r>
            <w:proofErr w:type="spellEnd"/>
            <w:r>
              <w:rPr>
                <w:iCs/>
                <w:sz w:val="24"/>
                <w:szCs w:val="22"/>
              </w:rPr>
              <w:t xml:space="preserve"> an, </w:t>
            </w:r>
            <w:proofErr w:type="spellStart"/>
            <w:r>
              <w:rPr>
                <w:iCs/>
                <w:sz w:val="24"/>
                <w:szCs w:val="22"/>
              </w:rPr>
              <w:t>activități</w:t>
            </w:r>
            <w:proofErr w:type="spellEnd"/>
            <w:r>
              <w:rPr>
                <w:iCs/>
                <w:sz w:val="24"/>
                <w:szCs w:val="22"/>
              </w:rPr>
              <w:t xml:space="preserve">   </w:t>
            </w:r>
            <w:proofErr w:type="spellStart"/>
            <w:r>
              <w:rPr>
                <w:iCs/>
                <w:sz w:val="24"/>
                <w:szCs w:val="22"/>
              </w:rPr>
              <w:t>ext</w:t>
            </w:r>
            <w:r w:rsidR="00347533">
              <w:rPr>
                <w:iCs/>
                <w:sz w:val="24"/>
                <w:szCs w:val="22"/>
              </w:rPr>
              <w:t>racurriculare</w:t>
            </w:r>
            <w:proofErr w:type="spellEnd"/>
            <w:r w:rsidR="00347533">
              <w:rPr>
                <w:iCs/>
                <w:sz w:val="24"/>
                <w:szCs w:val="22"/>
              </w:rPr>
              <w:t xml:space="preserve"> </w:t>
            </w:r>
            <w:r w:rsidR="00C74FC8">
              <w:rPr>
                <w:iCs/>
                <w:sz w:val="24"/>
                <w:szCs w:val="22"/>
              </w:rPr>
              <w:t xml:space="preserve">, </w:t>
            </w:r>
            <w:proofErr w:type="spellStart"/>
            <w:r w:rsidR="00C74FC8">
              <w:rPr>
                <w:iCs/>
                <w:sz w:val="24"/>
                <w:szCs w:val="22"/>
              </w:rPr>
              <w:t>concursuri</w:t>
            </w:r>
            <w:proofErr w:type="spellEnd"/>
            <w:r w:rsidR="00C74FC8">
              <w:rPr>
                <w:iCs/>
                <w:sz w:val="24"/>
                <w:szCs w:val="22"/>
              </w:rPr>
              <w:t xml:space="preserve">, matinee, </w:t>
            </w:r>
            <w:proofErr w:type="spellStart"/>
            <w:r w:rsidR="00C74FC8">
              <w:rPr>
                <w:iCs/>
                <w:sz w:val="24"/>
                <w:szCs w:val="22"/>
              </w:rPr>
              <w:t>proiecte</w:t>
            </w:r>
            <w:proofErr w:type="spellEnd"/>
            <w:r w:rsidR="00C74FC8">
              <w:rPr>
                <w:iCs/>
                <w:sz w:val="24"/>
                <w:szCs w:val="22"/>
              </w:rPr>
              <w:t xml:space="preserve"> </w:t>
            </w:r>
            <w:proofErr w:type="spellStart"/>
            <w:r w:rsidR="00C74FC8">
              <w:rPr>
                <w:iCs/>
                <w:sz w:val="24"/>
                <w:szCs w:val="22"/>
              </w:rPr>
              <w:t>educaționale</w:t>
            </w:r>
            <w:proofErr w:type="spellEnd"/>
            <w:r w:rsidR="00C74FC8">
              <w:rPr>
                <w:iCs/>
                <w:sz w:val="24"/>
                <w:szCs w:val="22"/>
              </w:rPr>
              <w:t xml:space="preserve">, </w:t>
            </w:r>
            <w:proofErr w:type="spellStart"/>
            <w:r w:rsidR="00C74FC8">
              <w:rPr>
                <w:iCs/>
                <w:sz w:val="24"/>
                <w:szCs w:val="22"/>
              </w:rPr>
              <w:t>competiții</w:t>
            </w:r>
            <w:proofErr w:type="spellEnd"/>
            <w:r w:rsidR="00C74FC8">
              <w:rPr>
                <w:iCs/>
                <w:sz w:val="24"/>
                <w:szCs w:val="22"/>
              </w:rPr>
              <w:t xml:space="preserve"> sportive.</w:t>
            </w:r>
          </w:p>
        </w:tc>
      </w:tr>
      <w:tr w:rsidR="000220FF" w:rsidRPr="007A6F7F" w14:paraId="67A6C036" w14:textId="77777777" w:rsidTr="00DF435F">
        <w:tc>
          <w:tcPr>
            <w:tcW w:w="2069" w:type="dxa"/>
          </w:tcPr>
          <w:p w14:paraId="3AFC3AA6" w14:textId="77777777" w:rsidR="000220FF" w:rsidRPr="007A6F7F" w:rsidRDefault="000220FF" w:rsidP="007A6F7F">
            <w:pPr>
              <w:jc w:val="left"/>
            </w:pPr>
            <w:r w:rsidRPr="007A6F7F">
              <w:t>Pondere și punctaj acordat</w:t>
            </w:r>
          </w:p>
        </w:tc>
        <w:tc>
          <w:tcPr>
            <w:tcW w:w="1475" w:type="dxa"/>
          </w:tcPr>
          <w:p w14:paraId="7962D20F" w14:textId="77777777" w:rsidR="000220FF" w:rsidRPr="007A6F7F" w:rsidRDefault="000220FF" w:rsidP="007A6F7F">
            <w:pPr>
              <w:jc w:val="left"/>
            </w:pPr>
            <w:r w:rsidRPr="007A6F7F">
              <w:t>Pondere:</w:t>
            </w:r>
            <w:r w:rsidRPr="007A6F7F">
              <w:rPr>
                <w:bCs/>
              </w:rPr>
              <w:t>2</w:t>
            </w:r>
          </w:p>
        </w:tc>
        <w:tc>
          <w:tcPr>
            <w:tcW w:w="3827" w:type="dxa"/>
          </w:tcPr>
          <w:p w14:paraId="5F218EE5" w14:textId="77777777" w:rsidR="000220FF" w:rsidRPr="007A6F7F" w:rsidRDefault="000220FF" w:rsidP="007A6F7F">
            <w:pPr>
              <w:jc w:val="left"/>
            </w:pPr>
            <w:r w:rsidRPr="007A6F7F">
              <w:t>Autoevaluare conform criteriilor: -</w:t>
            </w:r>
            <w:r w:rsidR="00B170BF" w:rsidRPr="007A6F7F">
              <w:t>0,75</w:t>
            </w:r>
          </w:p>
        </w:tc>
        <w:tc>
          <w:tcPr>
            <w:tcW w:w="2268" w:type="dxa"/>
          </w:tcPr>
          <w:p w14:paraId="2573D45D" w14:textId="77777777" w:rsidR="000220FF" w:rsidRPr="007A6F7F" w:rsidRDefault="000220FF" w:rsidP="007A6F7F">
            <w:pPr>
              <w:jc w:val="left"/>
            </w:pPr>
            <w:r w:rsidRPr="007A6F7F">
              <w:t xml:space="preserve">Punctaj acordat: - </w:t>
            </w:r>
            <w:r w:rsidR="00B170BF" w:rsidRPr="007A6F7F">
              <w:t>1,5</w:t>
            </w:r>
          </w:p>
        </w:tc>
      </w:tr>
    </w:tbl>
    <w:p w14:paraId="0328BBF3" w14:textId="77777777" w:rsidR="00C86EAE" w:rsidRPr="007A6F7F" w:rsidRDefault="00C86EAE" w:rsidP="007A6F7F">
      <w:pPr>
        <w:jc w:val="left"/>
      </w:pPr>
    </w:p>
    <w:p w14:paraId="4CBF1512" w14:textId="77777777" w:rsidR="00C86EAE" w:rsidRPr="007A6F7F" w:rsidRDefault="00C86EAE" w:rsidP="007A6F7F">
      <w:pPr>
        <w:jc w:val="left"/>
        <w:rPr>
          <w:lang w:val="en-US"/>
        </w:rPr>
      </w:pPr>
      <w:r w:rsidRPr="007A6F7F">
        <w:rPr>
          <w:b/>
          <w:bCs/>
          <w:lang w:val="en-US"/>
        </w:rPr>
        <w:t>Indicator 4.2.8.</w:t>
      </w:r>
      <w:r w:rsidRPr="007A6F7F">
        <w:rPr>
          <w:lang w:val="en-US"/>
        </w:rPr>
        <w:t>Asigurarea</w:t>
      </w:r>
      <w:r w:rsidR="00C74FC8">
        <w:rPr>
          <w:lang w:val="en-US"/>
        </w:rPr>
        <w:t xml:space="preserve"> </w:t>
      </w:r>
      <w:proofErr w:type="spellStart"/>
      <w:r w:rsidRPr="007A6F7F">
        <w:rPr>
          <w:lang w:val="en-US"/>
        </w:rPr>
        <w:t>sprijinului</w:t>
      </w:r>
      <w:proofErr w:type="spellEnd"/>
      <w:r w:rsidRPr="007A6F7F">
        <w:rPr>
          <w:lang w:val="en-US"/>
        </w:rPr>
        <w:t xml:space="preserve"> individual </w:t>
      </w:r>
      <w:proofErr w:type="spellStart"/>
      <w:r w:rsidRPr="007A6F7F">
        <w:rPr>
          <w:lang w:val="en-US"/>
        </w:rPr>
        <w:t>pentru</w:t>
      </w:r>
      <w:proofErr w:type="spellEnd"/>
      <w:r w:rsidR="00C74FC8">
        <w:rPr>
          <w:lang w:val="en-US"/>
        </w:rPr>
        <w:t xml:space="preserve"> </w:t>
      </w:r>
      <w:proofErr w:type="spellStart"/>
      <w:r w:rsidRPr="007A6F7F">
        <w:rPr>
          <w:lang w:val="en-US"/>
        </w:rPr>
        <w:t>elevi</w:t>
      </w:r>
      <w:proofErr w:type="spellEnd"/>
      <w:r w:rsidRPr="007A6F7F">
        <w:rPr>
          <w:lang w:val="en-US"/>
        </w:rPr>
        <w:t xml:space="preserve">/ </w:t>
      </w:r>
      <w:proofErr w:type="spellStart"/>
      <w:r w:rsidRPr="007A6F7F">
        <w:rPr>
          <w:lang w:val="en-US"/>
        </w:rPr>
        <w:t>copii</w:t>
      </w:r>
      <w:proofErr w:type="spellEnd"/>
      <w:r w:rsidRPr="007A6F7F">
        <w:rPr>
          <w:lang w:val="en-US"/>
        </w:rPr>
        <w:t xml:space="preserve">, </w:t>
      </w:r>
      <w:proofErr w:type="spellStart"/>
      <w:r w:rsidRPr="007A6F7F">
        <w:rPr>
          <w:lang w:val="en-US"/>
        </w:rPr>
        <w:t>întru</w:t>
      </w:r>
      <w:proofErr w:type="spellEnd"/>
      <w:r w:rsidRPr="007A6F7F">
        <w:rPr>
          <w:lang w:val="en-US"/>
        </w:rPr>
        <w:t xml:space="preserve"> a </w:t>
      </w:r>
      <w:proofErr w:type="spellStart"/>
      <w:r w:rsidRPr="007A6F7F">
        <w:rPr>
          <w:lang w:val="en-US"/>
        </w:rPr>
        <w:t>obține</w:t>
      </w:r>
      <w:proofErr w:type="spellEnd"/>
      <w:r w:rsidR="00C74FC8">
        <w:rPr>
          <w:lang w:val="en-US"/>
        </w:rPr>
        <w:t xml:space="preserve"> </w:t>
      </w:r>
      <w:proofErr w:type="spellStart"/>
      <w:r w:rsidRPr="007A6F7F">
        <w:rPr>
          <w:lang w:val="en-US"/>
        </w:rPr>
        <w:t>rezultate</w:t>
      </w:r>
      <w:proofErr w:type="spellEnd"/>
      <w:r w:rsidR="00C74FC8">
        <w:rPr>
          <w:lang w:val="en-US"/>
        </w:rPr>
        <w:t xml:space="preserve"> </w:t>
      </w:r>
      <w:proofErr w:type="spellStart"/>
      <w:r w:rsidRPr="007A6F7F">
        <w:rPr>
          <w:lang w:val="en-US"/>
        </w:rPr>
        <w:t>în</w:t>
      </w:r>
      <w:proofErr w:type="spellEnd"/>
      <w:r w:rsidR="00C74FC8">
        <w:rPr>
          <w:lang w:val="en-US"/>
        </w:rPr>
        <w:t xml:space="preserve"> </w:t>
      </w:r>
      <w:proofErr w:type="spellStart"/>
      <w:r w:rsidRPr="007A6F7F">
        <w:rPr>
          <w:lang w:val="en-US"/>
        </w:rPr>
        <w:t>conformitate</w:t>
      </w:r>
      <w:proofErr w:type="spellEnd"/>
      <w:r w:rsidRPr="007A6F7F">
        <w:rPr>
          <w:lang w:val="en-US"/>
        </w:rPr>
        <w:t xml:space="preserve"> cu </w:t>
      </w:r>
      <w:proofErr w:type="spellStart"/>
      <w:r w:rsidRPr="007A6F7F">
        <w:rPr>
          <w:lang w:val="en-US"/>
        </w:rPr>
        <w:t>standardele</w:t>
      </w:r>
      <w:proofErr w:type="spellEnd"/>
      <w:r w:rsidR="00C74FC8">
        <w:rPr>
          <w:lang w:val="en-US"/>
        </w:rPr>
        <w:t xml:space="preserve"> </w:t>
      </w:r>
      <w:proofErr w:type="spellStart"/>
      <w:r w:rsidRPr="007A6F7F">
        <w:rPr>
          <w:lang w:val="en-US"/>
        </w:rPr>
        <w:t>și</w:t>
      </w:r>
      <w:proofErr w:type="spellEnd"/>
      <w:r w:rsidR="00C74FC8">
        <w:rPr>
          <w:lang w:val="en-US"/>
        </w:rPr>
        <w:t xml:space="preserve"> </w:t>
      </w:r>
      <w:proofErr w:type="spellStart"/>
      <w:r w:rsidRPr="007A6F7F">
        <w:rPr>
          <w:lang w:val="en-US"/>
        </w:rPr>
        <w:t>referențialul</w:t>
      </w:r>
      <w:proofErr w:type="spellEnd"/>
      <w:r w:rsidRPr="007A6F7F">
        <w:rPr>
          <w:lang w:val="en-US"/>
        </w:rPr>
        <w:t xml:space="preserve"> de </w:t>
      </w:r>
      <w:proofErr w:type="spellStart"/>
      <w:r w:rsidRPr="007A6F7F">
        <w:rPr>
          <w:lang w:val="en-US"/>
        </w:rPr>
        <w:t>evaluare</w:t>
      </w:r>
      <w:proofErr w:type="spellEnd"/>
      <w:r w:rsidR="00C74FC8">
        <w:rPr>
          <w:lang w:val="en-US"/>
        </w:rPr>
        <w:t xml:space="preserve"> </w:t>
      </w:r>
      <w:proofErr w:type="spellStart"/>
      <w:r w:rsidRPr="007A6F7F">
        <w:rPr>
          <w:lang w:val="en-US"/>
        </w:rPr>
        <w:t>aprobate</w:t>
      </w:r>
      <w:proofErr w:type="spellEnd"/>
      <w:r w:rsidRPr="007A6F7F">
        <w:rPr>
          <w:lang w:val="en-US"/>
        </w:rPr>
        <w:t xml:space="preserve"> (</w:t>
      </w:r>
      <w:r w:rsidR="00C74FC8">
        <w:rPr>
          <w:lang w:val="en-US"/>
        </w:rPr>
        <w:t xml:space="preserve">inclusive </w:t>
      </w:r>
      <w:proofErr w:type="spellStart"/>
      <w:r w:rsidRPr="007A6F7F">
        <w:rPr>
          <w:lang w:val="en-US"/>
        </w:rPr>
        <w:t>pentru</w:t>
      </w:r>
      <w:proofErr w:type="spellEnd"/>
      <w:r w:rsidR="00C74FC8">
        <w:rPr>
          <w:lang w:val="en-US"/>
        </w:rPr>
        <w:t xml:space="preserve"> </w:t>
      </w:r>
      <w:proofErr w:type="spellStart"/>
      <w:r w:rsidRPr="007A6F7F">
        <w:rPr>
          <w:lang w:val="en-US"/>
        </w:rPr>
        <w:t>elevii</w:t>
      </w:r>
      <w:proofErr w:type="spellEnd"/>
      <w:r w:rsidRPr="007A6F7F">
        <w:rPr>
          <w:lang w:val="en-US"/>
        </w:rPr>
        <w:t xml:space="preserve"> cu CES care </w:t>
      </w:r>
      <w:proofErr w:type="spellStart"/>
      <w:r w:rsidRPr="007A6F7F">
        <w:rPr>
          <w:lang w:val="en-US"/>
        </w:rPr>
        <w:t>beneficiază</w:t>
      </w:r>
      <w:proofErr w:type="spellEnd"/>
      <w:r w:rsidRPr="007A6F7F">
        <w:rPr>
          <w:lang w:val="en-US"/>
        </w:rPr>
        <w:t xml:space="preserve"> de curriculum </w:t>
      </w:r>
      <w:proofErr w:type="spellStart"/>
      <w:r w:rsidRPr="007A6F7F">
        <w:rPr>
          <w:lang w:val="en-US"/>
        </w:rPr>
        <w:t>modificatși</w:t>
      </w:r>
      <w:proofErr w:type="spellEnd"/>
      <w:r w:rsidRPr="007A6F7F">
        <w:rPr>
          <w:lang w:val="en-US"/>
        </w:rPr>
        <w:t xml:space="preserve">/ </w:t>
      </w:r>
      <w:proofErr w:type="spellStart"/>
      <w:r w:rsidRPr="007A6F7F">
        <w:rPr>
          <w:lang w:val="en-US"/>
        </w:rPr>
        <w:t>sau</w:t>
      </w:r>
      <w:proofErr w:type="spellEnd"/>
      <w:r w:rsidRPr="007A6F7F">
        <w:rPr>
          <w:lang w:val="en-US"/>
        </w:rPr>
        <w:t xml:space="preserve">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220FF" w:rsidRPr="007A6F7F" w14:paraId="5D182669" w14:textId="77777777" w:rsidTr="00DF435F">
        <w:tc>
          <w:tcPr>
            <w:tcW w:w="2069" w:type="dxa"/>
          </w:tcPr>
          <w:p w14:paraId="59982B6E" w14:textId="77777777" w:rsidR="000220FF" w:rsidRPr="007A6F7F" w:rsidRDefault="000220FF" w:rsidP="007A6F7F">
            <w:pPr>
              <w:jc w:val="left"/>
            </w:pPr>
            <w:r w:rsidRPr="007A6F7F">
              <w:t xml:space="preserve">Dovezi </w:t>
            </w:r>
          </w:p>
        </w:tc>
        <w:tc>
          <w:tcPr>
            <w:tcW w:w="7570" w:type="dxa"/>
            <w:gridSpan w:val="3"/>
          </w:tcPr>
          <w:p w14:paraId="3DC70E47" w14:textId="77777777" w:rsidR="000220FF" w:rsidRPr="002B5836" w:rsidRDefault="000220FF" w:rsidP="002B5836">
            <w:pPr>
              <w:pStyle w:val="a4"/>
              <w:numPr>
                <w:ilvl w:val="0"/>
                <w:numId w:val="61"/>
              </w:numPr>
              <w:tabs>
                <w:tab w:val="clear" w:pos="709"/>
              </w:tabs>
              <w:ind w:left="313" w:hanging="283"/>
              <w:jc w:val="left"/>
              <w:rPr>
                <w:szCs w:val="22"/>
              </w:rPr>
            </w:pPr>
            <w:proofErr w:type="spellStart"/>
            <w:r w:rsidRPr="007A6F7F">
              <w:rPr>
                <w:szCs w:val="22"/>
              </w:rPr>
              <w:t>Proiectările</w:t>
            </w:r>
            <w:proofErr w:type="spellEnd"/>
            <w:r w:rsidRPr="007A6F7F">
              <w:rPr>
                <w:szCs w:val="22"/>
              </w:rPr>
              <w:t xml:space="preserve"> </w:t>
            </w:r>
            <w:proofErr w:type="spellStart"/>
            <w:r w:rsidRPr="007A6F7F">
              <w:rPr>
                <w:szCs w:val="22"/>
              </w:rPr>
              <w:t>globale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proiectările</w:t>
            </w:r>
            <w:proofErr w:type="spellEnd"/>
            <w:r w:rsidRPr="007A6F7F">
              <w:rPr>
                <w:szCs w:val="22"/>
              </w:rPr>
              <w:t xml:space="preserve"> </w:t>
            </w:r>
            <w:proofErr w:type="spellStart"/>
            <w:r w:rsidRPr="007A6F7F">
              <w:rPr>
                <w:szCs w:val="22"/>
              </w:rPr>
              <w:t>tem</w:t>
            </w:r>
            <w:r w:rsidR="00C74FC8">
              <w:rPr>
                <w:szCs w:val="22"/>
              </w:rPr>
              <w:t>atice</w:t>
            </w:r>
            <w:proofErr w:type="spellEnd"/>
            <w:r w:rsidR="00C74FC8">
              <w:rPr>
                <w:szCs w:val="22"/>
              </w:rPr>
              <w:t xml:space="preserve"> </w:t>
            </w:r>
            <w:proofErr w:type="spellStart"/>
            <w:r w:rsidR="00C74FC8">
              <w:rPr>
                <w:szCs w:val="22"/>
              </w:rPr>
              <w:t>pentru</w:t>
            </w:r>
            <w:proofErr w:type="spellEnd"/>
            <w:r w:rsidR="00C74FC8">
              <w:rPr>
                <w:szCs w:val="22"/>
              </w:rPr>
              <w:t xml:space="preserve"> </w:t>
            </w:r>
            <w:proofErr w:type="spellStart"/>
            <w:r w:rsidR="00C74FC8">
              <w:rPr>
                <w:szCs w:val="22"/>
              </w:rPr>
              <w:t>anul</w:t>
            </w:r>
            <w:proofErr w:type="spellEnd"/>
            <w:r w:rsidR="00C74FC8">
              <w:rPr>
                <w:szCs w:val="22"/>
              </w:rPr>
              <w:t xml:space="preserve"> de </w:t>
            </w:r>
            <w:proofErr w:type="spellStart"/>
            <w:r w:rsidR="00C74FC8">
              <w:rPr>
                <w:szCs w:val="22"/>
              </w:rPr>
              <w:t>studii</w:t>
            </w:r>
            <w:proofErr w:type="spellEnd"/>
            <w:r w:rsidR="00C74FC8">
              <w:rPr>
                <w:szCs w:val="22"/>
              </w:rPr>
              <w:t xml:space="preserve"> 2021-2022</w:t>
            </w:r>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grupele</w:t>
            </w:r>
            <w:proofErr w:type="spellEnd"/>
            <w:r w:rsidRPr="007A6F7F">
              <w:rPr>
                <w:szCs w:val="22"/>
              </w:rPr>
              <w:t xml:space="preserve"> de </w:t>
            </w:r>
            <w:proofErr w:type="spellStart"/>
            <w:r w:rsidRPr="007A6F7F">
              <w:rPr>
                <w:szCs w:val="22"/>
              </w:rPr>
              <w:t>copii</w:t>
            </w:r>
            <w:proofErr w:type="spellEnd"/>
            <w:r w:rsidRPr="007A6F7F">
              <w:rPr>
                <w:szCs w:val="22"/>
              </w:rPr>
              <w:t xml:space="preserve">, </w:t>
            </w:r>
            <w:proofErr w:type="spellStart"/>
            <w:r w:rsidRPr="007A6F7F">
              <w:rPr>
                <w:szCs w:val="22"/>
              </w:rPr>
              <w:t>aprobate</w:t>
            </w:r>
            <w:proofErr w:type="spellEnd"/>
            <w:r w:rsidRPr="007A6F7F">
              <w:rPr>
                <w:szCs w:val="22"/>
              </w:rPr>
              <w:t xml:space="preserve"> de </w:t>
            </w:r>
            <w:proofErr w:type="spellStart"/>
            <w:r w:rsidRPr="007A6F7F">
              <w:rPr>
                <w:szCs w:val="22"/>
              </w:rPr>
              <w:t>directorul</w:t>
            </w:r>
            <w:proofErr w:type="spellEnd"/>
            <w:r w:rsidRPr="007A6F7F">
              <w:rPr>
                <w:szCs w:val="22"/>
              </w:rPr>
              <w:t xml:space="preserve"> </w:t>
            </w:r>
            <w:proofErr w:type="spellStart"/>
            <w:r w:rsidRPr="007A6F7F">
              <w:rPr>
                <w:szCs w:val="22"/>
              </w:rPr>
              <w:t>instituției</w:t>
            </w:r>
            <w:proofErr w:type="spellEnd"/>
            <w:r w:rsidRPr="007A6F7F">
              <w:rPr>
                <w:szCs w:val="22"/>
              </w:rPr>
              <w:t>;</w:t>
            </w:r>
          </w:p>
          <w:p w14:paraId="187B822D" w14:textId="77777777" w:rsidR="000220FF" w:rsidRPr="007A6F7F" w:rsidRDefault="000220FF" w:rsidP="00B71D79">
            <w:pPr>
              <w:pStyle w:val="a4"/>
              <w:numPr>
                <w:ilvl w:val="0"/>
                <w:numId w:val="61"/>
              </w:numPr>
              <w:tabs>
                <w:tab w:val="clear" w:pos="709"/>
              </w:tabs>
              <w:ind w:left="313" w:hanging="283"/>
              <w:jc w:val="left"/>
              <w:rPr>
                <w:szCs w:val="22"/>
              </w:rPr>
            </w:pPr>
            <w:proofErr w:type="spellStart"/>
            <w:r w:rsidRPr="007A6F7F">
              <w:rPr>
                <w:szCs w:val="22"/>
              </w:rPr>
              <w:t>Tabelul</w:t>
            </w:r>
            <w:proofErr w:type="spellEnd"/>
            <w:r w:rsidRPr="007A6F7F">
              <w:rPr>
                <w:szCs w:val="22"/>
              </w:rPr>
              <w:t xml:space="preserve"> </w:t>
            </w:r>
            <w:proofErr w:type="spellStart"/>
            <w:r w:rsidRPr="007A6F7F">
              <w:rPr>
                <w:szCs w:val="22"/>
              </w:rPr>
              <w:t>generalizator</w:t>
            </w:r>
            <w:proofErr w:type="spellEnd"/>
            <w:r w:rsidRPr="007A6F7F">
              <w:rPr>
                <w:szCs w:val="22"/>
              </w:rPr>
              <w:t xml:space="preserve"> de </w:t>
            </w:r>
            <w:proofErr w:type="spellStart"/>
            <w:r w:rsidRPr="007A6F7F">
              <w:rPr>
                <w:szCs w:val="22"/>
              </w:rPr>
              <w:t>evaluare</w:t>
            </w:r>
            <w:proofErr w:type="spellEnd"/>
            <w:r w:rsidRPr="007A6F7F">
              <w:rPr>
                <w:szCs w:val="22"/>
              </w:rPr>
              <w:t xml:space="preserve"> al </w:t>
            </w:r>
            <w:proofErr w:type="spellStart"/>
            <w:r w:rsidRPr="007A6F7F">
              <w:rPr>
                <w:szCs w:val="22"/>
              </w:rPr>
              <w:t>copilului</w:t>
            </w:r>
            <w:proofErr w:type="spellEnd"/>
            <w:r w:rsidRPr="007A6F7F">
              <w:rPr>
                <w:szCs w:val="22"/>
              </w:rPr>
              <w:t xml:space="preserve">; </w:t>
            </w:r>
          </w:p>
          <w:p w14:paraId="553DBDA8" w14:textId="77777777" w:rsidR="000220FF" w:rsidRPr="007A6F7F" w:rsidRDefault="000220FF" w:rsidP="00B71D79">
            <w:pPr>
              <w:pStyle w:val="a4"/>
              <w:numPr>
                <w:ilvl w:val="0"/>
                <w:numId w:val="61"/>
              </w:numPr>
              <w:tabs>
                <w:tab w:val="clear" w:pos="709"/>
              </w:tabs>
              <w:ind w:left="313" w:hanging="283"/>
              <w:jc w:val="left"/>
              <w:rPr>
                <w:szCs w:val="22"/>
              </w:rPr>
            </w:pPr>
            <w:proofErr w:type="spellStart"/>
            <w:r w:rsidRPr="007A6F7F">
              <w:rPr>
                <w:szCs w:val="22"/>
              </w:rPr>
              <w:t>Fișele</w:t>
            </w:r>
            <w:proofErr w:type="spellEnd"/>
            <w:r w:rsidRPr="007A6F7F">
              <w:rPr>
                <w:szCs w:val="22"/>
              </w:rPr>
              <w:t xml:space="preserve"> de </w:t>
            </w:r>
            <w:proofErr w:type="spellStart"/>
            <w:r w:rsidRPr="007A6F7F">
              <w:rPr>
                <w:szCs w:val="22"/>
              </w:rPr>
              <w:t>monitorizare</w:t>
            </w:r>
            <w:proofErr w:type="spellEnd"/>
            <w:r w:rsidRPr="007A6F7F">
              <w:rPr>
                <w:szCs w:val="22"/>
              </w:rPr>
              <w:t xml:space="preserve"> a </w:t>
            </w:r>
            <w:proofErr w:type="spellStart"/>
            <w:r w:rsidRPr="007A6F7F">
              <w:rPr>
                <w:szCs w:val="22"/>
              </w:rPr>
              <w:t>dezvoltării</w:t>
            </w:r>
            <w:proofErr w:type="spellEnd"/>
            <w:r w:rsidRPr="007A6F7F">
              <w:rPr>
                <w:szCs w:val="22"/>
              </w:rPr>
              <w:t xml:space="preserve"> </w:t>
            </w:r>
            <w:proofErr w:type="spellStart"/>
            <w:r w:rsidRPr="007A6F7F">
              <w:rPr>
                <w:szCs w:val="22"/>
              </w:rPr>
              <w:t>copiilor</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conformitate</w:t>
            </w:r>
            <w:proofErr w:type="spellEnd"/>
            <w:r w:rsidRPr="007A6F7F">
              <w:rPr>
                <w:szCs w:val="22"/>
              </w:rPr>
              <w:t xml:space="preserve"> cu </w:t>
            </w:r>
            <w:proofErr w:type="spellStart"/>
            <w:r w:rsidRPr="007A6F7F">
              <w:rPr>
                <w:szCs w:val="22"/>
              </w:rPr>
              <w:t>Standardele</w:t>
            </w:r>
            <w:proofErr w:type="spellEnd"/>
            <w:r w:rsidRPr="007A6F7F">
              <w:rPr>
                <w:szCs w:val="22"/>
              </w:rPr>
              <w:t xml:space="preserve"> de </w:t>
            </w:r>
            <w:proofErr w:type="spellStart"/>
            <w:r w:rsidRPr="007A6F7F">
              <w:rPr>
                <w:szCs w:val="22"/>
              </w:rPr>
              <w:t>învățare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dezvoltare</w:t>
            </w:r>
            <w:proofErr w:type="spellEnd"/>
            <w:r w:rsidRPr="007A6F7F">
              <w:rPr>
                <w:szCs w:val="22"/>
              </w:rPr>
              <w:t xml:space="preserve"> a </w:t>
            </w:r>
            <w:proofErr w:type="spellStart"/>
            <w:r w:rsidRPr="007A6F7F">
              <w:rPr>
                <w:szCs w:val="22"/>
              </w:rPr>
              <w:t>copiilor</w:t>
            </w:r>
            <w:proofErr w:type="spellEnd"/>
            <w:r w:rsidRPr="007A6F7F">
              <w:rPr>
                <w:szCs w:val="22"/>
              </w:rPr>
              <w:t xml:space="preserve">; </w:t>
            </w:r>
          </w:p>
          <w:p w14:paraId="3CA1B08C" w14:textId="77777777" w:rsidR="000220FF" w:rsidRPr="007A6F7F" w:rsidRDefault="000220FF" w:rsidP="00B71D79">
            <w:pPr>
              <w:pStyle w:val="a4"/>
              <w:numPr>
                <w:ilvl w:val="0"/>
                <w:numId w:val="61"/>
              </w:numPr>
              <w:tabs>
                <w:tab w:val="clear" w:pos="709"/>
              </w:tabs>
              <w:ind w:left="313" w:hanging="283"/>
              <w:jc w:val="left"/>
              <w:rPr>
                <w:szCs w:val="22"/>
              </w:rPr>
            </w:pPr>
            <w:proofErr w:type="spellStart"/>
            <w:r w:rsidRPr="007A6F7F">
              <w:rPr>
                <w:szCs w:val="22"/>
              </w:rPr>
              <w:t>Portofoliile</w:t>
            </w:r>
            <w:proofErr w:type="spellEnd"/>
            <w:r w:rsidRPr="007A6F7F">
              <w:rPr>
                <w:szCs w:val="22"/>
              </w:rPr>
              <w:t xml:space="preserve"> </w:t>
            </w:r>
            <w:proofErr w:type="spellStart"/>
            <w:r w:rsidRPr="007A6F7F">
              <w:rPr>
                <w:szCs w:val="22"/>
              </w:rPr>
              <w:t>copiilor</w:t>
            </w:r>
            <w:proofErr w:type="spellEnd"/>
            <w:r w:rsidRPr="007A6F7F">
              <w:rPr>
                <w:szCs w:val="22"/>
              </w:rPr>
              <w:t>;</w:t>
            </w:r>
          </w:p>
          <w:p w14:paraId="21FEAE86" w14:textId="77777777" w:rsidR="000220FF" w:rsidRPr="007A6F7F" w:rsidRDefault="000220FF" w:rsidP="00B71D79">
            <w:pPr>
              <w:pStyle w:val="a4"/>
              <w:numPr>
                <w:ilvl w:val="0"/>
                <w:numId w:val="61"/>
              </w:numPr>
              <w:tabs>
                <w:tab w:val="clear" w:pos="709"/>
              </w:tabs>
              <w:ind w:left="313" w:hanging="283"/>
              <w:jc w:val="left"/>
              <w:rPr>
                <w:szCs w:val="22"/>
              </w:rPr>
            </w:pPr>
            <w:proofErr w:type="spellStart"/>
            <w:r w:rsidRPr="007A6F7F">
              <w:rPr>
                <w:szCs w:val="22"/>
              </w:rPr>
              <w:t>Rapoartele</w:t>
            </w:r>
            <w:proofErr w:type="spellEnd"/>
            <w:r w:rsidRPr="007A6F7F">
              <w:rPr>
                <w:szCs w:val="22"/>
              </w:rPr>
              <w:t xml:space="preserve"> de </w:t>
            </w:r>
            <w:proofErr w:type="spellStart"/>
            <w:r w:rsidRPr="007A6F7F">
              <w:rPr>
                <w:szCs w:val="22"/>
              </w:rPr>
              <w:t>evaluare</w:t>
            </w:r>
            <w:proofErr w:type="spellEnd"/>
            <w:r w:rsidRPr="007A6F7F">
              <w:rPr>
                <w:szCs w:val="22"/>
              </w:rPr>
              <w:t xml:space="preserve"> a </w:t>
            </w:r>
            <w:proofErr w:type="spellStart"/>
            <w:r w:rsidRPr="007A6F7F">
              <w:rPr>
                <w:szCs w:val="22"/>
              </w:rPr>
              <w:t>dezvoltării</w:t>
            </w:r>
            <w:proofErr w:type="spellEnd"/>
            <w:r w:rsidRPr="007A6F7F">
              <w:rPr>
                <w:szCs w:val="22"/>
              </w:rPr>
              <w:t xml:space="preserve"> </w:t>
            </w:r>
            <w:proofErr w:type="spellStart"/>
            <w:r w:rsidRPr="007A6F7F">
              <w:rPr>
                <w:szCs w:val="22"/>
              </w:rPr>
              <w:t>copiilor</w:t>
            </w:r>
            <w:proofErr w:type="spellEnd"/>
            <w:r w:rsidRPr="007A6F7F">
              <w:rPr>
                <w:szCs w:val="22"/>
              </w:rPr>
              <w:t>;</w:t>
            </w:r>
          </w:p>
          <w:p w14:paraId="4279FEFB" w14:textId="77777777" w:rsidR="000220FF" w:rsidRPr="007A6F7F" w:rsidRDefault="000220FF" w:rsidP="00B71D79">
            <w:pPr>
              <w:pStyle w:val="a4"/>
              <w:numPr>
                <w:ilvl w:val="0"/>
                <w:numId w:val="61"/>
              </w:numPr>
              <w:tabs>
                <w:tab w:val="clear" w:pos="709"/>
              </w:tabs>
              <w:ind w:left="313" w:hanging="283"/>
              <w:jc w:val="left"/>
              <w:rPr>
                <w:szCs w:val="22"/>
              </w:rPr>
            </w:pPr>
            <w:proofErr w:type="spellStart"/>
            <w:r w:rsidRPr="007A6F7F">
              <w:rPr>
                <w:szCs w:val="22"/>
              </w:rPr>
              <w:t>Mapa</w:t>
            </w:r>
            <w:proofErr w:type="spellEnd"/>
            <w:r w:rsidRPr="007A6F7F">
              <w:rPr>
                <w:szCs w:val="22"/>
              </w:rPr>
              <w:t xml:space="preserve"> cu </w:t>
            </w:r>
            <w:proofErr w:type="spellStart"/>
            <w:r w:rsidRPr="007A6F7F">
              <w:rPr>
                <w:szCs w:val="22"/>
              </w:rPr>
              <w:t>activitatea</w:t>
            </w:r>
            <w:proofErr w:type="spellEnd"/>
            <w:r w:rsidRPr="007A6F7F">
              <w:rPr>
                <w:szCs w:val="22"/>
              </w:rPr>
              <w:t xml:space="preserve"> CMI.</w:t>
            </w:r>
          </w:p>
          <w:p w14:paraId="5D37B4C7" w14:textId="77777777" w:rsidR="000220FF" w:rsidRPr="007A6F7F" w:rsidRDefault="000220FF" w:rsidP="00B71D79">
            <w:pPr>
              <w:pStyle w:val="a4"/>
              <w:numPr>
                <w:ilvl w:val="0"/>
                <w:numId w:val="61"/>
              </w:numPr>
              <w:tabs>
                <w:tab w:val="clear" w:pos="709"/>
              </w:tabs>
              <w:ind w:left="317" w:hanging="317"/>
              <w:jc w:val="left"/>
              <w:rPr>
                <w:szCs w:val="22"/>
              </w:rPr>
            </w:pPr>
            <w:proofErr w:type="spellStart"/>
            <w:r w:rsidRPr="007A6F7F">
              <w:rPr>
                <w:szCs w:val="22"/>
              </w:rPr>
              <w:t>Selectarea</w:t>
            </w:r>
            <w:proofErr w:type="spellEnd"/>
            <w:r w:rsidRPr="007A6F7F">
              <w:rPr>
                <w:szCs w:val="22"/>
              </w:rPr>
              <w:t xml:space="preserve"> </w:t>
            </w:r>
            <w:proofErr w:type="spellStart"/>
            <w:r w:rsidRPr="007A6F7F">
              <w:rPr>
                <w:szCs w:val="22"/>
              </w:rPr>
              <w:t>sarcinilor</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centrele</w:t>
            </w:r>
            <w:proofErr w:type="spellEnd"/>
            <w:r w:rsidRPr="007A6F7F">
              <w:rPr>
                <w:szCs w:val="22"/>
              </w:rPr>
              <w:t xml:space="preserve"> de </w:t>
            </w:r>
            <w:proofErr w:type="spellStart"/>
            <w:r w:rsidRPr="007A6F7F">
              <w:rPr>
                <w:szCs w:val="22"/>
              </w:rPr>
              <w:t>activitate</w:t>
            </w:r>
            <w:proofErr w:type="spellEnd"/>
            <w:r w:rsidRPr="007A6F7F">
              <w:rPr>
                <w:szCs w:val="22"/>
              </w:rPr>
              <w:t xml:space="preserve">, </w:t>
            </w:r>
            <w:proofErr w:type="spellStart"/>
            <w:r w:rsidRPr="007A6F7F">
              <w:rPr>
                <w:szCs w:val="22"/>
              </w:rPr>
              <w:t>luând</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considerare</w:t>
            </w:r>
            <w:proofErr w:type="spellEnd"/>
            <w:r w:rsidRPr="007A6F7F">
              <w:rPr>
                <w:szCs w:val="22"/>
              </w:rPr>
              <w:t xml:space="preserve"> </w:t>
            </w:r>
            <w:proofErr w:type="spellStart"/>
            <w:r w:rsidRPr="007A6F7F">
              <w:rPr>
                <w:szCs w:val="22"/>
              </w:rPr>
              <w:t>nivelul</w:t>
            </w:r>
            <w:proofErr w:type="spellEnd"/>
            <w:r w:rsidRPr="007A6F7F">
              <w:rPr>
                <w:szCs w:val="22"/>
              </w:rPr>
              <w:t xml:space="preserve"> de </w:t>
            </w:r>
            <w:proofErr w:type="spellStart"/>
            <w:r w:rsidRPr="007A6F7F">
              <w:rPr>
                <w:szCs w:val="22"/>
              </w:rPr>
              <w:t>dezvoltare</w:t>
            </w:r>
            <w:proofErr w:type="spellEnd"/>
            <w:r w:rsidRPr="007A6F7F">
              <w:rPr>
                <w:szCs w:val="22"/>
              </w:rPr>
              <w:t xml:space="preserve"> al </w:t>
            </w:r>
            <w:proofErr w:type="spellStart"/>
            <w:r w:rsidRPr="007A6F7F">
              <w:rPr>
                <w:szCs w:val="22"/>
              </w:rPr>
              <w:t>fiecărui</w:t>
            </w:r>
            <w:proofErr w:type="spellEnd"/>
            <w:r w:rsidRPr="007A6F7F">
              <w:rPr>
                <w:szCs w:val="22"/>
              </w:rPr>
              <w:t xml:space="preserve"> </w:t>
            </w:r>
            <w:proofErr w:type="spellStart"/>
            <w:r w:rsidRPr="007A6F7F">
              <w:rPr>
                <w:szCs w:val="22"/>
              </w:rPr>
              <w:t>copil</w:t>
            </w:r>
            <w:proofErr w:type="spellEnd"/>
            <w:r w:rsidRPr="007A6F7F">
              <w:rPr>
                <w:szCs w:val="22"/>
              </w:rPr>
              <w:t>;</w:t>
            </w:r>
          </w:p>
          <w:p w14:paraId="3D1F2F14" w14:textId="77777777" w:rsidR="000220FF" w:rsidRPr="007A6F7F" w:rsidRDefault="000220FF" w:rsidP="00B71D79">
            <w:pPr>
              <w:pStyle w:val="a4"/>
              <w:numPr>
                <w:ilvl w:val="0"/>
                <w:numId w:val="61"/>
              </w:numPr>
              <w:tabs>
                <w:tab w:val="clear" w:pos="709"/>
              </w:tabs>
              <w:ind w:left="317" w:hanging="317"/>
              <w:jc w:val="left"/>
              <w:rPr>
                <w:szCs w:val="22"/>
              </w:rPr>
            </w:pPr>
            <w:proofErr w:type="spellStart"/>
            <w:r w:rsidRPr="007A6F7F">
              <w:rPr>
                <w:szCs w:val="22"/>
              </w:rPr>
              <w:t>Proiectarea</w:t>
            </w:r>
            <w:proofErr w:type="spellEnd"/>
            <w:r w:rsidRPr="007A6F7F">
              <w:rPr>
                <w:szCs w:val="22"/>
              </w:rPr>
              <w:t xml:space="preserve"> </w:t>
            </w:r>
            <w:proofErr w:type="spellStart"/>
            <w:r w:rsidRPr="007A6F7F">
              <w:rPr>
                <w:szCs w:val="22"/>
              </w:rPr>
              <w:t>zilnică</w:t>
            </w:r>
            <w:proofErr w:type="spellEnd"/>
            <w:r w:rsidRPr="007A6F7F">
              <w:rPr>
                <w:szCs w:val="22"/>
              </w:rPr>
              <w:t xml:space="preserve"> ale </w:t>
            </w:r>
            <w:proofErr w:type="spellStart"/>
            <w:r w:rsidRPr="007A6F7F">
              <w:rPr>
                <w:szCs w:val="22"/>
              </w:rPr>
              <w:t>cadrelor</w:t>
            </w:r>
            <w:proofErr w:type="spellEnd"/>
            <w:r w:rsidRPr="007A6F7F">
              <w:rPr>
                <w:szCs w:val="22"/>
              </w:rPr>
              <w:t xml:space="preserve"> </w:t>
            </w:r>
            <w:proofErr w:type="spellStart"/>
            <w:r w:rsidRPr="007A6F7F">
              <w:rPr>
                <w:szCs w:val="22"/>
              </w:rPr>
              <w:t>didactice</w:t>
            </w:r>
            <w:proofErr w:type="spellEnd"/>
            <w:r w:rsidRPr="007A6F7F">
              <w:rPr>
                <w:szCs w:val="22"/>
              </w:rPr>
              <w:t xml:space="preserve"> a </w:t>
            </w:r>
            <w:proofErr w:type="spellStart"/>
            <w:r w:rsidRPr="007A6F7F">
              <w:rPr>
                <w:szCs w:val="22"/>
              </w:rPr>
              <w:t>activităților</w:t>
            </w:r>
            <w:proofErr w:type="spellEnd"/>
            <w:r w:rsidRPr="007A6F7F">
              <w:rPr>
                <w:szCs w:val="22"/>
              </w:rPr>
              <w:t xml:space="preserve"> </w:t>
            </w:r>
            <w:proofErr w:type="spellStart"/>
            <w:r w:rsidRPr="007A6F7F">
              <w:rPr>
                <w:szCs w:val="22"/>
              </w:rPr>
              <w:t>individuale</w:t>
            </w:r>
            <w:proofErr w:type="spellEnd"/>
            <w:r w:rsidRPr="007A6F7F">
              <w:rPr>
                <w:szCs w:val="22"/>
              </w:rPr>
              <w:t xml:space="preserve"> cu </w:t>
            </w:r>
            <w:proofErr w:type="spellStart"/>
            <w:r w:rsidRPr="007A6F7F">
              <w:rPr>
                <w:szCs w:val="22"/>
              </w:rPr>
              <w:t>copiii</w:t>
            </w:r>
            <w:proofErr w:type="spellEnd"/>
            <w:r w:rsidRPr="007A6F7F">
              <w:rPr>
                <w:szCs w:val="22"/>
              </w:rPr>
              <w:t>;</w:t>
            </w:r>
          </w:p>
          <w:p w14:paraId="705DE49C" w14:textId="77777777" w:rsidR="000220FF" w:rsidRPr="007A6F7F" w:rsidRDefault="000220FF" w:rsidP="00B71D79">
            <w:pPr>
              <w:pStyle w:val="a4"/>
              <w:numPr>
                <w:ilvl w:val="0"/>
                <w:numId w:val="61"/>
              </w:numPr>
              <w:tabs>
                <w:tab w:val="clear" w:pos="709"/>
              </w:tabs>
              <w:ind w:left="317" w:hanging="317"/>
              <w:jc w:val="left"/>
              <w:rPr>
                <w:szCs w:val="22"/>
              </w:rPr>
            </w:pPr>
            <w:proofErr w:type="spellStart"/>
            <w:r w:rsidRPr="007A6F7F">
              <w:rPr>
                <w:bCs/>
              </w:rPr>
              <w:t>Fișe</w:t>
            </w:r>
            <w:proofErr w:type="spellEnd"/>
            <w:r w:rsidRPr="007A6F7F">
              <w:rPr>
                <w:bCs/>
              </w:rPr>
              <w:t xml:space="preserve"> de </w:t>
            </w:r>
            <w:proofErr w:type="spellStart"/>
            <w:r w:rsidRPr="007A6F7F">
              <w:rPr>
                <w:bCs/>
              </w:rPr>
              <w:t>evaluare</w:t>
            </w:r>
            <w:proofErr w:type="spellEnd"/>
            <w:r w:rsidRPr="007A6F7F">
              <w:rPr>
                <w:bCs/>
              </w:rPr>
              <w:t xml:space="preserve"> a </w:t>
            </w:r>
            <w:proofErr w:type="spellStart"/>
            <w:r w:rsidRPr="007A6F7F">
              <w:rPr>
                <w:bCs/>
              </w:rPr>
              <w:t>activității</w:t>
            </w:r>
            <w:proofErr w:type="spellEnd"/>
            <w:r w:rsidRPr="007A6F7F">
              <w:rPr>
                <w:bCs/>
              </w:rPr>
              <w:t xml:space="preserve"> </w:t>
            </w:r>
            <w:proofErr w:type="spellStart"/>
            <w:r w:rsidRPr="007A6F7F">
              <w:rPr>
                <w:bCs/>
              </w:rPr>
              <w:t>cadrului</w:t>
            </w:r>
            <w:proofErr w:type="spellEnd"/>
            <w:r w:rsidRPr="007A6F7F">
              <w:rPr>
                <w:bCs/>
              </w:rPr>
              <w:t xml:space="preserve"> didactic </w:t>
            </w:r>
            <w:proofErr w:type="spellStart"/>
            <w:r w:rsidRPr="007A6F7F">
              <w:rPr>
                <w:bCs/>
              </w:rPr>
              <w:t>în</w:t>
            </w:r>
            <w:proofErr w:type="spellEnd"/>
            <w:r w:rsidRPr="007A6F7F">
              <w:rPr>
                <w:bCs/>
              </w:rPr>
              <w:t xml:space="preserve"> </w:t>
            </w:r>
            <w:proofErr w:type="spellStart"/>
            <w:r w:rsidRPr="007A6F7F">
              <w:rPr>
                <w:bCs/>
              </w:rPr>
              <w:t>baza</w:t>
            </w:r>
            <w:proofErr w:type="spellEnd"/>
            <w:r w:rsidRPr="007A6F7F">
              <w:rPr>
                <w:bCs/>
              </w:rPr>
              <w:t xml:space="preserve"> </w:t>
            </w:r>
            <w:proofErr w:type="spellStart"/>
            <w:r w:rsidRPr="007A6F7F">
              <w:rPr>
                <w:bCs/>
              </w:rPr>
              <w:t>Standardelor</w:t>
            </w:r>
            <w:proofErr w:type="spellEnd"/>
            <w:r w:rsidRPr="007A6F7F">
              <w:rPr>
                <w:bCs/>
              </w:rPr>
              <w:t xml:space="preserve"> </w:t>
            </w:r>
            <w:proofErr w:type="spellStart"/>
            <w:r w:rsidRPr="007A6F7F">
              <w:rPr>
                <w:bCs/>
              </w:rPr>
              <w:t>Profesionale</w:t>
            </w:r>
            <w:proofErr w:type="spellEnd"/>
            <w:r w:rsidRPr="007A6F7F">
              <w:rPr>
                <w:bCs/>
              </w:rPr>
              <w:t xml:space="preserve"> </w:t>
            </w:r>
            <w:proofErr w:type="spellStart"/>
            <w:r w:rsidRPr="007A6F7F">
              <w:rPr>
                <w:bCs/>
              </w:rPr>
              <w:t>Naționale</w:t>
            </w:r>
            <w:proofErr w:type="spellEnd"/>
            <w:r w:rsidRPr="007A6F7F">
              <w:rPr>
                <w:bCs/>
              </w:rPr>
              <w:t xml:space="preserve"> </w:t>
            </w:r>
            <w:proofErr w:type="spellStart"/>
            <w:r w:rsidRPr="007A6F7F">
              <w:rPr>
                <w:bCs/>
              </w:rPr>
              <w:t>pentru</w:t>
            </w:r>
            <w:proofErr w:type="spellEnd"/>
            <w:r w:rsidRPr="007A6F7F">
              <w:rPr>
                <w:bCs/>
              </w:rPr>
              <w:t xml:space="preserve"> </w:t>
            </w:r>
            <w:proofErr w:type="spellStart"/>
            <w:r w:rsidRPr="007A6F7F">
              <w:rPr>
                <w:bCs/>
              </w:rPr>
              <w:t>cadrele</w:t>
            </w:r>
            <w:proofErr w:type="spellEnd"/>
            <w:r w:rsidRPr="007A6F7F">
              <w:rPr>
                <w:bCs/>
              </w:rPr>
              <w:t xml:space="preserve"> </w:t>
            </w:r>
            <w:proofErr w:type="spellStart"/>
            <w:r w:rsidRPr="007A6F7F">
              <w:rPr>
                <w:bCs/>
              </w:rPr>
              <w:t>didactice</w:t>
            </w:r>
            <w:proofErr w:type="spellEnd"/>
            <w:r w:rsidRPr="007A6F7F">
              <w:rPr>
                <w:bCs/>
              </w:rPr>
              <w:t xml:space="preserve"> din IET.</w:t>
            </w:r>
          </w:p>
        </w:tc>
      </w:tr>
      <w:tr w:rsidR="000220FF" w:rsidRPr="007A6F7F" w14:paraId="0599A0A1" w14:textId="77777777" w:rsidTr="00DF435F">
        <w:tc>
          <w:tcPr>
            <w:tcW w:w="2069" w:type="dxa"/>
          </w:tcPr>
          <w:p w14:paraId="02868029" w14:textId="77777777" w:rsidR="000220FF" w:rsidRPr="007A6F7F" w:rsidRDefault="000220FF" w:rsidP="007A6F7F">
            <w:pPr>
              <w:jc w:val="left"/>
            </w:pPr>
            <w:r w:rsidRPr="007A6F7F">
              <w:t>Constatări</w:t>
            </w:r>
          </w:p>
        </w:tc>
        <w:tc>
          <w:tcPr>
            <w:tcW w:w="7570" w:type="dxa"/>
            <w:gridSpan w:val="3"/>
          </w:tcPr>
          <w:p w14:paraId="7CEF5B97" w14:textId="77777777" w:rsidR="000220FF" w:rsidRPr="00823568" w:rsidRDefault="000220FF" w:rsidP="007A6F7F">
            <w:pPr>
              <w:jc w:val="left"/>
              <w:rPr>
                <w:bCs/>
                <w:color w:val="FF0000"/>
                <w:sz w:val="22"/>
              </w:rPr>
            </w:pPr>
            <w:r w:rsidRPr="00823568">
              <w:rPr>
                <w:bCs/>
                <w:sz w:val="22"/>
              </w:rPr>
              <w:t xml:space="preserve">Instituția de învățământ oferă sprijin individual copiilor și o comunicare didactică eficientă cu aceștia, conectându-le în mod constant rezultatele la standarde și sistemul de evaluare prin activități educaționale. </w:t>
            </w:r>
            <w:r w:rsidRPr="00823568">
              <w:rPr>
                <w:sz w:val="22"/>
              </w:rPr>
              <w:t>Cadrele didactice planifică activități integrate care valorifică necesitățile fiecărui copil. R</w:t>
            </w:r>
            <w:r w:rsidRPr="00823568">
              <w:rPr>
                <w:bCs/>
                <w:sz w:val="22"/>
              </w:rPr>
              <w:t xml:space="preserve">ezultatele evaluării </w:t>
            </w:r>
            <w:r w:rsidRPr="00823568">
              <w:rPr>
                <w:bCs/>
                <w:sz w:val="22"/>
              </w:rPr>
              <w:lastRenderedPageBreak/>
              <w:t xml:space="preserve">cadrelor didactice din instituție în baza Standardelor profesionale Naționale pentru cadrele didactice din IET, atestă asigurarea sprijinului individual pentru toți copiii. </w:t>
            </w:r>
          </w:p>
        </w:tc>
      </w:tr>
      <w:tr w:rsidR="000220FF" w:rsidRPr="007A6F7F" w14:paraId="70463A60" w14:textId="77777777" w:rsidTr="00DF435F">
        <w:tc>
          <w:tcPr>
            <w:tcW w:w="2069" w:type="dxa"/>
          </w:tcPr>
          <w:p w14:paraId="71B3F2C3" w14:textId="77777777" w:rsidR="000220FF" w:rsidRPr="007A6F7F" w:rsidRDefault="000220FF" w:rsidP="007A6F7F">
            <w:pPr>
              <w:jc w:val="left"/>
            </w:pPr>
            <w:r w:rsidRPr="007A6F7F">
              <w:lastRenderedPageBreak/>
              <w:t>Pondere și punctaj acordat</w:t>
            </w:r>
          </w:p>
        </w:tc>
        <w:tc>
          <w:tcPr>
            <w:tcW w:w="1475" w:type="dxa"/>
          </w:tcPr>
          <w:p w14:paraId="1F751E79" w14:textId="77777777" w:rsidR="000220FF" w:rsidRPr="007A6F7F" w:rsidRDefault="000220FF" w:rsidP="007A6F7F">
            <w:pPr>
              <w:jc w:val="left"/>
            </w:pPr>
            <w:r w:rsidRPr="007A6F7F">
              <w:t>Pondere:</w:t>
            </w:r>
            <w:r w:rsidRPr="007A6F7F">
              <w:rPr>
                <w:bCs/>
              </w:rPr>
              <w:t>2</w:t>
            </w:r>
          </w:p>
        </w:tc>
        <w:tc>
          <w:tcPr>
            <w:tcW w:w="3827" w:type="dxa"/>
          </w:tcPr>
          <w:p w14:paraId="6B1ED6B4" w14:textId="77777777" w:rsidR="000220FF" w:rsidRPr="007A6F7F" w:rsidRDefault="000220FF" w:rsidP="007A6F7F">
            <w:pPr>
              <w:jc w:val="left"/>
            </w:pPr>
            <w:r w:rsidRPr="007A6F7F">
              <w:t>Autoevaluare conform criteriilor: -</w:t>
            </w:r>
            <w:r w:rsidR="00B170BF" w:rsidRPr="007A6F7F">
              <w:t>0,5</w:t>
            </w:r>
          </w:p>
        </w:tc>
        <w:tc>
          <w:tcPr>
            <w:tcW w:w="2268" w:type="dxa"/>
          </w:tcPr>
          <w:p w14:paraId="191FB3ED" w14:textId="77777777" w:rsidR="000220FF" w:rsidRPr="007A6F7F" w:rsidRDefault="000220FF" w:rsidP="007A6F7F">
            <w:pPr>
              <w:jc w:val="left"/>
            </w:pPr>
            <w:r w:rsidRPr="007A6F7F">
              <w:t xml:space="preserve">Punctaj acordat: - </w:t>
            </w:r>
            <w:r w:rsidR="00B170BF" w:rsidRPr="007A6F7F">
              <w:t>1,0</w:t>
            </w:r>
          </w:p>
        </w:tc>
      </w:tr>
      <w:tr w:rsidR="000220FF" w:rsidRPr="007A6F7F" w14:paraId="26EC80DC" w14:textId="77777777" w:rsidTr="00DF435F">
        <w:tc>
          <w:tcPr>
            <w:tcW w:w="7371" w:type="dxa"/>
            <w:gridSpan w:val="3"/>
          </w:tcPr>
          <w:p w14:paraId="513A6651" w14:textId="77777777" w:rsidR="000220FF" w:rsidRPr="007A6F7F" w:rsidRDefault="000220FF" w:rsidP="007A6F7F">
            <w:pPr>
              <w:jc w:val="left"/>
              <w:rPr>
                <w:b/>
                <w:bCs/>
              </w:rPr>
            </w:pPr>
            <w:r w:rsidRPr="007A6F7F">
              <w:rPr>
                <w:b/>
                <w:bCs/>
              </w:rPr>
              <w:t>Total standard</w:t>
            </w:r>
          </w:p>
        </w:tc>
        <w:tc>
          <w:tcPr>
            <w:tcW w:w="2268" w:type="dxa"/>
          </w:tcPr>
          <w:p w14:paraId="48740B90" w14:textId="77777777" w:rsidR="000220FF" w:rsidRPr="007A6F7F" w:rsidRDefault="006C7640" w:rsidP="007A6F7F">
            <w:pPr>
              <w:jc w:val="left"/>
              <w:rPr>
                <w:b/>
                <w:bCs/>
              </w:rPr>
            </w:pPr>
            <w:r>
              <w:rPr>
                <w:b/>
                <w:bCs/>
              </w:rPr>
              <w:t>8,0</w:t>
            </w:r>
          </w:p>
        </w:tc>
      </w:tr>
    </w:tbl>
    <w:p w14:paraId="5A1840D3" w14:textId="77777777" w:rsidR="00C86EAE" w:rsidRPr="007A6F7F" w:rsidRDefault="00C86EAE" w:rsidP="007A6F7F">
      <w:pPr>
        <w:jc w:val="left"/>
      </w:pPr>
    </w:p>
    <w:p w14:paraId="6F7BD4BD" w14:textId="77777777" w:rsidR="00C86EAE" w:rsidRPr="007A6F7F" w:rsidRDefault="00C86EAE" w:rsidP="007A6F7F">
      <w:pPr>
        <w:pStyle w:val="2"/>
        <w:jc w:val="left"/>
        <w:rPr>
          <w:rFonts w:ascii="Times New Roman" w:hAnsi="Times New Roman"/>
          <w:szCs w:val="22"/>
          <w:lang w:val="en-US"/>
        </w:rPr>
      </w:pPr>
      <w:bookmarkStart w:id="33" w:name="_Toc46741877"/>
      <w:bookmarkStart w:id="34" w:name="_Toc48389095"/>
      <w:r w:rsidRPr="007A6F7F">
        <w:rPr>
          <w:rFonts w:ascii="Times New Roman" w:hAnsi="Times New Roman"/>
          <w:szCs w:val="22"/>
          <w:lang w:val="en-US"/>
        </w:rPr>
        <w:t>Standard 4.3. Toțicopiiidemonstreazăangajamentșiimplicareeficientăînprocesuleducațional</w:t>
      </w:r>
      <w:bookmarkEnd w:id="33"/>
      <w:bookmarkEnd w:id="34"/>
    </w:p>
    <w:p w14:paraId="7C9D3AB0" w14:textId="77777777" w:rsidR="00C86EAE" w:rsidRPr="007A6F7F" w:rsidRDefault="00C86EAE" w:rsidP="007A6F7F">
      <w:pPr>
        <w:jc w:val="left"/>
        <w:rPr>
          <w:b/>
          <w:bCs/>
          <w:sz w:val="22"/>
          <w:lang w:val="en-US"/>
        </w:rPr>
      </w:pPr>
      <w:proofErr w:type="spellStart"/>
      <w:r w:rsidRPr="007A6F7F">
        <w:rPr>
          <w:b/>
          <w:bCs/>
          <w:sz w:val="22"/>
          <w:lang w:val="en-US"/>
        </w:rPr>
        <w:t>Domeniu</w:t>
      </w:r>
      <w:proofErr w:type="spellEnd"/>
      <w:r w:rsidRPr="007A6F7F">
        <w:rPr>
          <w:b/>
          <w:bCs/>
          <w:sz w:val="22"/>
          <w:lang w:val="en-US"/>
        </w:rPr>
        <w:t>: Management</w:t>
      </w:r>
    </w:p>
    <w:p w14:paraId="36E15EA9" w14:textId="77777777" w:rsidR="00C86EAE" w:rsidRPr="007A6F7F" w:rsidRDefault="00C86EAE" w:rsidP="007A6F7F">
      <w:pPr>
        <w:jc w:val="left"/>
        <w:rPr>
          <w:sz w:val="22"/>
          <w:lang w:val="en-US"/>
        </w:rPr>
      </w:pPr>
      <w:r w:rsidRPr="007A6F7F">
        <w:rPr>
          <w:b/>
          <w:bCs/>
          <w:sz w:val="22"/>
          <w:lang w:val="en-US"/>
        </w:rPr>
        <w:t>Indicator 4.3.1.</w:t>
      </w:r>
      <w:r w:rsidRPr="007A6F7F">
        <w:rPr>
          <w:sz w:val="22"/>
          <w:lang w:val="en-US"/>
        </w:rPr>
        <w:t xml:space="preserve">Asigurareaaccesuluielevilor/ </w:t>
      </w:r>
      <w:proofErr w:type="spellStart"/>
      <w:r w:rsidRPr="007A6F7F">
        <w:rPr>
          <w:sz w:val="22"/>
          <w:lang w:val="en-US"/>
        </w:rPr>
        <w:t>copiilor</w:t>
      </w:r>
      <w:proofErr w:type="spellEnd"/>
      <w:r w:rsidRPr="007A6F7F">
        <w:rPr>
          <w:sz w:val="22"/>
          <w:lang w:val="en-US"/>
        </w:rPr>
        <w:t xml:space="preserve"> la </w:t>
      </w:r>
      <w:proofErr w:type="spellStart"/>
      <w:r w:rsidRPr="007A6F7F">
        <w:rPr>
          <w:sz w:val="22"/>
          <w:lang w:val="en-US"/>
        </w:rPr>
        <w:t>resurseleeducaționale</w:t>
      </w:r>
      <w:proofErr w:type="spellEnd"/>
      <w:r w:rsidRPr="007A6F7F">
        <w:rPr>
          <w:sz w:val="22"/>
          <w:lang w:val="en-US"/>
        </w:rPr>
        <w:t xml:space="preserve"> (</w:t>
      </w:r>
      <w:proofErr w:type="spellStart"/>
      <w:r w:rsidRPr="007A6F7F">
        <w:rPr>
          <w:sz w:val="22"/>
          <w:lang w:val="en-US"/>
        </w:rPr>
        <w:t>bibliotecă</w:t>
      </w:r>
      <w:proofErr w:type="spellEnd"/>
      <w:r w:rsidRPr="007A6F7F">
        <w:rPr>
          <w:sz w:val="22"/>
          <w:lang w:val="en-US"/>
        </w:rPr>
        <w:t xml:space="preserve">, </w:t>
      </w:r>
      <w:proofErr w:type="spellStart"/>
      <w:r w:rsidRPr="007A6F7F">
        <w:rPr>
          <w:sz w:val="22"/>
          <w:lang w:val="en-US"/>
        </w:rPr>
        <w:t>laboratoare</w:t>
      </w:r>
      <w:proofErr w:type="spellEnd"/>
      <w:r w:rsidRPr="007A6F7F">
        <w:rPr>
          <w:sz w:val="22"/>
          <w:lang w:val="en-US"/>
        </w:rPr>
        <w:t xml:space="preserve">, </w:t>
      </w:r>
      <w:proofErr w:type="spellStart"/>
      <w:r w:rsidRPr="007A6F7F">
        <w:rPr>
          <w:sz w:val="22"/>
          <w:lang w:val="en-US"/>
        </w:rPr>
        <w:t>ateliere</w:t>
      </w:r>
      <w:proofErr w:type="spellEnd"/>
      <w:r w:rsidRPr="007A6F7F">
        <w:rPr>
          <w:sz w:val="22"/>
          <w:lang w:val="en-US"/>
        </w:rPr>
        <w:t xml:space="preserve">, </w:t>
      </w:r>
      <w:proofErr w:type="spellStart"/>
      <w:r w:rsidRPr="007A6F7F">
        <w:rPr>
          <w:sz w:val="22"/>
          <w:lang w:val="en-US"/>
        </w:rPr>
        <w:t>sală</w:t>
      </w:r>
      <w:proofErr w:type="spellEnd"/>
      <w:r w:rsidRPr="007A6F7F">
        <w:rPr>
          <w:sz w:val="22"/>
          <w:lang w:val="en-US"/>
        </w:rPr>
        <w:t xml:space="preserve"> de </w:t>
      </w:r>
      <w:proofErr w:type="spellStart"/>
      <w:r w:rsidRPr="007A6F7F">
        <w:rPr>
          <w:sz w:val="22"/>
          <w:lang w:val="en-US"/>
        </w:rPr>
        <w:t>festivități</w:t>
      </w:r>
      <w:proofErr w:type="spellEnd"/>
      <w:r w:rsidRPr="007A6F7F">
        <w:rPr>
          <w:sz w:val="22"/>
          <w:lang w:val="en-US"/>
        </w:rPr>
        <w:t xml:space="preserve">, de sport etc.) </w:t>
      </w:r>
      <w:proofErr w:type="spellStart"/>
      <w:r w:rsidRPr="007A6F7F">
        <w:rPr>
          <w:sz w:val="22"/>
          <w:lang w:val="en-US"/>
        </w:rPr>
        <w:t>și</w:t>
      </w:r>
      <w:proofErr w:type="spellEnd"/>
      <w:r w:rsidRPr="007A6F7F">
        <w:rPr>
          <w:sz w:val="22"/>
          <w:lang w:val="en-US"/>
        </w:rPr>
        <w:t xml:space="preserve"> a </w:t>
      </w:r>
      <w:proofErr w:type="spellStart"/>
      <w:r w:rsidRPr="007A6F7F">
        <w:rPr>
          <w:sz w:val="22"/>
          <w:lang w:val="en-US"/>
        </w:rPr>
        <w:t>participăriicopiilorșipărințilorînprocesuldecizionalprivitor</w:t>
      </w:r>
      <w:proofErr w:type="spellEnd"/>
      <w:r w:rsidRPr="007A6F7F">
        <w:rPr>
          <w:sz w:val="22"/>
          <w:lang w:val="en-US"/>
        </w:rPr>
        <w:t xml:space="preserve"> la </w:t>
      </w:r>
      <w:proofErr w:type="spellStart"/>
      <w:r w:rsidRPr="007A6F7F">
        <w:rPr>
          <w:sz w:val="22"/>
          <w:lang w:val="en-US"/>
        </w:rPr>
        <w:t>optimizarearesurselor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636C0DAA" w14:textId="77777777" w:rsidTr="00DF435F">
        <w:tc>
          <w:tcPr>
            <w:tcW w:w="2069" w:type="dxa"/>
          </w:tcPr>
          <w:p w14:paraId="7EF94272" w14:textId="77777777" w:rsidR="00C86EAE" w:rsidRPr="007A6F7F" w:rsidRDefault="00C86EAE" w:rsidP="007A6F7F">
            <w:pPr>
              <w:jc w:val="left"/>
              <w:rPr>
                <w:sz w:val="22"/>
              </w:rPr>
            </w:pPr>
            <w:r w:rsidRPr="007A6F7F">
              <w:rPr>
                <w:sz w:val="22"/>
              </w:rPr>
              <w:t xml:space="preserve">Dovezi </w:t>
            </w:r>
          </w:p>
        </w:tc>
        <w:tc>
          <w:tcPr>
            <w:tcW w:w="7570" w:type="dxa"/>
            <w:gridSpan w:val="3"/>
          </w:tcPr>
          <w:p w14:paraId="3B771370" w14:textId="77777777" w:rsidR="000220FF" w:rsidRPr="007A6F7F" w:rsidRDefault="000220FF" w:rsidP="00D649C3">
            <w:pPr>
              <w:widowControl w:val="0"/>
              <w:contextualSpacing/>
              <w:jc w:val="left"/>
              <w:rPr>
                <w:rFonts w:eastAsia="Times New Roman"/>
                <w:color w:val="000000"/>
                <w:sz w:val="22"/>
              </w:rPr>
            </w:pPr>
          </w:p>
          <w:p w14:paraId="62318B9F" w14:textId="77777777" w:rsidR="000220FF" w:rsidRPr="00D649C3" w:rsidRDefault="000220FF" w:rsidP="00B71D79">
            <w:pPr>
              <w:widowControl w:val="0"/>
              <w:numPr>
                <w:ilvl w:val="0"/>
                <w:numId w:val="62"/>
              </w:numPr>
              <w:ind w:left="455" w:hanging="425"/>
              <w:contextualSpacing/>
              <w:jc w:val="left"/>
              <w:rPr>
                <w:rFonts w:eastAsia="Times New Roman"/>
                <w:color w:val="000000"/>
                <w:sz w:val="22"/>
              </w:rPr>
            </w:pPr>
            <w:r w:rsidRPr="00D649C3">
              <w:rPr>
                <w:rFonts w:eastAsia="Times New Roman"/>
                <w:color w:val="000000"/>
                <w:sz w:val="22"/>
              </w:rPr>
              <w:t>Regimul zilei la fiecare gr</w:t>
            </w:r>
            <w:r w:rsidR="00D649C3">
              <w:rPr>
                <w:rFonts w:eastAsia="Times New Roman"/>
                <w:color w:val="000000"/>
                <w:sz w:val="22"/>
              </w:rPr>
              <w:t>upă, aprobat la ședința CA nr.01 din 27.09.2021</w:t>
            </w:r>
            <w:r w:rsidRPr="00D649C3">
              <w:rPr>
                <w:rFonts w:eastAsia="Times New Roman"/>
                <w:color w:val="000000"/>
                <w:sz w:val="22"/>
              </w:rPr>
              <w:t>;</w:t>
            </w:r>
          </w:p>
          <w:p w14:paraId="21C64E19" w14:textId="77777777" w:rsidR="000220FF" w:rsidRPr="007A6F7F" w:rsidRDefault="000220FF" w:rsidP="00B71D79">
            <w:pPr>
              <w:widowControl w:val="0"/>
              <w:numPr>
                <w:ilvl w:val="0"/>
                <w:numId w:val="62"/>
              </w:numPr>
              <w:ind w:left="455" w:hanging="425"/>
              <w:contextualSpacing/>
              <w:jc w:val="left"/>
              <w:rPr>
                <w:rFonts w:eastAsia="Times New Roman"/>
                <w:color w:val="000000"/>
                <w:sz w:val="22"/>
              </w:rPr>
            </w:pPr>
            <w:r w:rsidRPr="007A6F7F">
              <w:rPr>
                <w:rFonts w:eastAsia="Times New Roman"/>
                <w:color w:val="000000"/>
                <w:sz w:val="22"/>
              </w:rPr>
              <w:t>Graficele de desfășurare a gimnasticii, activităților de educația fizică și de muzică, plimbăril</w:t>
            </w:r>
            <w:r w:rsidR="00D649C3">
              <w:rPr>
                <w:rFonts w:eastAsia="Times New Roman"/>
                <w:color w:val="000000"/>
                <w:sz w:val="22"/>
              </w:rPr>
              <w:t>or, aprobate la ședința CA nr.01 din 27.09.2021</w:t>
            </w:r>
            <w:r w:rsidRPr="007A6F7F">
              <w:rPr>
                <w:rFonts w:eastAsia="Times New Roman"/>
                <w:color w:val="000000"/>
                <w:sz w:val="22"/>
              </w:rPr>
              <w:t>;</w:t>
            </w:r>
          </w:p>
          <w:p w14:paraId="4FAEC7CF" w14:textId="77777777" w:rsidR="000220FF" w:rsidRPr="007A6F7F" w:rsidRDefault="000220FF" w:rsidP="00B71D79">
            <w:pPr>
              <w:widowControl w:val="0"/>
              <w:numPr>
                <w:ilvl w:val="0"/>
                <w:numId w:val="62"/>
              </w:numPr>
              <w:ind w:left="455" w:hanging="425"/>
              <w:contextualSpacing/>
              <w:jc w:val="left"/>
              <w:rPr>
                <w:rFonts w:eastAsia="Times New Roman"/>
                <w:color w:val="000000"/>
                <w:sz w:val="22"/>
              </w:rPr>
            </w:pPr>
            <w:r w:rsidRPr="007A6F7F">
              <w:rPr>
                <w:rFonts w:eastAsia="Times New Roman"/>
                <w:bCs/>
                <w:color w:val="000000"/>
                <w:sz w:val="22"/>
              </w:rPr>
              <w:t>Resursele educaționale din sălile de grupă;</w:t>
            </w:r>
          </w:p>
          <w:p w14:paraId="7F3428E9" w14:textId="77777777" w:rsidR="000220FF" w:rsidRPr="007A6F7F" w:rsidRDefault="000220FF" w:rsidP="00B71D79">
            <w:pPr>
              <w:widowControl w:val="0"/>
              <w:numPr>
                <w:ilvl w:val="0"/>
                <w:numId w:val="62"/>
              </w:numPr>
              <w:ind w:left="341"/>
              <w:contextualSpacing/>
              <w:jc w:val="left"/>
              <w:rPr>
                <w:rFonts w:eastAsia="Times New Roman"/>
                <w:color w:val="000000"/>
                <w:sz w:val="22"/>
              </w:rPr>
            </w:pPr>
            <w:r w:rsidRPr="007A6F7F">
              <w:rPr>
                <w:rFonts w:eastAsia="Times New Roman"/>
                <w:color w:val="000000"/>
                <w:sz w:val="22"/>
              </w:rPr>
              <w:t>Demersuri către APL privind necesități de dotare/ amenajare a mediului educaț</w:t>
            </w:r>
            <w:r w:rsidR="00DE5A3D" w:rsidRPr="007A6F7F">
              <w:rPr>
                <w:rFonts w:eastAsia="Times New Roman"/>
                <w:color w:val="000000"/>
                <w:sz w:val="22"/>
              </w:rPr>
              <w:t>ional.</w:t>
            </w:r>
          </w:p>
          <w:p w14:paraId="0F12753F" w14:textId="77777777" w:rsidR="000220FF" w:rsidRPr="007A6F7F" w:rsidRDefault="00DE5A3D" w:rsidP="00B71D79">
            <w:pPr>
              <w:widowControl w:val="0"/>
              <w:numPr>
                <w:ilvl w:val="0"/>
                <w:numId w:val="62"/>
              </w:numPr>
              <w:ind w:left="341"/>
              <w:contextualSpacing/>
              <w:jc w:val="left"/>
              <w:rPr>
                <w:rFonts w:eastAsia="Times New Roman"/>
                <w:color w:val="000000"/>
                <w:sz w:val="22"/>
              </w:rPr>
            </w:pPr>
            <w:r w:rsidRPr="007A6F7F">
              <w:rPr>
                <w:rFonts w:eastAsia="Times New Roman"/>
                <w:bCs/>
                <w:color w:val="000000"/>
                <w:sz w:val="22"/>
              </w:rPr>
              <w:t xml:space="preserve"> P</w:t>
            </w:r>
            <w:r w:rsidR="000220FF" w:rsidRPr="007A6F7F">
              <w:rPr>
                <w:rFonts w:eastAsia="Times New Roman"/>
                <w:bCs/>
                <w:color w:val="000000"/>
                <w:sz w:val="22"/>
              </w:rPr>
              <w:t>articiparea părinților în pro</w:t>
            </w:r>
            <w:r w:rsidR="00105F68">
              <w:rPr>
                <w:rFonts w:eastAsia="Times New Roman"/>
                <w:bCs/>
                <w:color w:val="000000"/>
                <w:sz w:val="22"/>
              </w:rPr>
              <w:t>cesul decizional al instituției.</w:t>
            </w:r>
          </w:p>
          <w:p w14:paraId="5228BC71" w14:textId="77777777" w:rsidR="000220FF" w:rsidRPr="007A6F7F" w:rsidRDefault="000220FF" w:rsidP="00B71D79">
            <w:pPr>
              <w:widowControl w:val="0"/>
              <w:numPr>
                <w:ilvl w:val="0"/>
                <w:numId w:val="57"/>
              </w:numPr>
              <w:ind w:left="483"/>
              <w:contextualSpacing/>
              <w:jc w:val="left"/>
              <w:rPr>
                <w:rFonts w:eastAsia="Times New Roman"/>
                <w:bCs/>
                <w:color w:val="000000"/>
                <w:sz w:val="22"/>
              </w:rPr>
            </w:pPr>
            <w:r w:rsidRPr="007A6F7F">
              <w:rPr>
                <w:rFonts w:eastAsia="Times New Roman"/>
                <w:bCs/>
                <w:color w:val="000000"/>
                <w:sz w:val="22"/>
              </w:rPr>
              <w:t xml:space="preserve">Ședință de informare a părinților: </w:t>
            </w:r>
          </w:p>
          <w:p w14:paraId="7FD20A9F" w14:textId="77777777" w:rsidR="00DE5A3D" w:rsidRPr="007A6F7F" w:rsidRDefault="00105F68" w:rsidP="00B71D79">
            <w:pPr>
              <w:widowControl w:val="0"/>
              <w:numPr>
                <w:ilvl w:val="0"/>
                <w:numId w:val="63"/>
              </w:numPr>
              <w:contextualSpacing/>
              <w:jc w:val="left"/>
              <w:rPr>
                <w:rFonts w:eastAsia="Times New Roman"/>
                <w:bCs/>
                <w:color w:val="000000"/>
                <w:sz w:val="22"/>
              </w:rPr>
            </w:pPr>
            <w:r>
              <w:rPr>
                <w:rFonts w:eastAsia="Times New Roman"/>
                <w:bCs/>
                <w:color w:val="000000"/>
                <w:sz w:val="22"/>
              </w:rPr>
              <w:t>Organizarea activității instituției în anul de studii 2021-2022 din 22.09.2021</w:t>
            </w:r>
            <w:r w:rsidR="000220FF" w:rsidRPr="007A6F7F">
              <w:rPr>
                <w:rFonts w:eastAsia="Times New Roman"/>
                <w:bCs/>
                <w:color w:val="000000"/>
                <w:sz w:val="22"/>
              </w:rPr>
              <w:t xml:space="preserve">, </w:t>
            </w:r>
          </w:p>
          <w:p w14:paraId="37EE7238" w14:textId="77777777" w:rsidR="000220FF" w:rsidRPr="007A6F7F" w:rsidRDefault="000220FF" w:rsidP="007A6F7F">
            <w:pPr>
              <w:widowControl w:val="0"/>
              <w:ind w:left="123"/>
              <w:contextualSpacing/>
              <w:jc w:val="left"/>
              <w:rPr>
                <w:rFonts w:eastAsia="Times New Roman"/>
                <w:bCs/>
                <w:color w:val="000000"/>
                <w:sz w:val="22"/>
              </w:rPr>
            </w:pPr>
            <w:r w:rsidRPr="007A6F7F">
              <w:rPr>
                <w:rFonts w:eastAsia="Times New Roman"/>
                <w:bCs/>
                <w:color w:val="000000"/>
                <w:sz w:val="22"/>
              </w:rPr>
              <w:t>Părinții membri ai Consiliilor/Comisiilor din instituție:</w:t>
            </w:r>
          </w:p>
          <w:p w14:paraId="51A09CF1" w14:textId="77777777" w:rsidR="000220FF" w:rsidRPr="007A6F7F" w:rsidRDefault="000220FF" w:rsidP="00B71D79">
            <w:pPr>
              <w:widowControl w:val="0"/>
              <w:numPr>
                <w:ilvl w:val="0"/>
                <w:numId w:val="57"/>
              </w:numPr>
              <w:ind w:left="483"/>
              <w:contextualSpacing/>
              <w:jc w:val="left"/>
              <w:rPr>
                <w:rFonts w:eastAsia="Times New Roman"/>
                <w:bCs/>
                <w:color w:val="000000"/>
                <w:sz w:val="22"/>
              </w:rPr>
            </w:pPr>
            <w:r w:rsidRPr="007A6F7F">
              <w:rPr>
                <w:rFonts w:eastAsia="Times New Roman"/>
                <w:bCs/>
                <w:color w:val="000000"/>
                <w:sz w:val="22"/>
              </w:rPr>
              <w:t>Activități de voluntariat din partea părinților:</w:t>
            </w:r>
          </w:p>
          <w:p w14:paraId="19B1B826" w14:textId="77777777" w:rsidR="000220FF" w:rsidRPr="007A6F7F" w:rsidRDefault="000220FF" w:rsidP="00B71D79">
            <w:pPr>
              <w:widowControl w:val="0"/>
              <w:numPr>
                <w:ilvl w:val="0"/>
                <w:numId w:val="64"/>
              </w:numPr>
              <w:ind w:left="908" w:hanging="284"/>
              <w:contextualSpacing/>
              <w:jc w:val="left"/>
              <w:rPr>
                <w:rFonts w:eastAsia="Times New Roman"/>
                <w:bCs/>
                <w:color w:val="000000"/>
                <w:sz w:val="22"/>
              </w:rPr>
            </w:pPr>
            <w:r w:rsidRPr="007A6F7F">
              <w:rPr>
                <w:rFonts w:eastAsia="Times New Roman"/>
                <w:bCs/>
                <w:color w:val="000000"/>
                <w:sz w:val="22"/>
              </w:rPr>
              <w:t>Salubrizarea teritoriului;</w:t>
            </w:r>
          </w:p>
          <w:p w14:paraId="51F2412D" w14:textId="77777777" w:rsidR="000220FF" w:rsidRPr="007A6F7F" w:rsidRDefault="000220FF" w:rsidP="00B71D79">
            <w:pPr>
              <w:widowControl w:val="0"/>
              <w:numPr>
                <w:ilvl w:val="0"/>
                <w:numId w:val="64"/>
              </w:numPr>
              <w:ind w:left="908" w:hanging="284"/>
              <w:contextualSpacing/>
              <w:jc w:val="left"/>
              <w:rPr>
                <w:rFonts w:eastAsia="Times New Roman"/>
                <w:bCs/>
                <w:color w:val="000000"/>
                <w:sz w:val="22"/>
              </w:rPr>
            </w:pPr>
            <w:r w:rsidRPr="007A6F7F">
              <w:rPr>
                <w:rFonts w:eastAsia="Times New Roman"/>
                <w:bCs/>
                <w:color w:val="000000"/>
                <w:sz w:val="22"/>
              </w:rPr>
              <w:t>Reparații curente;</w:t>
            </w:r>
          </w:p>
          <w:p w14:paraId="55BB3E1A" w14:textId="77777777" w:rsidR="000220FF" w:rsidRPr="007A6F7F" w:rsidRDefault="000220FF" w:rsidP="00B71D79">
            <w:pPr>
              <w:widowControl w:val="0"/>
              <w:numPr>
                <w:ilvl w:val="0"/>
                <w:numId w:val="64"/>
              </w:numPr>
              <w:ind w:left="908" w:hanging="284"/>
              <w:contextualSpacing/>
              <w:jc w:val="left"/>
              <w:rPr>
                <w:rFonts w:eastAsia="Times New Roman"/>
                <w:bCs/>
                <w:color w:val="000000"/>
                <w:sz w:val="22"/>
              </w:rPr>
            </w:pPr>
            <w:r w:rsidRPr="007A6F7F">
              <w:rPr>
                <w:rFonts w:eastAsia="Times New Roman"/>
                <w:bCs/>
                <w:color w:val="000000"/>
                <w:sz w:val="22"/>
              </w:rPr>
              <w:t>Pregătirea activităților extracurriculare;</w:t>
            </w:r>
          </w:p>
          <w:p w14:paraId="0B4A54B9" w14:textId="77777777" w:rsidR="000220FF" w:rsidRPr="007A6F7F" w:rsidRDefault="000220FF" w:rsidP="00B71D79">
            <w:pPr>
              <w:widowControl w:val="0"/>
              <w:numPr>
                <w:ilvl w:val="0"/>
                <w:numId w:val="57"/>
              </w:numPr>
              <w:ind w:left="483"/>
              <w:contextualSpacing/>
              <w:jc w:val="left"/>
              <w:rPr>
                <w:rFonts w:eastAsia="Times New Roman"/>
                <w:bCs/>
                <w:color w:val="000000"/>
                <w:sz w:val="22"/>
              </w:rPr>
            </w:pPr>
            <w:r w:rsidRPr="007A6F7F">
              <w:rPr>
                <w:rFonts w:eastAsia="Times New Roman"/>
                <w:bCs/>
                <w:color w:val="000000"/>
                <w:sz w:val="22"/>
              </w:rPr>
              <w:t>Implicarea în procesul educațional prin propunerea subiectelor de studiu;</w:t>
            </w:r>
          </w:p>
          <w:p w14:paraId="3DA0F88D" w14:textId="77777777" w:rsidR="00C86EAE" w:rsidRPr="007A6F7F" w:rsidRDefault="000220FF" w:rsidP="00B71D79">
            <w:pPr>
              <w:widowControl w:val="0"/>
              <w:numPr>
                <w:ilvl w:val="0"/>
                <w:numId w:val="57"/>
              </w:numPr>
              <w:ind w:left="483"/>
              <w:contextualSpacing/>
              <w:jc w:val="left"/>
              <w:rPr>
                <w:rFonts w:eastAsia="Times New Roman"/>
                <w:bCs/>
                <w:color w:val="000000"/>
                <w:sz w:val="22"/>
              </w:rPr>
            </w:pPr>
            <w:r w:rsidRPr="007A6F7F">
              <w:rPr>
                <w:rFonts w:eastAsia="Times New Roman"/>
                <w:bCs/>
                <w:color w:val="000000"/>
                <w:sz w:val="22"/>
              </w:rPr>
              <w:t>Părinții ghizați în personare îndrăgite de copii în timpul distracțiilor:</w:t>
            </w:r>
          </w:p>
        </w:tc>
      </w:tr>
      <w:tr w:rsidR="000220FF" w:rsidRPr="007A6F7F" w14:paraId="3EE78C50" w14:textId="77777777" w:rsidTr="00DF435F">
        <w:tc>
          <w:tcPr>
            <w:tcW w:w="2069" w:type="dxa"/>
          </w:tcPr>
          <w:p w14:paraId="435527CC" w14:textId="77777777" w:rsidR="000220FF" w:rsidRPr="007A6F7F" w:rsidRDefault="000220FF" w:rsidP="007A6F7F">
            <w:pPr>
              <w:jc w:val="left"/>
              <w:rPr>
                <w:sz w:val="22"/>
              </w:rPr>
            </w:pPr>
            <w:r w:rsidRPr="007A6F7F">
              <w:rPr>
                <w:sz w:val="22"/>
              </w:rPr>
              <w:t>Constatări</w:t>
            </w:r>
          </w:p>
        </w:tc>
        <w:tc>
          <w:tcPr>
            <w:tcW w:w="7570" w:type="dxa"/>
            <w:gridSpan w:val="3"/>
          </w:tcPr>
          <w:p w14:paraId="34E48C4F" w14:textId="77777777" w:rsidR="000220FF" w:rsidRPr="007A6F7F" w:rsidRDefault="000220FF" w:rsidP="007A6F7F">
            <w:pPr>
              <w:jc w:val="left"/>
              <w:rPr>
                <w:rFonts w:eastAsia="Times New Roman"/>
                <w:bCs/>
                <w:color w:val="FF0000"/>
                <w:sz w:val="22"/>
              </w:rPr>
            </w:pPr>
            <w:r w:rsidRPr="007A6F7F">
              <w:rPr>
                <w:bCs/>
                <w:sz w:val="22"/>
              </w:rPr>
              <w:t xml:space="preserve">Instituția garantează accesul la toate resursele educaționale și în toate cazurile asigură participarea copiilor și a părinților la procesul decizional privind optimizarea acestor resurse. </w:t>
            </w:r>
          </w:p>
        </w:tc>
      </w:tr>
      <w:tr w:rsidR="000220FF" w:rsidRPr="007A6F7F" w14:paraId="5B8A7FEA" w14:textId="77777777" w:rsidTr="00DF435F">
        <w:tc>
          <w:tcPr>
            <w:tcW w:w="2069" w:type="dxa"/>
          </w:tcPr>
          <w:p w14:paraId="53FEBC31" w14:textId="77777777" w:rsidR="000220FF" w:rsidRPr="007A6F7F" w:rsidRDefault="000220FF" w:rsidP="007A6F7F">
            <w:pPr>
              <w:jc w:val="left"/>
              <w:rPr>
                <w:sz w:val="22"/>
              </w:rPr>
            </w:pPr>
            <w:r w:rsidRPr="007A6F7F">
              <w:rPr>
                <w:sz w:val="22"/>
              </w:rPr>
              <w:t>Pondere și punctaj acordat</w:t>
            </w:r>
          </w:p>
        </w:tc>
        <w:tc>
          <w:tcPr>
            <w:tcW w:w="1475" w:type="dxa"/>
          </w:tcPr>
          <w:p w14:paraId="6E86898D" w14:textId="77777777" w:rsidR="000220FF" w:rsidRPr="007A6F7F" w:rsidRDefault="000220FF" w:rsidP="007A6F7F">
            <w:pPr>
              <w:jc w:val="left"/>
              <w:rPr>
                <w:sz w:val="22"/>
              </w:rPr>
            </w:pPr>
            <w:r w:rsidRPr="007A6F7F">
              <w:rPr>
                <w:sz w:val="22"/>
              </w:rPr>
              <w:t>Pondere:</w:t>
            </w:r>
            <w:r w:rsidRPr="007A6F7F">
              <w:rPr>
                <w:bCs/>
                <w:sz w:val="22"/>
              </w:rPr>
              <w:t>2</w:t>
            </w:r>
          </w:p>
        </w:tc>
        <w:tc>
          <w:tcPr>
            <w:tcW w:w="3827" w:type="dxa"/>
          </w:tcPr>
          <w:p w14:paraId="3A57D9B0" w14:textId="77777777" w:rsidR="000220FF" w:rsidRPr="007A6F7F" w:rsidRDefault="000220FF" w:rsidP="007A6F7F">
            <w:pPr>
              <w:jc w:val="left"/>
              <w:rPr>
                <w:sz w:val="22"/>
              </w:rPr>
            </w:pPr>
            <w:r w:rsidRPr="007A6F7F">
              <w:rPr>
                <w:sz w:val="22"/>
              </w:rPr>
              <w:t>Autoevaluare conform criteriilor: -</w:t>
            </w:r>
            <w:r w:rsidR="00B170BF" w:rsidRPr="007A6F7F">
              <w:rPr>
                <w:sz w:val="22"/>
              </w:rPr>
              <w:t>0,75</w:t>
            </w:r>
          </w:p>
        </w:tc>
        <w:tc>
          <w:tcPr>
            <w:tcW w:w="2268" w:type="dxa"/>
          </w:tcPr>
          <w:p w14:paraId="57470B54" w14:textId="77777777" w:rsidR="000220FF" w:rsidRPr="007A6F7F" w:rsidRDefault="000220FF" w:rsidP="007A6F7F">
            <w:pPr>
              <w:jc w:val="left"/>
              <w:rPr>
                <w:sz w:val="22"/>
              </w:rPr>
            </w:pPr>
            <w:r w:rsidRPr="007A6F7F">
              <w:rPr>
                <w:sz w:val="22"/>
              </w:rPr>
              <w:t xml:space="preserve">Punctaj acordat: - </w:t>
            </w:r>
            <w:r w:rsidR="00B170BF" w:rsidRPr="007A6F7F">
              <w:rPr>
                <w:sz w:val="22"/>
              </w:rPr>
              <w:t>1,5</w:t>
            </w:r>
          </w:p>
        </w:tc>
      </w:tr>
    </w:tbl>
    <w:p w14:paraId="6B5A0B26" w14:textId="77777777" w:rsidR="00C86EAE" w:rsidRPr="007A6F7F" w:rsidRDefault="00C86EAE" w:rsidP="007A6F7F">
      <w:pPr>
        <w:jc w:val="left"/>
        <w:rPr>
          <w:sz w:val="22"/>
        </w:rPr>
      </w:pPr>
    </w:p>
    <w:p w14:paraId="786A9428" w14:textId="77777777" w:rsidR="00C86EAE" w:rsidRPr="007A6F7F" w:rsidRDefault="00C86EAE" w:rsidP="007A6F7F">
      <w:pPr>
        <w:jc w:val="left"/>
        <w:rPr>
          <w:b/>
          <w:bCs/>
        </w:rPr>
      </w:pPr>
      <w:r w:rsidRPr="007A6F7F">
        <w:rPr>
          <w:b/>
          <w:bCs/>
        </w:rPr>
        <w:t>Domeniu: Capacitate instituțională</w:t>
      </w:r>
    </w:p>
    <w:p w14:paraId="2BC2BD57" w14:textId="77777777" w:rsidR="00C86EAE" w:rsidRPr="007A6F7F" w:rsidRDefault="00C86EAE" w:rsidP="007A6F7F">
      <w:pPr>
        <w:jc w:val="left"/>
        <w:rPr>
          <w:lang w:val="en-US"/>
        </w:rPr>
      </w:pPr>
      <w:r w:rsidRPr="007A6F7F">
        <w:rPr>
          <w:b/>
          <w:bCs/>
          <w:lang w:val="en-US"/>
        </w:rPr>
        <w:t>Indicator 4.3.2.</w:t>
      </w:r>
      <w:r w:rsidRPr="007A6F7F">
        <w:rPr>
          <w:lang w:val="en-US"/>
        </w:rPr>
        <w:t>Existența</w:t>
      </w:r>
      <w:r w:rsidR="00622C5F">
        <w:rPr>
          <w:lang w:val="en-US"/>
        </w:rPr>
        <w:t xml:space="preserve"> </w:t>
      </w:r>
      <w:proofErr w:type="spellStart"/>
      <w:r w:rsidRPr="007A6F7F">
        <w:rPr>
          <w:lang w:val="en-US"/>
        </w:rPr>
        <w:t>bazei</w:t>
      </w:r>
      <w:proofErr w:type="spellEnd"/>
      <w:r w:rsidRPr="007A6F7F">
        <w:rPr>
          <w:lang w:val="en-US"/>
        </w:rPr>
        <w:t xml:space="preserve"> de date </w:t>
      </w:r>
      <w:proofErr w:type="spellStart"/>
      <w:r w:rsidRPr="007A6F7F">
        <w:rPr>
          <w:lang w:val="en-US"/>
        </w:rPr>
        <w:t>privind</w:t>
      </w:r>
      <w:proofErr w:type="spellEnd"/>
      <w:r w:rsidR="00622C5F">
        <w:rPr>
          <w:lang w:val="en-US"/>
        </w:rPr>
        <w:t xml:space="preserve"> </w:t>
      </w:r>
      <w:proofErr w:type="spellStart"/>
      <w:r w:rsidRPr="007A6F7F">
        <w:rPr>
          <w:lang w:val="en-US"/>
        </w:rPr>
        <w:t>performanțele</w:t>
      </w:r>
      <w:proofErr w:type="spellEnd"/>
      <w:r w:rsidR="00622C5F">
        <w:rPr>
          <w:lang w:val="en-US"/>
        </w:rPr>
        <w:t xml:space="preserve"> </w:t>
      </w:r>
      <w:proofErr w:type="spellStart"/>
      <w:r w:rsidRPr="007A6F7F">
        <w:rPr>
          <w:lang w:val="en-US"/>
        </w:rPr>
        <w:t>elevilor</w:t>
      </w:r>
      <w:proofErr w:type="spellEnd"/>
      <w:r w:rsidRPr="007A6F7F">
        <w:rPr>
          <w:lang w:val="en-US"/>
        </w:rPr>
        <w:t xml:space="preserve">/ </w:t>
      </w:r>
      <w:proofErr w:type="spellStart"/>
      <w:r w:rsidRPr="007A6F7F">
        <w:rPr>
          <w:lang w:val="en-US"/>
        </w:rPr>
        <w:t>copiilor</w:t>
      </w:r>
      <w:proofErr w:type="spellEnd"/>
      <w:r w:rsidR="00622C5F">
        <w:rPr>
          <w:lang w:val="en-US"/>
        </w:rPr>
        <w:t xml:space="preserve"> </w:t>
      </w:r>
      <w:proofErr w:type="spellStart"/>
      <w:r w:rsidRPr="007A6F7F">
        <w:rPr>
          <w:lang w:val="en-US"/>
        </w:rPr>
        <w:t>și</w:t>
      </w:r>
      <w:proofErr w:type="spellEnd"/>
      <w:r w:rsidR="00622C5F">
        <w:rPr>
          <w:lang w:val="en-US"/>
        </w:rPr>
        <w:t xml:space="preserve"> </w:t>
      </w:r>
      <w:proofErr w:type="spellStart"/>
      <w:r w:rsidRPr="007A6F7F">
        <w:rPr>
          <w:lang w:val="en-US"/>
        </w:rPr>
        <w:t>mecanismele</w:t>
      </w:r>
      <w:proofErr w:type="spellEnd"/>
      <w:r w:rsidRPr="007A6F7F">
        <w:rPr>
          <w:lang w:val="en-US"/>
        </w:rPr>
        <w:t xml:space="preserve"> de </w:t>
      </w:r>
      <w:proofErr w:type="spellStart"/>
      <w:r w:rsidRPr="007A6F7F">
        <w:rPr>
          <w:lang w:val="en-US"/>
        </w:rPr>
        <w:t>valorificare</w:t>
      </w:r>
      <w:proofErr w:type="spellEnd"/>
      <w:r w:rsidRPr="007A6F7F">
        <w:rPr>
          <w:lang w:val="en-US"/>
        </w:rPr>
        <w:t xml:space="preserve"> a </w:t>
      </w:r>
      <w:proofErr w:type="spellStart"/>
      <w:r w:rsidRPr="007A6F7F">
        <w:rPr>
          <w:lang w:val="en-US"/>
        </w:rPr>
        <w:t>potențialului</w:t>
      </w:r>
      <w:proofErr w:type="spellEnd"/>
      <w:r w:rsidR="00622C5F">
        <w:rPr>
          <w:lang w:val="en-US"/>
        </w:rPr>
        <w:t xml:space="preserve"> </w:t>
      </w:r>
      <w:proofErr w:type="spellStart"/>
      <w:r w:rsidRPr="007A6F7F">
        <w:rPr>
          <w:lang w:val="en-US"/>
        </w:rPr>
        <w:t>creativ</w:t>
      </w:r>
      <w:proofErr w:type="spellEnd"/>
      <w:r w:rsidRPr="007A6F7F">
        <w:rPr>
          <w:lang w:val="en-US"/>
        </w:rPr>
        <w:t xml:space="preserve"> al </w:t>
      </w:r>
      <w:proofErr w:type="spellStart"/>
      <w:r w:rsidRPr="007A6F7F">
        <w:rPr>
          <w:lang w:val="en-US"/>
        </w:rPr>
        <w:t>acestora</w:t>
      </w:r>
      <w:proofErr w:type="spellEnd"/>
      <w:r w:rsidRPr="007A6F7F">
        <w:rPr>
          <w:lang w:val="en-US"/>
        </w:rPr>
        <w:t xml:space="preserve">, </w:t>
      </w:r>
      <w:r w:rsidR="00622C5F">
        <w:rPr>
          <w:lang w:val="en-US"/>
        </w:rPr>
        <w:t xml:space="preserve">inclusive </w:t>
      </w:r>
      <w:proofErr w:type="spellStart"/>
      <w:r w:rsidRPr="007A6F7F">
        <w:rPr>
          <w:lang w:val="en-US"/>
        </w:rPr>
        <w:t>rezultatele</w:t>
      </w:r>
      <w:proofErr w:type="spellEnd"/>
      <w:r w:rsidR="00622C5F">
        <w:rPr>
          <w:lang w:val="en-US"/>
        </w:rPr>
        <w:t xml:space="preserve"> </w:t>
      </w:r>
      <w:proofErr w:type="spellStart"/>
      <w:r w:rsidRPr="007A6F7F">
        <w:rPr>
          <w:lang w:val="en-US"/>
        </w:rPr>
        <w:t>parcurgerii</w:t>
      </w:r>
      <w:proofErr w:type="spellEnd"/>
      <w:r w:rsidR="00622C5F">
        <w:rPr>
          <w:lang w:val="en-US"/>
        </w:rPr>
        <w:t xml:space="preserve"> </w:t>
      </w:r>
      <w:proofErr w:type="spellStart"/>
      <w:r w:rsidRPr="007A6F7F">
        <w:rPr>
          <w:lang w:val="en-US"/>
        </w:rPr>
        <w:t>curriculumului</w:t>
      </w:r>
      <w:proofErr w:type="spellEnd"/>
      <w:r w:rsidR="00622C5F">
        <w:rPr>
          <w:lang w:val="en-US"/>
        </w:rPr>
        <w:t xml:space="preserve"> </w:t>
      </w:r>
      <w:proofErr w:type="spellStart"/>
      <w:r w:rsidRPr="007A6F7F">
        <w:rPr>
          <w:lang w:val="en-US"/>
        </w:rPr>
        <w:t>modificat</w:t>
      </w:r>
      <w:proofErr w:type="spellEnd"/>
      <w:r w:rsidR="00622C5F">
        <w:rPr>
          <w:lang w:val="en-US"/>
        </w:rPr>
        <w:t xml:space="preserve"> </w:t>
      </w:r>
      <w:proofErr w:type="spellStart"/>
      <w:r w:rsidRPr="007A6F7F">
        <w:rPr>
          <w:lang w:val="en-US"/>
        </w:rPr>
        <w:t>sau</w:t>
      </w:r>
      <w:proofErr w:type="spellEnd"/>
      <w:r w:rsidRPr="007A6F7F">
        <w:rPr>
          <w:lang w:val="en-US"/>
        </w:rPr>
        <w:t xml:space="preserve">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B6C" w:rsidRPr="007A6F7F" w14:paraId="3D93539C" w14:textId="77777777" w:rsidTr="00DF435F">
        <w:tc>
          <w:tcPr>
            <w:tcW w:w="2069" w:type="dxa"/>
          </w:tcPr>
          <w:p w14:paraId="68E6815A" w14:textId="77777777" w:rsidR="003D5B6C" w:rsidRPr="007A6F7F" w:rsidRDefault="003D5B6C" w:rsidP="007A6F7F">
            <w:pPr>
              <w:jc w:val="left"/>
            </w:pPr>
            <w:r w:rsidRPr="007A6F7F">
              <w:t xml:space="preserve">Dovezi </w:t>
            </w:r>
          </w:p>
        </w:tc>
        <w:tc>
          <w:tcPr>
            <w:tcW w:w="7570" w:type="dxa"/>
            <w:gridSpan w:val="3"/>
          </w:tcPr>
          <w:p w14:paraId="6DFD5639" w14:textId="77777777" w:rsidR="003D5B6C" w:rsidRPr="007A6F7F" w:rsidRDefault="003D5B6C" w:rsidP="00B71D79">
            <w:pPr>
              <w:pStyle w:val="a4"/>
              <w:numPr>
                <w:ilvl w:val="0"/>
                <w:numId w:val="65"/>
              </w:numPr>
              <w:tabs>
                <w:tab w:val="clear" w:pos="709"/>
              </w:tabs>
              <w:ind w:left="313" w:hanging="283"/>
              <w:jc w:val="left"/>
              <w:rPr>
                <w:bCs/>
              </w:rPr>
            </w:pPr>
            <w:proofErr w:type="spellStart"/>
            <w:r w:rsidRPr="007A6F7F">
              <w:rPr>
                <w:bCs/>
              </w:rPr>
              <w:t>Portofoliile</w:t>
            </w:r>
            <w:proofErr w:type="spellEnd"/>
            <w:r w:rsidRPr="007A6F7F">
              <w:rPr>
                <w:bCs/>
              </w:rPr>
              <w:t xml:space="preserve"> </w:t>
            </w:r>
            <w:proofErr w:type="spellStart"/>
            <w:r w:rsidRPr="007A6F7F">
              <w:rPr>
                <w:bCs/>
              </w:rPr>
              <w:t>copiilor</w:t>
            </w:r>
            <w:proofErr w:type="spellEnd"/>
            <w:r w:rsidRPr="007A6F7F">
              <w:rPr>
                <w:bCs/>
              </w:rPr>
              <w:t>;</w:t>
            </w:r>
          </w:p>
          <w:p w14:paraId="2AE1C491" w14:textId="77777777" w:rsidR="003D5B6C" w:rsidRPr="007A6F7F" w:rsidRDefault="003D5B6C" w:rsidP="00B71D79">
            <w:pPr>
              <w:pStyle w:val="a4"/>
              <w:numPr>
                <w:ilvl w:val="0"/>
                <w:numId w:val="65"/>
              </w:numPr>
              <w:tabs>
                <w:tab w:val="clear" w:pos="709"/>
              </w:tabs>
              <w:ind w:left="313" w:hanging="283"/>
              <w:jc w:val="left"/>
              <w:rPr>
                <w:bCs/>
              </w:rPr>
            </w:pPr>
            <w:proofErr w:type="spellStart"/>
            <w:r w:rsidRPr="007A6F7F">
              <w:rPr>
                <w:bCs/>
              </w:rPr>
              <w:t>Caiet</w:t>
            </w:r>
            <w:proofErr w:type="spellEnd"/>
            <w:r w:rsidRPr="007A6F7F">
              <w:rPr>
                <w:bCs/>
              </w:rPr>
              <w:t xml:space="preserve"> de </w:t>
            </w:r>
            <w:proofErr w:type="spellStart"/>
            <w:r w:rsidRPr="007A6F7F">
              <w:rPr>
                <w:bCs/>
              </w:rPr>
              <w:t>observări</w:t>
            </w:r>
            <w:proofErr w:type="spellEnd"/>
            <w:r w:rsidRPr="007A6F7F">
              <w:rPr>
                <w:bCs/>
              </w:rPr>
              <w:t xml:space="preserve"> </w:t>
            </w:r>
            <w:proofErr w:type="spellStart"/>
            <w:r w:rsidRPr="007A6F7F">
              <w:rPr>
                <w:bCs/>
              </w:rPr>
              <w:t>pentru</w:t>
            </w:r>
            <w:proofErr w:type="spellEnd"/>
            <w:r w:rsidRPr="007A6F7F">
              <w:rPr>
                <w:bCs/>
              </w:rPr>
              <w:t xml:space="preserve"> </w:t>
            </w:r>
            <w:proofErr w:type="spellStart"/>
            <w:r w:rsidRPr="007A6F7F">
              <w:rPr>
                <w:bCs/>
              </w:rPr>
              <w:t>fiecare</w:t>
            </w:r>
            <w:proofErr w:type="spellEnd"/>
            <w:r w:rsidRPr="007A6F7F">
              <w:rPr>
                <w:bCs/>
              </w:rPr>
              <w:t xml:space="preserve"> </w:t>
            </w:r>
            <w:proofErr w:type="spellStart"/>
            <w:r w:rsidRPr="007A6F7F">
              <w:rPr>
                <w:bCs/>
              </w:rPr>
              <w:t>copil</w:t>
            </w:r>
            <w:proofErr w:type="spellEnd"/>
            <w:r w:rsidRPr="007A6F7F">
              <w:rPr>
                <w:bCs/>
              </w:rPr>
              <w:t>;</w:t>
            </w:r>
          </w:p>
          <w:p w14:paraId="323EABE5" w14:textId="77777777" w:rsidR="003D5B6C" w:rsidRPr="007A6F7F" w:rsidRDefault="003D5B6C" w:rsidP="00B71D79">
            <w:pPr>
              <w:pStyle w:val="a4"/>
              <w:numPr>
                <w:ilvl w:val="0"/>
                <w:numId w:val="65"/>
              </w:numPr>
              <w:tabs>
                <w:tab w:val="clear" w:pos="709"/>
              </w:tabs>
              <w:ind w:left="313" w:hanging="283"/>
              <w:jc w:val="left"/>
              <w:rPr>
                <w:bCs/>
              </w:rPr>
            </w:pPr>
            <w:proofErr w:type="spellStart"/>
            <w:r w:rsidRPr="007A6F7F">
              <w:rPr>
                <w:bCs/>
              </w:rPr>
              <w:t>Fișă</w:t>
            </w:r>
            <w:proofErr w:type="spellEnd"/>
            <w:r w:rsidRPr="007A6F7F">
              <w:rPr>
                <w:bCs/>
              </w:rPr>
              <w:t xml:space="preserve"> de </w:t>
            </w:r>
            <w:proofErr w:type="spellStart"/>
            <w:r w:rsidRPr="007A6F7F">
              <w:rPr>
                <w:bCs/>
              </w:rPr>
              <w:t>monitorizare</w:t>
            </w:r>
            <w:proofErr w:type="spellEnd"/>
            <w:r w:rsidRPr="007A6F7F">
              <w:rPr>
                <w:bCs/>
              </w:rPr>
              <w:t xml:space="preserve"> a </w:t>
            </w:r>
            <w:proofErr w:type="spellStart"/>
            <w:r w:rsidRPr="007A6F7F">
              <w:rPr>
                <w:bCs/>
              </w:rPr>
              <w:t>fiecărui</w:t>
            </w:r>
            <w:proofErr w:type="spellEnd"/>
            <w:r w:rsidRPr="007A6F7F">
              <w:rPr>
                <w:bCs/>
              </w:rPr>
              <w:t xml:space="preserve"> </w:t>
            </w:r>
            <w:proofErr w:type="spellStart"/>
            <w:r w:rsidRPr="007A6F7F">
              <w:rPr>
                <w:bCs/>
              </w:rPr>
              <w:t>copil</w:t>
            </w:r>
            <w:proofErr w:type="spellEnd"/>
            <w:r w:rsidRPr="007A6F7F">
              <w:rPr>
                <w:bCs/>
              </w:rPr>
              <w:t>;</w:t>
            </w:r>
          </w:p>
          <w:p w14:paraId="29553307" w14:textId="77777777" w:rsidR="003D5B6C" w:rsidRPr="007A6F7F" w:rsidRDefault="003D5B6C" w:rsidP="00B71D79">
            <w:pPr>
              <w:pStyle w:val="a4"/>
              <w:numPr>
                <w:ilvl w:val="0"/>
                <w:numId w:val="65"/>
              </w:numPr>
              <w:tabs>
                <w:tab w:val="clear" w:pos="709"/>
              </w:tabs>
              <w:ind w:left="313" w:hanging="283"/>
              <w:jc w:val="left"/>
              <w:rPr>
                <w:bCs/>
              </w:rPr>
            </w:pPr>
            <w:proofErr w:type="spellStart"/>
            <w:r w:rsidRPr="007A6F7F">
              <w:rPr>
                <w:bCs/>
              </w:rPr>
              <w:t>Raportul</w:t>
            </w:r>
            <w:proofErr w:type="spellEnd"/>
            <w:r w:rsidRPr="007A6F7F">
              <w:rPr>
                <w:bCs/>
              </w:rPr>
              <w:t xml:space="preserve"> </w:t>
            </w:r>
            <w:proofErr w:type="spellStart"/>
            <w:r w:rsidRPr="007A6F7F">
              <w:rPr>
                <w:bCs/>
              </w:rPr>
              <w:t>anual</w:t>
            </w:r>
            <w:proofErr w:type="spellEnd"/>
            <w:r w:rsidRPr="007A6F7F">
              <w:rPr>
                <w:bCs/>
              </w:rPr>
              <w:t xml:space="preserve"> de </w:t>
            </w:r>
            <w:proofErr w:type="spellStart"/>
            <w:r w:rsidRPr="007A6F7F">
              <w:rPr>
                <w:bCs/>
              </w:rPr>
              <w:t>activitate</w:t>
            </w:r>
            <w:proofErr w:type="spellEnd"/>
            <w:r w:rsidRPr="007A6F7F">
              <w:rPr>
                <w:bCs/>
              </w:rPr>
              <w:t xml:space="preserve"> al </w:t>
            </w:r>
            <w:proofErr w:type="spellStart"/>
            <w:r w:rsidRPr="007A6F7F">
              <w:rPr>
                <w:bCs/>
              </w:rPr>
              <w:t>cadrului</w:t>
            </w:r>
            <w:proofErr w:type="spellEnd"/>
            <w:r w:rsidRPr="007A6F7F">
              <w:rPr>
                <w:bCs/>
              </w:rPr>
              <w:t xml:space="preserve"> did</w:t>
            </w:r>
            <w:r w:rsidR="00FD79BD" w:rsidRPr="007A6F7F">
              <w:rPr>
                <w:bCs/>
              </w:rPr>
              <w:t xml:space="preserve">actic </w:t>
            </w:r>
            <w:proofErr w:type="spellStart"/>
            <w:r w:rsidR="00FD79BD" w:rsidRPr="007A6F7F">
              <w:rPr>
                <w:bCs/>
              </w:rPr>
              <w:t>pentru</w:t>
            </w:r>
            <w:proofErr w:type="spellEnd"/>
            <w:r w:rsidR="00FD79BD" w:rsidRPr="007A6F7F">
              <w:rPr>
                <w:bCs/>
              </w:rPr>
              <w:t xml:space="preserve"> </w:t>
            </w:r>
            <w:proofErr w:type="spellStart"/>
            <w:r w:rsidR="00FD79BD" w:rsidRPr="007A6F7F">
              <w:rPr>
                <w:bCs/>
              </w:rPr>
              <w:t>anul</w:t>
            </w:r>
            <w:proofErr w:type="spellEnd"/>
            <w:r w:rsidR="00FD79BD" w:rsidRPr="007A6F7F">
              <w:rPr>
                <w:bCs/>
              </w:rPr>
              <w:t xml:space="preserve"> de </w:t>
            </w:r>
            <w:proofErr w:type="spellStart"/>
            <w:r w:rsidR="00FD79BD" w:rsidRPr="007A6F7F">
              <w:rPr>
                <w:bCs/>
              </w:rPr>
              <w:t>stud</w:t>
            </w:r>
            <w:r w:rsidR="002B5836">
              <w:rPr>
                <w:bCs/>
              </w:rPr>
              <w:t>ii</w:t>
            </w:r>
            <w:proofErr w:type="spellEnd"/>
            <w:r w:rsidR="002B5836">
              <w:rPr>
                <w:bCs/>
              </w:rPr>
              <w:t xml:space="preserve"> 202</w:t>
            </w:r>
            <w:r w:rsidR="00622C5F">
              <w:rPr>
                <w:bCs/>
              </w:rPr>
              <w:t>1-2022</w:t>
            </w:r>
            <w:r w:rsidRPr="007A6F7F">
              <w:rPr>
                <w:bCs/>
              </w:rPr>
              <w:t xml:space="preserve">, cap. 2 </w:t>
            </w:r>
            <w:proofErr w:type="spellStart"/>
            <w:r w:rsidRPr="007A6F7F">
              <w:rPr>
                <w:bCs/>
              </w:rPr>
              <w:t>Gradul</w:t>
            </w:r>
            <w:proofErr w:type="spellEnd"/>
            <w:r w:rsidRPr="007A6F7F">
              <w:rPr>
                <w:bCs/>
              </w:rPr>
              <w:t xml:space="preserve"> de </w:t>
            </w:r>
            <w:proofErr w:type="spellStart"/>
            <w:r w:rsidRPr="007A6F7F">
              <w:rPr>
                <w:bCs/>
              </w:rPr>
              <w:t>pregătire</w:t>
            </w:r>
            <w:proofErr w:type="spellEnd"/>
            <w:r w:rsidRPr="007A6F7F">
              <w:rPr>
                <w:bCs/>
              </w:rPr>
              <w:t xml:space="preserve"> al </w:t>
            </w:r>
            <w:proofErr w:type="spellStart"/>
            <w:r w:rsidRPr="007A6F7F">
              <w:rPr>
                <w:bCs/>
              </w:rPr>
              <w:t>copiilor</w:t>
            </w:r>
            <w:proofErr w:type="spellEnd"/>
            <w:r w:rsidRPr="007A6F7F">
              <w:rPr>
                <w:bCs/>
              </w:rPr>
              <w:t>;</w:t>
            </w:r>
          </w:p>
          <w:p w14:paraId="44936E48" w14:textId="77777777" w:rsidR="003D5B6C" w:rsidRPr="007A6F7F" w:rsidRDefault="003D5B6C" w:rsidP="00B71D79">
            <w:pPr>
              <w:pStyle w:val="a4"/>
              <w:numPr>
                <w:ilvl w:val="0"/>
                <w:numId w:val="65"/>
              </w:numPr>
              <w:tabs>
                <w:tab w:val="clear" w:pos="709"/>
              </w:tabs>
              <w:ind w:left="313" w:hanging="283"/>
              <w:jc w:val="left"/>
              <w:rPr>
                <w:bCs/>
              </w:rPr>
            </w:pPr>
            <w:proofErr w:type="spellStart"/>
            <w:r w:rsidRPr="007A6F7F">
              <w:rPr>
                <w:bCs/>
              </w:rPr>
              <w:t>Registrul</w:t>
            </w:r>
            <w:proofErr w:type="spellEnd"/>
            <w:r w:rsidRPr="007A6F7F">
              <w:rPr>
                <w:bCs/>
              </w:rPr>
              <w:t xml:space="preserve"> de </w:t>
            </w:r>
            <w:proofErr w:type="spellStart"/>
            <w:r w:rsidRPr="007A6F7F">
              <w:rPr>
                <w:bCs/>
              </w:rPr>
              <w:t>înregistrare</w:t>
            </w:r>
            <w:proofErr w:type="spellEnd"/>
            <w:r w:rsidRPr="007A6F7F">
              <w:rPr>
                <w:bCs/>
              </w:rPr>
              <w:t xml:space="preserve"> a </w:t>
            </w:r>
            <w:proofErr w:type="spellStart"/>
            <w:r w:rsidRPr="007A6F7F">
              <w:rPr>
                <w:bCs/>
              </w:rPr>
              <w:t>Rapoartelor</w:t>
            </w:r>
            <w:proofErr w:type="spellEnd"/>
            <w:r w:rsidRPr="007A6F7F">
              <w:rPr>
                <w:bCs/>
              </w:rPr>
              <w:t xml:space="preserve"> </w:t>
            </w:r>
            <w:proofErr w:type="spellStart"/>
            <w:r w:rsidRPr="007A6F7F">
              <w:rPr>
                <w:bCs/>
              </w:rPr>
              <w:t>copilului</w:t>
            </w:r>
            <w:proofErr w:type="spellEnd"/>
            <w:r w:rsidRPr="007A6F7F">
              <w:rPr>
                <w:bCs/>
              </w:rPr>
              <w:t xml:space="preserve"> </w:t>
            </w:r>
            <w:proofErr w:type="spellStart"/>
            <w:r w:rsidRPr="007A6F7F">
              <w:rPr>
                <w:bCs/>
              </w:rPr>
              <w:t>despre</w:t>
            </w:r>
            <w:proofErr w:type="spellEnd"/>
            <w:r w:rsidRPr="007A6F7F">
              <w:rPr>
                <w:bCs/>
              </w:rPr>
              <w:t xml:space="preserve"> </w:t>
            </w:r>
            <w:proofErr w:type="spellStart"/>
            <w:r w:rsidRPr="007A6F7F">
              <w:rPr>
                <w:bCs/>
              </w:rPr>
              <w:t>dezvoltarea</w:t>
            </w:r>
            <w:proofErr w:type="spellEnd"/>
            <w:r w:rsidRPr="007A6F7F">
              <w:rPr>
                <w:bCs/>
              </w:rPr>
              <w:t xml:space="preserve"> </w:t>
            </w:r>
            <w:proofErr w:type="spellStart"/>
            <w:r w:rsidRPr="007A6F7F">
              <w:rPr>
                <w:bCs/>
              </w:rPr>
              <w:t>fizică</w:t>
            </w:r>
            <w:proofErr w:type="spellEnd"/>
            <w:r w:rsidRPr="007A6F7F">
              <w:rPr>
                <w:bCs/>
              </w:rPr>
              <w:t>, socio-</w:t>
            </w:r>
            <w:proofErr w:type="spellStart"/>
            <w:r w:rsidRPr="007A6F7F">
              <w:rPr>
                <w:bCs/>
              </w:rPr>
              <w:t>emoțională</w:t>
            </w:r>
            <w:proofErr w:type="spellEnd"/>
            <w:r w:rsidRPr="007A6F7F">
              <w:rPr>
                <w:bCs/>
              </w:rPr>
              <w:t xml:space="preserve">, </w:t>
            </w:r>
            <w:proofErr w:type="spellStart"/>
            <w:r w:rsidRPr="007A6F7F">
              <w:rPr>
                <w:bCs/>
              </w:rPr>
              <w:t>cognitivă</w:t>
            </w:r>
            <w:proofErr w:type="spellEnd"/>
            <w:r w:rsidRPr="007A6F7F">
              <w:rPr>
                <w:bCs/>
              </w:rPr>
              <w:t xml:space="preserve"> a </w:t>
            </w:r>
            <w:proofErr w:type="spellStart"/>
            <w:r w:rsidRPr="007A6F7F">
              <w:rPr>
                <w:bCs/>
              </w:rPr>
              <w:t>limbajului</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comunicării</w:t>
            </w:r>
            <w:proofErr w:type="spellEnd"/>
            <w:r w:rsidRPr="007A6F7F">
              <w:rPr>
                <w:bCs/>
              </w:rPr>
              <w:t xml:space="preserve">, precum </w:t>
            </w:r>
            <w:proofErr w:type="spellStart"/>
            <w:r w:rsidRPr="007A6F7F">
              <w:rPr>
                <w:bCs/>
              </w:rPr>
              <w:t>și</w:t>
            </w:r>
            <w:proofErr w:type="spellEnd"/>
            <w:r w:rsidRPr="007A6F7F">
              <w:rPr>
                <w:bCs/>
              </w:rPr>
              <w:t xml:space="preserve"> a </w:t>
            </w:r>
            <w:proofErr w:type="spellStart"/>
            <w:r w:rsidRPr="007A6F7F">
              <w:rPr>
                <w:bCs/>
              </w:rPr>
              <w:t>dezvoltării</w:t>
            </w:r>
            <w:proofErr w:type="spellEnd"/>
            <w:r w:rsidRPr="007A6F7F">
              <w:rPr>
                <w:bCs/>
              </w:rPr>
              <w:t xml:space="preserve"> </w:t>
            </w:r>
            <w:proofErr w:type="spellStart"/>
            <w:r w:rsidRPr="007A6F7F">
              <w:rPr>
                <w:bCs/>
              </w:rPr>
              <w:t>capacităților</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aptitudinilor</w:t>
            </w:r>
            <w:proofErr w:type="spellEnd"/>
            <w:r w:rsidRPr="007A6F7F">
              <w:rPr>
                <w:bCs/>
              </w:rPr>
              <w:t xml:space="preserve"> de </w:t>
            </w:r>
            <w:proofErr w:type="spellStart"/>
            <w:r w:rsidRPr="007A6F7F">
              <w:rPr>
                <w:bCs/>
              </w:rPr>
              <w:t>învățare</w:t>
            </w:r>
            <w:proofErr w:type="spellEnd"/>
            <w:r w:rsidRPr="007A6F7F">
              <w:rPr>
                <w:bCs/>
              </w:rPr>
              <w:t>;</w:t>
            </w:r>
          </w:p>
          <w:p w14:paraId="66FA98B8" w14:textId="77777777" w:rsidR="003D5B6C" w:rsidRPr="007A6F7F" w:rsidRDefault="003D5B6C" w:rsidP="00B71D79">
            <w:pPr>
              <w:pStyle w:val="a4"/>
              <w:numPr>
                <w:ilvl w:val="0"/>
                <w:numId w:val="65"/>
              </w:numPr>
              <w:tabs>
                <w:tab w:val="clear" w:pos="709"/>
              </w:tabs>
              <w:ind w:left="313" w:hanging="283"/>
              <w:jc w:val="left"/>
              <w:rPr>
                <w:bCs/>
                <w:color w:val="FF0000"/>
              </w:rPr>
            </w:pPr>
            <w:proofErr w:type="spellStart"/>
            <w:r w:rsidRPr="007A6F7F">
              <w:rPr>
                <w:bCs/>
              </w:rPr>
              <w:t>Raportul</w:t>
            </w:r>
            <w:proofErr w:type="spellEnd"/>
            <w:r w:rsidRPr="007A6F7F">
              <w:rPr>
                <w:bCs/>
              </w:rPr>
              <w:t xml:space="preserve"> de </w:t>
            </w:r>
            <w:proofErr w:type="spellStart"/>
            <w:r w:rsidRPr="007A6F7F">
              <w:rPr>
                <w:bCs/>
              </w:rPr>
              <w:t>activitate</w:t>
            </w:r>
            <w:proofErr w:type="spellEnd"/>
            <w:r w:rsidRPr="007A6F7F">
              <w:rPr>
                <w:bCs/>
              </w:rPr>
              <w:t xml:space="preserve"> al </w:t>
            </w:r>
            <w:proofErr w:type="spellStart"/>
            <w:r w:rsidRPr="007A6F7F">
              <w:rPr>
                <w:bCs/>
              </w:rPr>
              <w:t>instit</w:t>
            </w:r>
            <w:r w:rsidR="00622C5F">
              <w:rPr>
                <w:bCs/>
              </w:rPr>
              <w:t>uției</w:t>
            </w:r>
            <w:proofErr w:type="spellEnd"/>
            <w:r w:rsidR="00622C5F">
              <w:rPr>
                <w:bCs/>
              </w:rPr>
              <w:t xml:space="preserve"> </w:t>
            </w:r>
            <w:proofErr w:type="spellStart"/>
            <w:r w:rsidR="00622C5F">
              <w:rPr>
                <w:bCs/>
              </w:rPr>
              <w:t>pentru</w:t>
            </w:r>
            <w:proofErr w:type="spellEnd"/>
            <w:r w:rsidR="00622C5F">
              <w:rPr>
                <w:bCs/>
              </w:rPr>
              <w:t xml:space="preserve"> </w:t>
            </w:r>
            <w:proofErr w:type="spellStart"/>
            <w:r w:rsidR="00622C5F">
              <w:rPr>
                <w:bCs/>
              </w:rPr>
              <w:t>anul</w:t>
            </w:r>
            <w:proofErr w:type="spellEnd"/>
            <w:r w:rsidR="00622C5F">
              <w:rPr>
                <w:bCs/>
              </w:rPr>
              <w:t xml:space="preserve"> de </w:t>
            </w:r>
            <w:proofErr w:type="spellStart"/>
            <w:r w:rsidR="00622C5F">
              <w:rPr>
                <w:bCs/>
              </w:rPr>
              <w:t>studii</w:t>
            </w:r>
            <w:proofErr w:type="spellEnd"/>
            <w:r w:rsidR="00622C5F">
              <w:rPr>
                <w:bCs/>
              </w:rPr>
              <w:t xml:space="preserve"> 2021-2022,</w:t>
            </w:r>
          </w:p>
          <w:p w14:paraId="36C1BF82" w14:textId="77777777" w:rsidR="003D5B6C" w:rsidRPr="007A6F7F" w:rsidRDefault="003D5B6C" w:rsidP="00B71D79">
            <w:pPr>
              <w:pStyle w:val="a4"/>
              <w:numPr>
                <w:ilvl w:val="0"/>
                <w:numId w:val="65"/>
              </w:numPr>
              <w:tabs>
                <w:tab w:val="clear" w:pos="709"/>
              </w:tabs>
              <w:ind w:left="313" w:hanging="283"/>
              <w:jc w:val="left"/>
              <w:rPr>
                <w:bCs/>
              </w:rPr>
            </w:pPr>
            <w:proofErr w:type="spellStart"/>
            <w:r w:rsidRPr="007A6F7F">
              <w:rPr>
                <w:bCs/>
              </w:rPr>
              <w:t>Raportul</w:t>
            </w:r>
            <w:proofErr w:type="spellEnd"/>
            <w:r w:rsidRPr="007A6F7F">
              <w:rPr>
                <w:bCs/>
              </w:rPr>
              <w:t xml:space="preserve"> </w:t>
            </w:r>
            <w:proofErr w:type="spellStart"/>
            <w:r w:rsidRPr="007A6F7F">
              <w:rPr>
                <w:bCs/>
              </w:rPr>
              <w:t>anual</w:t>
            </w:r>
            <w:proofErr w:type="spellEnd"/>
            <w:r w:rsidRPr="007A6F7F">
              <w:rPr>
                <w:bCs/>
              </w:rPr>
              <w:t xml:space="preserve"> </w:t>
            </w:r>
            <w:proofErr w:type="spellStart"/>
            <w:r w:rsidRPr="007A6F7F">
              <w:rPr>
                <w:bCs/>
              </w:rPr>
              <w:t>privind</w:t>
            </w:r>
            <w:proofErr w:type="spellEnd"/>
            <w:r w:rsidRPr="007A6F7F">
              <w:rPr>
                <w:bCs/>
              </w:rPr>
              <w:t xml:space="preserve"> </w:t>
            </w:r>
            <w:proofErr w:type="spellStart"/>
            <w:r w:rsidRPr="007A6F7F">
              <w:rPr>
                <w:bCs/>
              </w:rPr>
              <w:t>rezultatele</w:t>
            </w:r>
            <w:proofErr w:type="spellEnd"/>
            <w:r w:rsidRPr="007A6F7F">
              <w:rPr>
                <w:bCs/>
              </w:rPr>
              <w:t xml:space="preserve"> </w:t>
            </w:r>
            <w:proofErr w:type="spellStart"/>
            <w:r w:rsidRPr="007A6F7F">
              <w:rPr>
                <w:bCs/>
              </w:rPr>
              <w:t>evaluării</w:t>
            </w:r>
            <w:proofErr w:type="spellEnd"/>
            <w:r w:rsidRPr="007A6F7F">
              <w:rPr>
                <w:bCs/>
              </w:rPr>
              <w:t xml:space="preserve"> </w:t>
            </w:r>
            <w:proofErr w:type="spellStart"/>
            <w:r w:rsidRPr="007A6F7F">
              <w:rPr>
                <w:bCs/>
              </w:rPr>
              <w:t>copiilor</w:t>
            </w:r>
            <w:proofErr w:type="spellEnd"/>
            <w:r w:rsidRPr="007A6F7F">
              <w:rPr>
                <w:bCs/>
              </w:rPr>
              <w:t xml:space="preserve"> din </w:t>
            </w:r>
            <w:proofErr w:type="spellStart"/>
            <w:r w:rsidRPr="007A6F7F">
              <w:rPr>
                <w:bCs/>
              </w:rPr>
              <w:t>fiecare</w:t>
            </w:r>
            <w:proofErr w:type="spellEnd"/>
            <w:r w:rsidRPr="007A6F7F">
              <w:rPr>
                <w:bCs/>
              </w:rPr>
              <w:t xml:space="preserve"> </w:t>
            </w:r>
            <w:proofErr w:type="spellStart"/>
            <w:r w:rsidRPr="007A6F7F">
              <w:rPr>
                <w:bCs/>
              </w:rPr>
              <w:t>grupă</w:t>
            </w:r>
            <w:proofErr w:type="spellEnd"/>
            <w:r w:rsidRPr="007A6F7F">
              <w:rPr>
                <w:bCs/>
              </w:rPr>
              <w:t xml:space="preserve"> de </w:t>
            </w:r>
            <w:proofErr w:type="spellStart"/>
            <w:r w:rsidRPr="007A6F7F">
              <w:rPr>
                <w:bCs/>
              </w:rPr>
              <w:t>vârstă</w:t>
            </w:r>
            <w:proofErr w:type="spellEnd"/>
            <w:r w:rsidRPr="007A6F7F">
              <w:rPr>
                <w:bCs/>
              </w:rPr>
              <w:t xml:space="preserve"> </w:t>
            </w:r>
            <w:proofErr w:type="spellStart"/>
            <w:r w:rsidRPr="007A6F7F">
              <w:rPr>
                <w:bCs/>
              </w:rPr>
              <w:t>în</w:t>
            </w:r>
            <w:proofErr w:type="spellEnd"/>
            <w:r w:rsidRPr="007A6F7F">
              <w:rPr>
                <w:bCs/>
              </w:rPr>
              <w:t xml:space="preserve"> </w:t>
            </w:r>
            <w:proofErr w:type="spellStart"/>
            <w:r w:rsidRPr="007A6F7F">
              <w:rPr>
                <w:bCs/>
              </w:rPr>
              <w:t>baza</w:t>
            </w:r>
            <w:proofErr w:type="spellEnd"/>
            <w:r w:rsidRPr="007A6F7F">
              <w:rPr>
                <w:bCs/>
              </w:rPr>
              <w:t xml:space="preserve"> </w:t>
            </w:r>
            <w:proofErr w:type="spellStart"/>
            <w:r w:rsidRPr="007A6F7F">
              <w:rPr>
                <w:bCs/>
              </w:rPr>
              <w:t>Instrumentului</w:t>
            </w:r>
            <w:proofErr w:type="spellEnd"/>
            <w:r w:rsidRPr="007A6F7F">
              <w:rPr>
                <w:bCs/>
              </w:rPr>
              <w:t xml:space="preserve"> de </w:t>
            </w:r>
            <w:proofErr w:type="spellStart"/>
            <w:r w:rsidRPr="007A6F7F">
              <w:rPr>
                <w:bCs/>
              </w:rPr>
              <w:t>monitorizare</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evaluare</w:t>
            </w:r>
            <w:proofErr w:type="spellEnd"/>
            <w:r w:rsidRPr="007A6F7F">
              <w:rPr>
                <w:bCs/>
              </w:rPr>
              <w:t xml:space="preserve"> a </w:t>
            </w:r>
            <w:proofErr w:type="spellStart"/>
            <w:r w:rsidRPr="007A6F7F">
              <w:rPr>
                <w:bCs/>
              </w:rPr>
              <w:t>dezvoltării</w:t>
            </w:r>
            <w:proofErr w:type="spellEnd"/>
            <w:r w:rsidRPr="007A6F7F">
              <w:rPr>
                <w:bCs/>
              </w:rPr>
              <w:t xml:space="preserve"> </w:t>
            </w:r>
            <w:proofErr w:type="spellStart"/>
            <w:r w:rsidRPr="007A6F7F">
              <w:rPr>
                <w:bCs/>
              </w:rPr>
              <w:t>copilului</w:t>
            </w:r>
            <w:proofErr w:type="spellEnd"/>
            <w:r w:rsidRPr="007A6F7F">
              <w:rPr>
                <w:bCs/>
              </w:rPr>
              <w:t xml:space="preserve"> </w:t>
            </w:r>
            <w:proofErr w:type="spellStart"/>
            <w:r w:rsidRPr="007A6F7F">
              <w:rPr>
                <w:bCs/>
              </w:rPr>
              <w:t>elaborat</w:t>
            </w:r>
            <w:proofErr w:type="spellEnd"/>
            <w:r w:rsidRPr="007A6F7F">
              <w:rPr>
                <w:bCs/>
              </w:rPr>
              <w:t xml:space="preserve"> </w:t>
            </w:r>
            <w:proofErr w:type="spellStart"/>
            <w:r w:rsidRPr="007A6F7F">
              <w:rPr>
                <w:bCs/>
              </w:rPr>
              <w:t>în</w:t>
            </w:r>
            <w:proofErr w:type="spellEnd"/>
            <w:r w:rsidRPr="007A6F7F">
              <w:rPr>
                <w:bCs/>
              </w:rPr>
              <w:t xml:space="preserve"> </w:t>
            </w:r>
            <w:proofErr w:type="spellStart"/>
            <w:r w:rsidRPr="007A6F7F">
              <w:rPr>
                <w:bCs/>
              </w:rPr>
              <w:t>baza</w:t>
            </w:r>
            <w:proofErr w:type="spellEnd"/>
            <w:r w:rsidRPr="007A6F7F">
              <w:rPr>
                <w:bCs/>
              </w:rPr>
              <w:t xml:space="preserve"> SÎDC;</w:t>
            </w:r>
          </w:p>
          <w:p w14:paraId="41DCB0F3" w14:textId="77777777" w:rsidR="003D5B6C" w:rsidRPr="007A6F7F" w:rsidRDefault="003D5B6C" w:rsidP="00B71D79">
            <w:pPr>
              <w:pStyle w:val="a4"/>
              <w:numPr>
                <w:ilvl w:val="0"/>
                <w:numId w:val="65"/>
              </w:numPr>
              <w:tabs>
                <w:tab w:val="clear" w:pos="709"/>
              </w:tabs>
              <w:ind w:left="313" w:hanging="283"/>
              <w:jc w:val="left"/>
              <w:rPr>
                <w:bCs/>
              </w:rPr>
            </w:pPr>
            <w:proofErr w:type="spellStart"/>
            <w:r w:rsidRPr="007A6F7F">
              <w:rPr>
                <w:bCs/>
              </w:rPr>
              <w:t>Tabele</w:t>
            </w:r>
            <w:proofErr w:type="spellEnd"/>
            <w:r w:rsidRPr="007A6F7F">
              <w:rPr>
                <w:bCs/>
              </w:rPr>
              <w:t xml:space="preserve"> </w:t>
            </w:r>
            <w:proofErr w:type="spellStart"/>
            <w:r w:rsidRPr="007A6F7F">
              <w:rPr>
                <w:bCs/>
              </w:rPr>
              <w:t>generalizatoare</w:t>
            </w:r>
            <w:proofErr w:type="spellEnd"/>
            <w:r w:rsidRPr="007A6F7F">
              <w:rPr>
                <w:bCs/>
              </w:rPr>
              <w:t xml:space="preserve"> </w:t>
            </w:r>
            <w:proofErr w:type="spellStart"/>
            <w:r w:rsidRPr="007A6F7F">
              <w:rPr>
                <w:bCs/>
              </w:rPr>
              <w:t>privind</w:t>
            </w:r>
            <w:proofErr w:type="spellEnd"/>
            <w:r w:rsidRPr="007A6F7F">
              <w:rPr>
                <w:bCs/>
              </w:rPr>
              <w:t xml:space="preserve"> </w:t>
            </w:r>
            <w:proofErr w:type="spellStart"/>
            <w:r w:rsidRPr="007A6F7F">
              <w:rPr>
                <w:bCs/>
              </w:rPr>
              <w:t>rezultatele</w:t>
            </w:r>
            <w:proofErr w:type="spellEnd"/>
            <w:r w:rsidRPr="007A6F7F">
              <w:rPr>
                <w:bCs/>
              </w:rPr>
              <w:t xml:space="preserve"> </w:t>
            </w:r>
            <w:proofErr w:type="spellStart"/>
            <w:r w:rsidRPr="007A6F7F">
              <w:rPr>
                <w:bCs/>
              </w:rPr>
              <w:t>evaluării</w:t>
            </w:r>
            <w:proofErr w:type="spellEnd"/>
            <w:r w:rsidRPr="007A6F7F">
              <w:rPr>
                <w:bCs/>
              </w:rPr>
              <w:t xml:space="preserve"> </w:t>
            </w:r>
            <w:proofErr w:type="spellStart"/>
            <w:r w:rsidRPr="007A6F7F">
              <w:rPr>
                <w:bCs/>
              </w:rPr>
              <w:t>dezvoltării</w:t>
            </w:r>
            <w:proofErr w:type="spellEnd"/>
            <w:r w:rsidRPr="007A6F7F">
              <w:rPr>
                <w:bCs/>
              </w:rPr>
              <w:t xml:space="preserve"> </w:t>
            </w:r>
            <w:proofErr w:type="spellStart"/>
            <w:r w:rsidRPr="007A6F7F">
              <w:rPr>
                <w:bCs/>
              </w:rPr>
              <w:t>copiilor</w:t>
            </w:r>
            <w:proofErr w:type="spellEnd"/>
            <w:r w:rsidRPr="007A6F7F">
              <w:rPr>
                <w:bCs/>
              </w:rPr>
              <w:t xml:space="preserve"> per </w:t>
            </w:r>
            <w:proofErr w:type="spellStart"/>
            <w:r w:rsidRPr="007A6F7F">
              <w:rPr>
                <w:bCs/>
              </w:rPr>
              <w:t>grupă</w:t>
            </w:r>
            <w:proofErr w:type="spellEnd"/>
            <w:r w:rsidRPr="007A6F7F">
              <w:rPr>
                <w:bCs/>
              </w:rPr>
              <w:t>;</w:t>
            </w:r>
          </w:p>
          <w:p w14:paraId="4A7D2222" w14:textId="77777777" w:rsidR="003D5B6C" w:rsidRPr="007A6F7F" w:rsidRDefault="003D5B6C" w:rsidP="00B71D79">
            <w:pPr>
              <w:pStyle w:val="a4"/>
              <w:numPr>
                <w:ilvl w:val="0"/>
                <w:numId w:val="65"/>
              </w:numPr>
              <w:tabs>
                <w:tab w:val="clear" w:pos="709"/>
              </w:tabs>
              <w:ind w:left="313" w:hanging="283"/>
              <w:jc w:val="left"/>
              <w:rPr>
                <w:bCs/>
              </w:rPr>
            </w:pPr>
            <w:proofErr w:type="spellStart"/>
            <w:r w:rsidRPr="007A6F7F">
              <w:rPr>
                <w:bCs/>
              </w:rPr>
              <w:t>Raportul</w:t>
            </w:r>
            <w:proofErr w:type="spellEnd"/>
            <w:r w:rsidRPr="007A6F7F">
              <w:rPr>
                <w:bCs/>
              </w:rPr>
              <w:t xml:space="preserve"> </w:t>
            </w:r>
            <w:proofErr w:type="spellStart"/>
            <w:r w:rsidRPr="007A6F7F">
              <w:rPr>
                <w:bCs/>
              </w:rPr>
              <w:t>despre</w:t>
            </w:r>
            <w:proofErr w:type="spellEnd"/>
            <w:r w:rsidRPr="007A6F7F">
              <w:rPr>
                <w:bCs/>
              </w:rPr>
              <w:t xml:space="preserve"> </w:t>
            </w:r>
            <w:proofErr w:type="spellStart"/>
            <w:r w:rsidRPr="007A6F7F">
              <w:rPr>
                <w:bCs/>
              </w:rPr>
              <w:t>dezvoltarea</w:t>
            </w:r>
            <w:proofErr w:type="spellEnd"/>
            <w:r w:rsidRPr="007A6F7F">
              <w:rPr>
                <w:bCs/>
              </w:rPr>
              <w:t xml:space="preserve"> </w:t>
            </w:r>
            <w:proofErr w:type="spellStart"/>
            <w:r w:rsidRPr="007A6F7F">
              <w:rPr>
                <w:bCs/>
              </w:rPr>
              <w:t>fizică</w:t>
            </w:r>
            <w:proofErr w:type="spellEnd"/>
            <w:r w:rsidRPr="007A6F7F">
              <w:rPr>
                <w:bCs/>
              </w:rPr>
              <w:t>, socio-</w:t>
            </w:r>
            <w:proofErr w:type="spellStart"/>
            <w:r w:rsidRPr="007A6F7F">
              <w:rPr>
                <w:bCs/>
              </w:rPr>
              <w:t>emoțională</w:t>
            </w:r>
            <w:proofErr w:type="spellEnd"/>
            <w:r w:rsidRPr="007A6F7F">
              <w:rPr>
                <w:bCs/>
              </w:rPr>
              <w:t xml:space="preserve">, </w:t>
            </w:r>
            <w:proofErr w:type="spellStart"/>
            <w:r w:rsidRPr="007A6F7F">
              <w:rPr>
                <w:bCs/>
              </w:rPr>
              <w:t>cognitivă</w:t>
            </w:r>
            <w:proofErr w:type="spellEnd"/>
            <w:r w:rsidRPr="007A6F7F">
              <w:rPr>
                <w:bCs/>
              </w:rPr>
              <w:t xml:space="preserve">, a </w:t>
            </w:r>
            <w:proofErr w:type="spellStart"/>
            <w:r w:rsidRPr="007A6F7F">
              <w:rPr>
                <w:bCs/>
              </w:rPr>
              <w:t>limbajului</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comunicării</w:t>
            </w:r>
            <w:proofErr w:type="spellEnd"/>
            <w:r w:rsidRPr="007A6F7F">
              <w:rPr>
                <w:bCs/>
              </w:rPr>
              <w:t xml:space="preserve">, precum </w:t>
            </w:r>
            <w:proofErr w:type="spellStart"/>
            <w:r w:rsidRPr="007A6F7F">
              <w:rPr>
                <w:bCs/>
              </w:rPr>
              <w:t>și</w:t>
            </w:r>
            <w:proofErr w:type="spellEnd"/>
            <w:r w:rsidRPr="007A6F7F">
              <w:rPr>
                <w:bCs/>
              </w:rPr>
              <w:t xml:space="preserve"> a </w:t>
            </w:r>
            <w:proofErr w:type="spellStart"/>
            <w:r w:rsidRPr="007A6F7F">
              <w:rPr>
                <w:bCs/>
              </w:rPr>
              <w:t>dezvoltării</w:t>
            </w:r>
            <w:proofErr w:type="spellEnd"/>
            <w:r w:rsidRPr="007A6F7F">
              <w:rPr>
                <w:bCs/>
              </w:rPr>
              <w:t xml:space="preserve"> </w:t>
            </w:r>
            <w:proofErr w:type="spellStart"/>
            <w:r w:rsidRPr="007A6F7F">
              <w:rPr>
                <w:bCs/>
              </w:rPr>
              <w:t>capacităților</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atitudinilor</w:t>
            </w:r>
            <w:proofErr w:type="spellEnd"/>
            <w:r w:rsidRPr="007A6F7F">
              <w:rPr>
                <w:bCs/>
              </w:rPr>
              <w:t xml:space="preserve"> de </w:t>
            </w:r>
            <w:proofErr w:type="spellStart"/>
            <w:r w:rsidRPr="007A6F7F">
              <w:rPr>
                <w:bCs/>
              </w:rPr>
              <w:t>învățare</w:t>
            </w:r>
            <w:proofErr w:type="spellEnd"/>
            <w:r w:rsidRPr="007A6F7F">
              <w:rPr>
                <w:bCs/>
              </w:rPr>
              <w:t xml:space="preserve">, la </w:t>
            </w:r>
            <w:proofErr w:type="spellStart"/>
            <w:r w:rsidRPr="007A6F7F">
              <w:rPr>
                <w:bCs/>
              </w:rPr>
              <w:t>finele</w:t>
            </w:r>
            <w:proofErr w:type="spellEnd"/>
            <w:r w:rsidRPr="007A6F7F">
              <w:rPr>
                <w:bCs/>
              </w:rPr>
              <w:t xml:space="preserve"> </w:t>
            </w:r>
            <w:proofErr w:type="spellStart"/>
            <w:r w:rsidRPr="007A6F7F">
              <w:rPr>
                <w:bCs/>
              </w:rPr>
              <w:t>grupei</w:t>
            </w:r>
            <w:proofErr w:type="spellEnd"/>
            <w:r w:rsidRPr="007A6F7F">
              <w:rPr>
                <w:bCs/>
              </w:rPr>
              <w:t xml:space="preserve"> </w:t>
            </w:r>
            <w:proofErr w:type="spellStart"/>
            <w:r w:rsidRPr="007A6F7F">
              <w:rPr>
                <w:bCs/>
              </w:rPr>
              <w:t>pregătitoare</w:t>
            </w:r>
            <w:proofErr w:type="spellEnd"/>
            <w:r w:rsidRPr="007A6F7F">
              <w:rPr>
                <w:bCs/>
              </w:rPr>
              <w:t xml:space="preserve"> </w:t>
            </w:r>
            <w:proofErr w:type="spellStart"/>
            <w:r w:rsidRPr="007A6F7F">
              <w:rPr>
                <w:bCs/>
              </w:rPr>
              <w:t>pentru</w:t>
            </w:r>
            <w:proofErr w:type="spellEnd"/>
            <w:r w:rsidRPr="007A6F7F">
              <w:rPr>
                <w:bCs/>
              </w:rPr>
              <w:t xml:space="preserve"> </w:t>
            </w:r>
            <w:proofErr w:type="spellStart"/>
            <w:r w:rsidRPr="007A6F7F">
              <w:rPr>
                <w:bCs/>
              </w:rPr>
              <w:t>fiecare</w:t>
            </w:r>
            <w:proofErr w:type="spellEnd"/>
            <w:r w:rsidRPr="007A6F7F">
              <w:rPr>
                <w:bCs/>
              </w:rPr>
              <w:t xml:space="preserve"> </w:t>
            </w:r>
            <w:proofErr w:type="spellStart"/>
            <w:r w:rsidRPr="007A6F7F">
              <w:rPr>
                <w:bCs/>
              </w:rPr>
              <w:t>copil</w:t>
            </w:r>
            <w:proofErr w:type="spellEnd"/>
            <w:r w:rsidRPr="007A6F7F">
              <w:rPr>
                <w:bCs/>
              </w:rPr>
              <w:t xml:space="preserve"> cu </w:t>
            </w:r>
            <w:proofErr w:type="spellStart"/>
            <w:r w:rsidRPr="007A6F7F">
              <w:rPr>
                <w:bCs/>
              </w:rPr>
              <w:t>vârsta</w:t>
            </w:r>
            <w:proofErr w:type="spellEnd"/>
            <w:r w:rsidRPr="007A6F7F">
              <w:rPr>
                <w:bCs/>
              </w:rPr>
              <w:t xml:space="preserve"> de 6-7 ani.</w:t>
            </w:r>
          </w:p>
        </w:tc>
      </w:tr>
      <w:tr w:rsidR="003D5B6C" w:rsidRPr="007A6F7F" w14:paraId="7C7A04A1" w14:textId="77777777" w:rsidTr="00DF435F">
        <w:tc>
          <w:tcPr>
            <w:tcW w:w="2069" w:type="dxa"/>
          </w:tcPr>
          <w:p w14:paraId="57FB58AB" w14:textId="77777777" w:rsidR="003D5B6C" w:rsidRPr="007A6F7F" w:rsidRDefault="003D5B6C" w:rsidP="007A6F7F">
            <w:pPr>
              <w:jc w:val="left"/>
            </w:pPr>
            <w:r w:rsidRPr="007A6F7F">
              <w:lastRenderedPageBreak/>
              <w:t>Constatări</w:t>
            </w:r>
          </w:p>
        </w:tc>
        <w:tc>
          <w:tcPr>
            <w:tcW w:w="7570" w:type="dxa"/>
            <w:gridSpan w:val="3"/>
          </w:tcPr>
          <w:p w14:paraId="60857F85" w14:textId="77777777" w:rsidR="003D5B6C" w:rsidRPr="007A6F7F" w:rsidRDefault="003D5B6C" w:rsidP="007A6F7F">
            <w:pPr>
              <w:pStyle w:val="a9"/>
              <w:shd w:val="clear" w:color="auto" w:fill="FFFEFF"/>
              <w:rPr>
                <w:rFonts w:ascii="Times New Roman" w:hAnsi="Times New Roman"/>
                <w:lang w:val="ro-RO"/>
              </w:rPr>
            </w:pPr>
            <w:r w:rsidRPr="007A6F7F">
              <w:rPr>
                <w:rFonts w:ascii="Times New Roman" w:hAnsi="Times New Roman"/>
                <w:bCs/>
                <w:lang w:val="ro-RO"/>
              </w:rPr>
              <w:t>Monitorizarea și evaluarea dezvoltării copiilor în toate grupele de vârstă, se realizează în baza Standardelor de învățare și dezvoltare a copilului, conform exemplului propus de MECC în Scrisoarea metodică anuală. Instituția își actualizează în mod constant și în timp util baza de date cu privire la activitatea fiecărui copil și mecanismele de utilizare a potențialului lor creativ .</w:t>
            </w:r>
          </w:p>
        </w:tc>
      </w:tr>
      <w:tr w:rsidR="003D5B6C" w:rsidRPr="007A6F7F" w14:paraId="3CCBEF86" w14:textId="77777777" w:rsidTr="00DF435F">
        <w:tc>
          <w:tcPr>
            <w:tcW w:w="2069" w:type="dxa"/>
          </w:tcPr>
          <w:p w14:paraId="7010833B" w14:textId="77777777" w:rsidR="003D5B6C" w:rsidRPr="007A6F7F" w:rsidRDefault="003D5B6C" w:rsidP="007A6F7F">
            <w:pPr>
              <w:jc w:val="left"/>
            </w:pPr>
            <w:r w:rsidRPr="007A6F7F">
              <w:t>Pondere și punctaj acordat</w:t>
            </w:r>
          </w:p>
        </w:tc>
        <w:tc>
          <w:tcPr>
            <w:tcW w:w="1475" w:type="dxa"/>
          </w:tcPr>
          <w:p w14:paraId="44875A41" w14:textId="77777777" w:rsidR="003D5B6C" w:rsidRPr="007A6F7F" w:rsidRDefault="003D5B6C" w:rsidP="007A6F7F">
            <w:pPr>
              <w:jc w:val="left"/>
            </w:pPr>
            <w:r w:rsidRPr="007A6F7F">
              <w:t>Pondere:</w:t>
            </w:r>
            <w:r w:rsidRPr="007A6F7F">
              <w:rPr>
                <w:bCs/>
              </w:rPr>
              <w:t>2</w:t>
            </w:r>
          </w:p>
        </w:tc>
        <w:tc>
          <w:tcPr>
            <w:tcW w:w="3827" w:type="dxa"/>
          </w:tcPr>
          <w:p w14:paraId="179E5824" w14:textId="77777777" w:rsidR="003D5B6C" w:rsidRPr="007A6F7F" w:rsidRDefault="003D5B6C" w:rsidP="007A6F7F">
            <w:pPr>
              <w:jc w:val="left"/>
            </w:pPr>
            <w:r w:rsidRPr="007A6F7F">
              <w:t>Autoevaluare conform criteriilor: -</w:t>
            </w:r>
            <w:r w:rsidR="00B170BF" w:rsidRPr="007A6F7F">
              <w:t>0,75</w:t>
            </w:r>
          </w:p>
        </w:tc>
        <w:tc>
          <w:tcPr>
            <w:tcW w:w="2268" w:type="dxa"/>
          </w:tcPr>
          <w:p w14:paraId="30A81F77" w14:textId="77777777" w:rsidR="003D5B6C" w:rsidRPr="007A6F7F" w:rsidRDefault="003D5B6C" w:rsidP="007A6F7F">
            <w:pPr>
              <w:jc w:val="left"/>
            </w:pPr>
            <w:r w:rsidRPr="007A6F7F">
              <w:t xml:space="preserve">Punctaj acordat: - </w:t>
            </w:r>
            <w:r w:rsidR="00B170BF" w:rsidRPr="007A6F7F">
              <w:t>1,5</w:t>
            </w:r>
          </w:p>
        </w:tc>
      </w:tr>
    </w:tbl>
    <w:p w14:paraId="76B0B29B" w14:textId="77777777" w:rsidR="00C86EAE" w:rsidRPr="007A6F7F" w:rsidRDefault="00C86EAE" w:rsidP="007A6F7F">
      <w:pPr>
        <w:jc w:val="left"/>
      </w:pPr>
    </w:p>
    <w:p w14:paraId="73C0D6B9" w14:textId="77777777" w:rsidR="00C86EAE" w:rsidRPr="007A6F7F" w:rsidRDefault="00C86EAE" w:rsidP="007A6F7F">
      <w:pPr>
        <w:jc w:val="left"/>
        <w:rPr>
          <w:lang w:val="en-US"/>
        </w:rPr>
      </w:pPr>
      <w:r w:rsidRPr="007A6F7F">
        <w:rPr>
          <w:b/>
          <w:bCs/>
          <w:lang w:val="en-US"/>
        </w:rPr>
        <w:t>Indicator 4.3.3.</w:t>
      </w:r>
      <w:r w:rsidRPr="007A6F7F">
        <w:rPr>
          <w:lang w:val="en-US"/>
        </w:rPr>
        <w:t>Realizarea</w:t>
      </w:r>
      <w:r w:rsidR="00622C5F">
        <w:rPr>
          <w:lang w:val="en-US"/>
        </w:rPr>
        <w:t xml:space="preserve"> </w:t>
      </w:r>
      <w:proofErr w:type="spellStart"/>
      <w:r w:rsidRPr="007A6F7F">
        <w:rPr>
          <w:lang w:val="en-US"/>
        </w:rPr>
        <w:t>unei</w:t>
      </w:r>
      <w:proofErr w:type="spellEnd"/>
      <w:r w:rsidR="00622C5F">
        <w:rPr>
          <w:lang w:val="en-US"/>
        </w:rPr>
        <w:t xml:space="preserve"> </w:t>
      </w:r>
      <w:proofErr w:type="spellStart"/>
      <w:r w:rsidRPr="007A6F7F">
        <w:rPr>
          <w:lang w:val="en-US"/>
        </w:rPr>
        <w:t>politici</w:t>
      </w:r>
      <w:proofErr w:type="spellEnd"/>
      <w:r w:rsidR="00622C5F">
        <w:rPr>
          <w:lang w:val="en-US"/>
        </w:rPr>
        <w:t xml:space="preserve"> </w:t>
      </w:r>
      <w:proofErr w:type="spellStart"/>
      <w:r w:rsidRPr="007A6F7F">
        <w:rPr>
          <w:lang w:val="en-US"/>
        </w:rPr>
        <w:t>obiective</w:t>
      </w:r>
      <w:proofErr w:type="spellEnd"/>
      <w:r w:rsidRPr="007A6F7F">
        <w:rPr>
          <w:lang w:val="en-US"/>
        </w:rPr>
        <w:t xml:space="preserve">, </w:t>
      </w:r>
      <w:proofErr w:type="spellStart"/>
      <w:r w:rsidRPr="007A6F7F">
        <w:rPr>
          <w:lang w:val="en-US"/>
        </w:rPr>
        <w:t>echitabile</w:t>
      </w:r>
      <w:proofErr w:type="spellEnd"/>
      <w:r w:rsidR="00622C5F">
        <w:rPr>
          <w:lang w:val="en-US"/>
        </w:rPr>
        <w:t xml:space="preserve"> </w:t>
      </w:r>
      <w:proofErr w:type="spellStart"/>
      <w:r w:rsidRPr="007A6F7F">
        <w:rPr>
          <w:lang w:val="en-US"/>
        </w:rPr>
        <w:t>și</w:t>
      </w:r>
      <w:proofErr w:type="spellEnd"/>
      <w:r w:rsidR="00622C5F">
        <w:rPr>
          <w:lang w:val="en-US"/>
        </w:rPr>
        <w:t xml:space="preserve"> </w:t>
      </w:r>
      <w:proofErr w:type="spellStart"/>
      <w:r w:rsidRPr="007A6F7F">
        <w:rPr>
          <w:lang w:val="en-US"/>
        </w:rPr>
        <w:t>transparente</w:t>
      </w:r>
      <w:proofErr w:type="spellEnd"/>
      <w:r w:rsidRPr="007A6F7F">
        <w:rPr>
          <w:lang w:val="en-US"/>
        </w:rPr>
        <w:t xml:space="preserve"> de </w:t>
      </w:r>
      <w:proofErr w:type="spellStart"/>
      <w:r w:rsidRPr="007A6F7F">
        <w:rPr>
          <w:lang w:val="en-US"/>
        </w:rPr>
        <w:t>promovare</w:t>
      </w:r>
      <w:proofErr w:type="spellEnd"/>
      <w:r w:rsidRPr="007A6F7F">
        <w:rPr>
          <w:lang w:val="en-US"/>
        </w:rPr>
        <w:t xml:space="preserve"> a </w:t>
      </w:r>
      <w:proofErr w:type="spellStart"/>
      <w:r w:rsidRPr="007A6F7F">
        <w:rPr>
          <w:lang w:val="en-US"/>
        </w:rPr>
        <w:t>succesului</w:t>
      </w:r>
      <w:proofErr w:type="spellEnd"/>
      <w:r w:rsidR="00622C5F">
        <w:rPr>
          <w:lang w:val="en-US"/>
        </w:rPr>
        <w:t xml:space="preserve"> </w:t>
      </w:r>
      <w:proofErr w:type="spellStart"/>
      <w:r w:rsidRPr="007A6F7F">
        <w:rPr>
          <w:lang w:val="en-US"/>
        </w:rPr>
        <w:t>elevului</w:t>
      </w:r>
      <w:proofErr w:type="spellEnd"/>
      <w:r w:rsidRPr="007A6F7F">
        <w:rPr>
          <w:lang w:val="en-US"/>
        </w:rPr>
        <w:t xml:space="preserve">/ </w:t>
      </w:r>
      <w:proofErr w:type="spellStart"/>
      <w:r w:rsidRPr="007A6F7F">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C7A8D" w:rsidRPr="007A6F7F" w14:paraId="19AF2B54" w14:textId="77777777" w:rsidTr="00DF435F">
        <w:tc>
          <w:tcPr>
            <w:tcW w:w="2069" w:type="dxa"/>
          </w:tcPr>
          <w:p w14:paraId="47FA5F22" w14:textId="77777777" w:rsidR="00C86EAE" w:rsidRPr="007A6F7F" w:rsidRDefault="00C86EAE" w:rsidP="007A6F7F">
            <w:pPr>
              <w:jc w:val="left"/>
            </w:pPr>
            <w:r w:rsidRPr="007A6F7F">
              <w:t xml:space="preserve">Dovezi </w:t>
            </w:r>
          </w:p>
        </w:tc>
        <w:tc>
          <w:tcPr>
            <w:tcW w:w="7570" w:type="dxa"/>
            <w:gridSpan w:val="3"/>
          </w:tcPr>
          <w:p w14:paraId="6B2072CA" w14:textId="77777777" w:rsidR="00FD79BD" w:rsidRPr="00823568" w:rsidRDefault="003D5B6C" w:rsidP="005239CD">
            <w:pPr>
              <w:widowControl w:val="0"/>
              <w:numPr>
                <w:ilvl w:val="0"/>
                <w:numId w:val="2"/>
              </w:numPr>
              <w:contextualSpacing/>
              <w:jc w:val="left"/>
              <w:rPr>
                <w:rFonts w:eastAsia="Times New Roman"/>
                <w:bCs/>
                <w:sz w:val="22"/>
              </w:rPr>
            </w:pPr>
            <w:r w:rsidRPr="00823568">
              <w:rPr>
                <w:bCs/>
                <w:sz w:val="22"/>
              </w:rPr>
              <w:t>Regulamentul de organizare și funcționare a creșei-grădinițe</w:t>
            </w:r>
            <w:r w:rsidR="00FD79BD" w:rsidRPr="00823568">
              <w:rPr>
                <w:bCs/>
                <w:sz w:val="22"/>
              </w:rPr>
              <w:t xml:space="preserve"> </w:t>
            </w:r>
            <w:r w:rsidRPr="00823568">
              <w:rPr>
                <w:bCs/>
                <w:sz w:val="22"/>
              </w:rPr>
              <w:t xml:space="preserve"> de copii</w:t>
            </w:r>
            <w:r w:rsidR="00FD79BD" w:rsidRPr="00823568">
              <w:rPr>
                <w:bCs/>
                <w:sz w:val="22"/>
              </w:rPr>
              <w:t xml:space="preserve"> nr.1</w:t>
            </w:r>
            <w:r w:rsidRPr="00823568">
              <w:rPr>
                <w:bCs/>
                <w:sz w:val="22"/>
              </w:rPr>
              <w:t xml:space="preserve"> </w:t>
            </w:r>
            <w:r w:rsidR="00FD79BD" w:rsidRPr="00823568">
              <w:rPr>
                <w:rFonts w:eastAsia="Times New Roman"/>
                <w:bCs/>
                <w:sz w:val="22"/>
              </w:rPr>
              <w:t>„ Poienița vesela</w:t>
            </w:r>
            <w:r w:rsidRPr="00823568">
              <w:rPr>
                <w:rFonts w:eastAsia="Times New Roman"/>
                <w:bCs/>
                <w:sz w:val="22"/>
              </w:rPr>
              <w:t xml:space="preserve">”: cap.III, art.14 (1;2;3) </w:t>
            </w:r>
          </w:p>
          <w:p w14:paraId="56E0AE9C" w14:textId="77777777" w:rsidR="003D5B6C" w:rsidRPr="00823568" w:rsidRDefault="003D5B6C" w:rsidP="007A6F7F">
            <w:pPr>
              <w:widowControl w:val="0"/>
              <w:ind w:left="360"/>
              <w:contextualSpacing/>
              <w:jc w:val="left"/>
              <w:rPr>
                <w:rFonts w:eastAsia="Times New Roman"/>
                <w:bCs/>
                <w:sz w:val="22"/>
              </w:rPr>
            </w:pPr>
            <w:r w:rsidRPr="00823568">
              <w:rPr>
                <w:rFonts w:eastAsia="Times New Roman"/>
                <w:bCs/>
                <w:sz w:val="22"/>
              </w:rPr>
              <w:t>prevede organizarea procesului educațional</w:t>
            </w:r>
            <w:r w:rsidR="000B4E82" w:rsidRPr="00823568">
              <w:rPr>
                <w:rFonts w:eastAsia="Times New Roman"/>
                <w:bCs/>
                <w:sz w:val="22"/>
              </w:rPr>
              <w:t xml:space="preserve"> și</w:t>
            </w:r>
            <w:r w:rsidRPr="00823568">
              <w:rPr>
                <w:rFonts w:eastAsia="Times New Roman"/>
                <w:bCs/>
                <w:sz w:val="22"/>
              </w:rPr>
              <w:t xml:space="preserve"> are următoarele atribuții specifice:</w:t>
            </w:r>
          </w:p>
          <w:p w14:paraId="04978100" w14:textId="77777777" w:rsidR="003D5B6C" w:rsidRPr="00823568" w:rsidRDefault="003D5B6C" w:rsidP="005239CD">
            <w:pPr>
              <w:widowControl w:val="0"/>
              <w:numPr>
                <w:ilvl w:val="0"/>
                <w:numId w:val="2"/>
              </w:numPr>
              <w:contextualSpacing/>
              <w:jc w:val="left"/>
              <w:rPr>
                <w:rFonts w:eastAsia="Times New Roman"/>
                <w:bCs/>
                <w:sz w:val="22"/>
              </w:rPr>
            </w:pPr>
            <w:r w:rsidRPr="00823568">
              <w:rPr>
                <w:rFonts w:eastAsia="Times New Roman"/>
                <w:bCs/>
                <w:sz w:val="22"/>
              </w:rPr>
              <w:t>asigură organizarea și desfășurarea procesului educațional la nivelul standardelor educaționale de stat, aprobate de MECC;</w:t>
            </w:r>
          </w:p>
          <w:p w14:paraId="433C86CF" w14:textId="77777777" w:rsidR="003D5B6C" w:rsidRPr="00823568" w:rsidRDefault="003D5B6C" w:rsidP="005239CD">
            <w:pPr>
              <w:widowControl w:val="0"/>
              <w:numPr>
                <w:ilvl w:val="0"/>
                <w:numId w:val="2"/>
              </w:numPr>
              <w:contextualSpacing/>
              <w:jc w:val="left"/>
              <w:rPr>
                <w:rFonts w:eastAsia="Times New Roman"/>
                <w:bCs/>
                <w:sz w:val="22"/>
              </w:rPr>
            </w:pPr>
            <w:r w:rsidRPr="00823568">
              <w:rPr>
                <w:rFonts w:eastAsia="Times New Roman"/>
                <w:bCs/>
                <w:sz w:val="22"/>
              </w:rPr>
              <w:t>asigură dezvoltarea globală/holistă sănătoasă a copilului, respectând echilibrul între sfera fizică, cognitivă, emoțională, socială și personală; contribuie la pregătirea lui pentru incluziunea școlară și socială, ținând cont de particularitățile de vârstă și individuale;</w:t>
            </w:r>
          </w:p>
          <w:p w14:paraId="040C9AAE" w14:textId="77777777" w:rsidR="0026732C" w:rsidRPr="00823568" w:rsidRDefault="003D5B6C" w:rsidP="005239CD">
            <w:pPr>
              <w:pStyle w:val="a4"/>
              <w:numPr>
                <w:ilvl w:val="0"/>
                <w:numId w:val="2"/>
              </w:numPr>
              <w:tabs>
                <w:tab w:val="clear" w:pos="709"/>
              </w:tabs>
              <w:jc w:val="left"/>
              <w:rPr>
                <w:rFonts w:eastAsia="Times New Roman"/>
                <w:bCs/>
                <w:szCs w:val="22"/>
              </w:rPr>
            </w:pPr>
            <w:proofErr w:type="spellStart"/>
            <w:r w:rsidRPr="00823568">
              <w:rPr>
                <w:rFonts w:eastAsia="Times New Roman"/>
                <w:bCs/>
                <w:szCs w:val="22"/>
              </w:rPr>
              <w:t>asigură</w:t>
            </w:r>
            <w:proofErr w:type="spellEnd"/>
            <w:r w:rsidRPr="00823568">
              <w:rPr>
                <w:rFonts w:eastAsia="Times New Roman"/>
                <w:bCs/>
                <w:szCs w:val="22"/>
              </w:rPr>
              <w:t xml:space="preserve"> </w:t>
            </w:r>
            <w:proofErr w:type="spellStart"/>
            <w:r w:rsidRPr="00823568">
              <w:rPr>
                <w:rFonts w:eastAsia="Times New Roman"/>
                <w:bCs/>
                <w:szCs w:val="22"/>
              </w:rPr>
              <w:t>atingerea</w:t>
            </w:r>
            <w:proofErr w:type="spellEnd"/>
            <w:r w:rsidRPr="00823568">
              <w:rPr>
                <w:rFonts w:eastAsia="Times New Roman"/>
                <w:bCs/>
                <w:szCs w:val="22"/>
              </w:rPr>
              <w:t xml:space="preserve"> </w:t>
            </w:r>
            <w:proofErr w:type="spellStart"/>
            <w:r w:rsidRPr="00823568">
              <w:rPr>
                <w:rFonts w:eastAsia="Times New Roman"/>
                <w:bCs/>
                <w:szCs w:val="22"/>
              </w:rPr>
              <w:t>potențialului</w:t>
            </w:r>
            <w:proofErr w:type="spellEnd"/>
            <w:r w:rsidRPr="00823568">
              <w:rPr>
                <w:rFonts w:eastAsia="Times New Roman"/>
                <w:bCs/>
                <w:szCs w:val="22"/>
              </w:rPr>
              <w:t xml:space="preserve"> maxim de </w:t>
            </w:r>
            <w:proofErr w:type="spellStart"/>
            <w:r w:rsidRPr="00823568">
              <w:rPr>
                <w:rFonts w:eastAsia="Times New Roman"/>
                <w:bCs/>
                <w:szCs w:val="22"/>
              </w:rPr>
              <w:t>dezvoltare</w:t>
            </w:r>
            <w:proofErr w:type="spellEnd"/>
            <w:r w:rsidRPr="00823568">
              <w:rPr>
                <w:rFonts w:eastAsia="Times New Roman"/>
                <w:bCs/>
                <w:szCs w:val="22"/>
              </w:rPr>
              <w:t xml:space="preserve"> de care </w:t>
            </w:r>
            <w:proofErr w:type="spellStart"/>
            <w:r w:rsidRPr="00823568">
              <w:rPr>
                <w:rFonts w:eastAsia="Times New Roman"/>
                <w:bCs/>
                <w:szCs w:val="22"/>
              </w:rPr>
              <w:t>dispune</w:t>
            </w:r>
            <w:proofErr w:type="spellEnd"/>
            <w:r w:rsidRPr="00823568">
              <w:rPr>
                <w:rFonts w:eastAsia="Times New Roman"/>
                <w:bCs/>
                <w:szCs w:val="22"/>
              </w:rPr>
              <w:t xml:space="preserve">, </w:t>
            </w:r>
            <w:proofErr w:type="spellStart"/>
            <w:r w:rsidRPr="00823568">
              <w:rPr>
                <w:rFonts w:eastAsia="Times New Roman"/>
                <w:bCs/>
                <w:szCs w:val="22"/>
              </w:rPr>
              <w:t>fiecare</w:t>
            </w:r>
            <w:proofErr w:type="spellEnd"/>
            <w:r w:rsidRPr="00823568">
              <w:rPr>
                <w:rFonts w:eastAsia="Times New Roman"/>
                <w:bCs/>
                <w:szCs w:val="22"/>
              </w:rPr>
              <w:t xml:space="preserve"> </w:t>
            </w:r>
            <w:proofErr w:type="spellStart"/>
            <w:r w:rsidRPr="00823568">
              <w:rPr>
                <w:rFonts w:eastAsia="Times New Roman"/>
                <w:bCs/>
                <w:szCs w:val="22"/>
              </w:rPr>
              <w:t>copil</w:t>
            </w:r>
            <w:proofErr w:type="spellEnd"/>
            <w:r w:rsidRPr="00823568">
              <w:rPr>
                <w:rFonts w:eastAsia="Times New Roman"/>
                <w:bCs/>
                <w:szCs w:val="22"/>
              </w:rPr>
              <w:t xml:space="preserve"> </w:t>
            </w:r>
            <w:proofErr w:type="spellStart"/>
            <w:r w:rsidRPr="00823568">
              <w:rPr>
                <w:rFonts w:eastAsia="Times New Roman"/>
                <w:bCs/>
                <w:szCs w:val="22"/>
              </w:rPr>
              <w:t>prin</w:t>
            </w:r>
            <w:proofErr w:type="spellEnd"/>
            <w:r w:rsidRPr="00823568">
              <w:rPr>
                <w:rFonts w:eastAsia="Times New Roman"/>
                <w:bCs/>
                <w:szCs w:val="22"/>
              </w:rPr>
              <w:t xml:space="preserve"> </w:t>
            </w:r>
            <w:proofErr w:type="spellStart"/>
            <w:r w:rsidRPr="00823568">
              <w:rPr>
                <w:rFonts w:eastAsia="Times New Roman"/>
                <w:bCs/>
                <w:szCs w:val="22"/>
              </w:rPr>
              <w:t>organizarea</w:t>
            </w:r>
            <w:proofErr w:type="spellEnd"/>
            <w:r w:rsidRPr="00823568">
              <w:rPr>
                <w:rFonts w:eastAsia="Times New Roman"/>
                <w:bCs/>
                <w:szCs w:val="22"/>
              </w:rPr>
              <w:t xml:space="preserve"> </w:t>
            </w:r>
            <w:proofErr w:type="spellStart"/>
            <w:r w:rsidRPr="00823568">
              <w:rPr>
                <w:rFonts w:eastAsia="Times New Roman"/>
                <w:bCs/>
                <w:szCs w:val="22"/>
              </w:rPr>
              <w:t>procesului</w:t>
            </w:r>
            <w:proofErr w:type="spellEnd"/>
            <w:r w:rsidRPr="00823568">
              <w:rPr>
                <w:rFonts w:eastAsia="Times New Roman"/>
                <w:bCs/>
                <w:szCs w:val="22"/>
              </w:rPr>
              <w:t xml:space="preserve"> </w:t>
            </w:r>
            <w:proofErr w:type="spellStart"/>
            <w:r w:rsidRPr="00823568">
              <w:rPr>
                <w:rFonts w:eastAsia="Times New Roman"/>
                <w:bCs/>
                <w:szCs w:val="22"/>
              </w:rPr>
              <w:t>educațional</w:t>
            </w:r>
            <w:proofErr w:type="spellEnd"/>
            <w:r w:rsidRPr="00823568">
              <w:rPr>
                <w:rFonts w:eastAsia="Times New Roman"/>
                <w:bCs/>
                <w:szCs w:val="22"/>
              </w:rPr>
              <w:t xml:space="preserve"> </w:t>
            </w:r>
            <w:proofErr w:type="spellStart"/>
            <w:r w:rsidRPr="00823568">
              <w:rPr>
                <w:rFonts w:eastAsia="Times New Roman"/>
                <w:bCs/>
                <w:szCs w:val="22"/>
              </w:rPr>
              <w:t>centrat</w:t>
            </w:r>
            <w:proofErr w:type="spellEnd"/>
            <w:r w:rsidRPr="00823568">
              <w:rPr>
                <w:rFonts w:eastAsia="Times New Roman"/>
                <w:bCs/>
                <w:szCs w:val="22"/>
              </w:rPr>
              <w:t xml:space="preserve"> pe </w:t>
            </w:r>
            <w:proofErr w:type="spellStart"/>
            <w:r w:rsidRPr="00823568">
              <w:rPr>
                <w:rFonts w:eastAsia="Times New Roman"/>
                <w:bCs/>
                <w:szCs w:val="22"/>
              </w:rPr>
              <w:t>copil</w:t>
            </w:r>
            <w:proofErr w:type="spellEnd"/>
            <w:r w:rsidRPr="00823568">
              <w:rPr>
                <w:rFonts w:eastAsia="Times New Roman"/>
                <w:bCs/>
                <w:szCs w:val="22"/>
              </w:rPr>
              <w:t xml:space="preserve">-pe </w:t>
            </w:r>
            <w:proofErr w:type="spellStart"/>
            <w:r w:rsidRPr="00823568">
              <w:rPr>
                <w:rFonts w:eastAsia="Times New Roman"/>
                <w:bCs/>
                <w:szCs w:val="22"/>
              </w:rPr>
              <w:t>nevoile</w:t>
            </w:r>
            <w:proofErr w:type="spellEnd"/>
            <w:r w:rsidRPr="00823568">
              <w:rPr>
                <w:rFonts w:eastAsia="Times New Roman"/>
                <w:bCs/>
                <w:szCs w:val="22"/>
              </w:rPr>
              <w:t xml:space="preserve">, </w:t>
            </w:r>
            <w:proofErr w:type="spellStart"/>
            <w:r w:rsidRPr="00823568">
              <w:rPr>
                <w:rFonts w:eastAsia="Times New Roman"/>
                <w:bCs/>
                <w:szCs w:val="22"/>
              </w:rPr>
              <w:t>interesele</w:t>
            </w:r>
            <w:proofErr w:type="spellEnd"/>
            <w:r w:rsidRPr="00823568">
              <w:rPr>
                <w:rFonts w:eastAsia="Times New Roman"/>
                <w:bCs/>
                <w:szCs w:val="22"/>
              </w:rPr>
              <w:t xml:space="preserve">, </w:t>
            </w:r>
            <w:proofErr w:type="spellStart"/>
            <w:r w:rsidRPr="00823568">
              <w:rPr>
                <w:rFonts w:eastAsia="Times New Roman"/>
                <w:bCs/>
                <w:szCs w:val="22"/>
              </w:rPr>
              <w:t>particularitățile</w:t>
            </w:r>
            <w:proofErr w:type="spellEnd"/>
            <w:r w:rsidRPr="00823568">
              <w:rPr>
                <w:rFonts w:eastAsia="Times New Roman"/>
                <w:bCs/>
                <w:szCs w:val="22"/>
              </w:rPr>
              <w:t xml:space="preserve"> de </w:t>
            </w:r>
            <w:proofErr w:type="spellStart"/>
            <w:r w:rsidRPr="00823568">
              <w:rPr>
                <w:rFonts w:eastAsia="Times New Roman"/>
                <w:bCs/>
                <w:szCs w:val="22"/>
              </w:rPr>
              <w:t>vârstă</w:t>
            </w:r>
            <w:proofErr w:type="spellEnd"/>
            <w:r w:rsidRPr="00823568">
              <w:rPr>
                <w:rFonts w:eastAsia="Times New Roman"/>
                <w:bCs/>
                <w:szCs w:val="22"/>
              </w:rPr>
              <w:t xml:space="preserve"> </w:t>
            </w:r>
            <w:proofErr w:type="spellStart"/>
            <w:r w:rsidRPr="00823568">
              <w:rPr>
                <w:rFonts w:eastAsia="Times New Roman"/>
                <w:bCs/>
                <w:szCs w:val="22"/>
              </w:rPr>
              <w:t>și</w:t>
            </w:r>
            <w:proofErr w:type="spellEnd"/>
            <w:r w:rsidRPr="00823568">
              <w:rPr>
                <w:rFonts w:eastAsia="Times New Roman"/>
                <w:bCs/>
                <w:szCs w:val="22"/>
              </w:rPr>
              <w:t xml:space="preserve"> </w:t>
            </w:r>
            <w:proofErr w:type="spellStart"/>
            <w:r w:rsidRPr="00823568">
              <w:rPr>
                <w:rFonts w:eastAsia="Times New Roman"/>
                <w:bCs/>
                <w:szCs w:val="22"/>
              </w:rPr>
              <w:t>idividuale</w:t>
            </w:r>
            <w:proofErr w:type="spellEnd"/>
            <w:r w:rsidRPr="00823568">
              <w:rPr>
                <w:rFonts w:eastAsia="Times New Roman"/>
                <w:bCs/>
                <w:szCs w:val="22"/>
              </w:rPr>
              <w:t xml:space="preserve">, </w:t>
            </w:r>
            <w:proofErr w:type="spellStart"/>
            <w:r w:rsidRPr="00823568">
              <w:rPr>
                <w:rFonts w:eastAsia="Times New Roman"/>
                <w:bCs/>
                <w:szCs w:val="22"/>
              </w:rPr>
              <w:t>te</w:t>
            </w:r>
            <w:r w:rsidR="00DE5A3D" w:rsidRPr="00823568">
              <w:rPr>
                <w:rFonts w:eastAsia="Times New Roman"/>
                <w:bCs/>
                <w:szCs w:val="22"/>
              </w:rPr>
              <w:t>mperame</w:t>
            </w:r>
            <w:r w:rsidRPr="00823568">
              <w:rPr>
                <w:rFonts w:eastAsia="Times New Roman"/>
                <w:bCs/>
                <w:szCs w:val="22"/>
              </w:rPr>
              <w:t>ntul</w:t>
            </w:r>
            <w:proofErr w:type="spellEnd"/>
            <w:r w:rsidRPr="00823568">
              <w:rPr>
                <w:rFonts w:eastAsia="Times New Roman"/>
                <w:bCs/>
                <w:szCs w:val="22"/>
              </w:rPr>
              <w:t xml:space="preserve">, </w:t>
            </w:r>
            <w:proofErr w:type="spellStart"/>
            <w:r w:rsidRPr="00823568">
              <w:rPr>
                <w:rFonts w:eastAsia="Times New Roman"/>
                <w:bCs/>
                <w:szCs w:val="22"/>
              </w:rPr>
              <w:t>ritmul</w:t>
            </w:r>
            <w:proofErr w:type="spellEnd"/>
            <w:r w:rsidRPr="00823568">
              <w:rPr>
                <w:rFonts w:eastAsia="Times New Roman"/>
                <w:bCs/>
                <w:szCs w:val="22"/>
              </w:rPr>
              <w:t xml:space="preserve"> </w:t>
            </w:r>
            <w:proofErr w:type="spellStart"/>
            <w:r w:rsidRPr="00823568">
              <w:rPr>
                <w:rFonts w:eastAsia="Times New Roman"/>
                <w:bCs/>
                <w:szCs w:val="22"/>
              </w:rPr>
              <w:t>pro</w:t>
            </w:r>
            <w:r w:rsidR="00DE5A3D" w:rsidRPr="00823568">
              <w:rPr>
                <w:rFonts w:eastAsia="Times New Roman"/>
                <w:bCs/>
                <w:szCs w:val="22"/>
              </w:rPr>
              <w:t>priu</w:t>
            </w:r>
            <w:proofErr w:type="spellEnd"/>
            <w:r w:rsidR="00DE5A3D" w:rsidRPr="00823568">
              <w:rPr>
                <w:rFonts w:eastAsia="Times New Roman"/>
                <w:bCs/>
                <w:szCs w:val="22"/>
              </w:rPr>
              <w:t xml:space="preserve"> de </w:t>
            </w:r>
            <w:proofErr w:type="spellStart"/>
            <w:r w:rsidR="00DE5A3D" w:rsidRPr="00823568">
              <w:rPr>
                <w:rFonts w:eastAsia="Times New Roman"/>
                <w:bCs/>
                <w:szCs w:val="22"/>
              </w:rPr>
              <w:t>dezvoltare</w:t>
            </w:r>
            <w:proofErr w:type="spellEnd"/>
            <w:r w:rsidR="00DE5A3D" w:rsidRPr="00823568">
              <w:rPr>
                <w:rFonts w:eastAsia="Times New Roman"/>
                <w:bCs/>
                <w:szCs w:val="22"/>
              </w:rPr>
              <w:t xml:space="preserve"> a </w:t>
            </w:r>
            <w:proofErr w:type="spellStart"/>
            <w:r w:rsidR="00DE5A3D" w:rsidRPr="00823568">
              <w:rPr>
                <w:rFonts w:eastAsia="Times New Roman"/>
                <w:bCs/>
                <w:szCs w:val="22"/>
              </w:rPr>
              <w:t>copilului</w:t>
            </w:r>
            <w:proofErr w:type="spellEnd"/>
            <w:r w:rsidR="00622C5F" w:rsidRPr="00823568">
              <w:rPr>
                <w:rFonts w:eastAsia="Times New Roman"/>
                <w:bCs/>
                <w:szCs w:val="22"/>
              </w:rPr>
              <w:t xml:space="preserve">, </w:t>
            </w:r>
            <w:proofErr w:type="spellStart"/>
            <w:r w:rsidR="00622C5F" w:rsidRPr="00823568">
              <w:rPr>
                <w:rFonts w:eastAsia="Times New Roman"/>
                <w:bCs/>
                <w:szCs w:val="22"/>
              </w:rPr>
              <w:t>stilul</w:t>
            </w:r>
            <w:proofErr w:type="spellEnd"/>
            <w:r w:rsidR="00622C5F" w:rsidRPr="00823568">
              <w:rPr>
                <w:rFonts w:eastAsia="Times New Roman"/>
                <w:bCs/>
                <w:szCs w:val="22"/>
              </w:rPr>
              <w:t xml:space="preserve"> de </w:t>
            </w:r>
            <w:proofErr w:type="spellStart"/>
            <w:r w:rsidR="00622C5F" w:rsidRPr="00823568">
              <w:rPr>
                <w:rFonts w:eastAsia="Times New Roman"/>
                <w:bCs/>
                <w:szCs w:val="22"/>
              </w:rPr>
              <w:t>invățare</w:t>
            </w:r>
            <w:proofErr w:type="spellEnd"/>
            <w:r w:rsidR="00622C5F" w:rsidRPr="00823568">
              <w:rPr>
                <w:rFonts w:eastAsia="Times New Roman"/>
                <w:bCs/>
                <w:szCs w:val="22"/>
              </w:rPr>
              <w:t xml:space="preserve">, </w:t>
            </w:r>
            <w:proofErr w:type="spellStart"/>
            <w:r w:rsidR="00622C5F" w:rsidRPr="00823568">
              <w:rPr>
                <w:rFonts w:eastAsia="Times New Roman"/>
                <w:bCs/>
                <w:szCs w:val="22"/>
              </w:rPr>
              <w:t>tipul</w:t>
            </w:r>
            <w:proofErr w:type="spellEnd"/>
            <w:r w:rsidR="00622C5F" w:rsidRPr="00823568">
              <w:rPr>
                <w:rFonts w:eastAsia="Times New Roman"/>
                <w:bCs/>
                <w:szCs w:val="22"/>
              </w:rPr>
              <w:t xml:space="preserve"> de </w:t>
            </w:r>
            <w:proofErr w:type="spellStart"/>
            <w:r w:rsidR="00622C5F" w:rsidRPr="00823568">
              <w:rPr>
                <w:rFonts w:eastAsia="Times New Roman"/>
                <w:bCs/>
                <w:szCs w:val="22"/>
              </w:rPr>
              <w:t>intelegență</w:t>
            </w:r>
            <w:proofErr w:type="spellEnd"/>
          </w:p>
          <w:p w14:paraId="7296B2C4" w14:textId="77777777" w:rsidR="0026732C" w:rsidRPr="00823568" w:rsidRDefault="0026732C" w:rsidP="005239CD">
            <w:pPr>
              <w:widowControl w:val="0"/>
              <w:numPr>
                <w:ilvl w:val="0"/>
                <w:numId w:val="2"/>
              </w:numPr>
              <w:contextualSpacing/>
              <w:jc w:val="left"/>
              <w:rPr>
                <w:rFonts w:eastAsia="Times New Roman"/>
                <w:bCs/>
                <w:sz w:val="22"/>
              </w:rPr>
            </w:pPr>
            <w:r w:rsidRPr="00823568">
              <w:rPr>
                <w:rFonts w:eastAsia="Times New Roman"/>
                <w:bCs/>
                <w:sz w:val="22"/>
              </w:rPr>
              <w:t>PAA pentru anul 2021-2022</w:t>
            </w:r>
          </w:p>
          <w:p w14:paraId="1A54F3D4" w14:textId="77777777" w:rsidR="0026732C" w:rsidRPr="00823568" w:rsidRDefault="005239CD" w:rsidP="0026732C">
            <w:pPr>
              <w:widowControl w:val="0"/>
              <w:ind w:left="360"/>
              <w:contextualSpacing/>
              <w:jc w:val="left"/>
              <w:rPr>
                <w:rFonts w:eastAsia="Times New Roman"/>
                <w:bCs/>
                <w:sz w:val="22"/>
              </w:rPr>
            </w:pPr>
            <w:r w:rsidRPr="00823568">
              <w:rPr>
                <w:rFonts w:eastAsia="Times New Roman"/>
                <w:bCs/>
                <w:sz w:val="22"/>
              </w:rPr>
              <w:t>-</w:t>
            </w:r>
            <w:r w:rsidR="0026732C" w:rsidRPr="00823568">
              <w:rPr>
                <w:rFonts w:eastAsia="Times New Roman"/>
                <w:bCs/>
                <w:sz w:val="22"/>
              </w:rPr>
              <w:t>cap.5 Managementul educational prevede planificarea:</w:t>
            </w:r>
          </w:p>
          <w:p w14:paraId="481AD1C6" w14:textId="77777777" w:rsidR="0026732C" w:rsidRPr="00823568" w:rsidRDefault="0026732C" w:rsidP="005239CD">
            <w:pPr>
              <w:widowControl w:val="0"/>
              <w:ind w:left="360"/>
              <w:contextualSpacing/>
              <w:jc w:val="left"/>
              <w:rPr>
                <w:rFonts w:eastAsia="Times New Roman"/>
                <w:bCs/>
                <w:sz w:val="22"/>
              </w:rPr>
            </w:pPr>
            <w:r w:rsidRPr="00823568">
              <w:rPr>
                <w:rFonts w:eastAsia="Times New Roman"/>
                <w:bCs/>
                <w:sz w:val="22"/>
              </w:rPr>
              <w:t>Consiliul Pedagogice;</w:t>
            </w:r>
          </w:p>
          <w:p w14:paraId="47EE76E4" w14:textId="77777777" w:rsidR="0026732C" w:rsidRPr="0026732C" w:rsidRDefault="0026732C" w:rsidP="005239CD">
            <w:pPr>
              <w:widowControl w:val="0"/>
              <w:ind w:left="360"/>
              <w:contextualSpacing/>
              <w:jc w:val="left"/>
              <w:rPr>
                <w:rFonts w:eastAsia="Times New Roman"/>
                <w:bCs/>
                <w:sz w:val="22"/>
                <w:szCs w:val="20"/>
              </w:rPr>
            </w:pPr>
            <w:r w:rsidRPr="00823568">
              <w:rPr>
                <w:rFonts w:eastAsia="Times New Roman"/>
                <w:bCs/>
                <w:sz w:val="22"/>
              </w:rPr>
              <w:t>Consiiliul de Administrație</w:t>
            </w:r>
            <w:r w:rsidRPr="0026732C">
              <w:rPr>
                <w:rFonts w:eastAsia="Times New Roman"/>
                <w:bCs/>
                <w:sz w:val="22"/>
                <w:szCs w:val="20"/>
              </w:rPr>
              <w:t>;</w:t>
            </w:r>
          </w:p>
          <w:p w14:paraId="2253DA21" w14:textId="77777777" w:rsidR="0026732C" w:rsidRPr="0026732C" w:rsidRDefault="0026732C" w:rsidP="005239CD">
            <w:pPr>
              <w:widowControl w:val="0"/>
              <w:ind w:left="360"/>
              <w:contextualSpacing/>
              <w:jc w:val="left"/>
              <w:rPr>
                <w:rFonts w:eastAsia="Times New Roman"/>
                <w:bCs/>
                <w:sz w:val="22"/>
                <w:szCs w:val="20"/>
              </w:rPr>
            </w:pPr>
            <w:r w:rsidRPr="0026732C">
              <w:rPr>
                <w:rFonts w:eastAsia="Times New Roman"/>
                <w:bCs/>
                <w:sz w:val="22"/>
                <w:szCs w:val="20"/>
              </w:rPr>
              <w:t>Comisia de etică și integrare;</w:t>
            </w:r>
          </w:p>
          <w:p w14:paraId="05E3DA8A" w14:textId="77777777" w:rsidR="0026732C" w:rsidRPr="0026732C" w:rsidRDefault="0026732C" w:rsidP="005239CD">
            <w:pPr>
              <w:widowControl w:val="0"/>
              <w:ind w:left="360"/>
              <w:contextualSpacing/>
              <w:jc w:val="left"/>
              <w:rPr>
                <w:rFonts w:eastAsia="Times New Roman"/>
                <w:bCs/>
                <w:sz w:val="22"/>
                <w:szCs w:val="20"/>
              </w:rPr>
            </w:pPr>
            <w:r w:rsidRPr="0026732C">
              <w:rPr>
                <w:rFonts w:eastAsia="Times New Roman"/>
                <w:bCs/>
                <w:sz w:val="22"/>
                <w:szCs w:val="20"/>
              </w:rPr>
              <w:t>Comisia multidisciplinară intrainstituțională și a coordonatorului ANET;</w:t>
            </w:r>
          </w:p>
          <w:p w14:paraId="11439C9A" w14:textId="77777777" w:rsidR="0026732C" w:rsidRPr="0026732C" w:rsidRDefault="0026732C" w:rsidP="005239CD">
            <w:pPr>
              <w:widowControl w:val="0"/>
              <w:ind w:left="360"/>
              <w:contextualSpacing/>
              <w:jc w:val="left"/>
              <w:rPr>
                <w:rFonts w:eastAsia="Times New Roman"/>
                <w:bCs/>
                <w:sz w:val="22"/>
                <w:szCs w:val="20"/>
              </w:rPr>
            </w:pPr>
            <w:r w:rsidRPr="0026732C">
              <w:rPr>
                <w:rFonts w:eastAsia="Times New Roman"/>
                <w:bCs/>
                <w:sz w:val="22"/>
                <w:szCs w:val="20"/>
              </w:rPr>
              <w:t>Comisia pentru Protecția civilă, securitatea și sănătatea în muncă;</w:t>
            </w:r>
          </w:p>
          <w:p w14:paraId="69DB89D3" w14:textId="77777777" w:rsidR="0026732C" w:rsidRPr="0026732C" w:rsidRDefault="0026732C" w:rsidP="005239CD">
            <w:pPr>
              <w:widowControl w:val="0"/>
              <w:ind w:left="360"/>
              <w:contextualSpacing/>
              <w:jc w:val="left"/>
              <w:rPr>
                <w:rFonts w:eastAsia="Times New Roman"/>
                <w:bCs/>
                <w:sz w:val="22"/>
                <w:szCs w:val="20"/>
              </w:rPr>
            </w:pPr>
            <w:r w:rsidRPr="0026732C">
              <w:rPr>
                <w:rFonts w:eastAsia="Times New Roman"/>
                <w:bCs/>
                <w:sz w:val="22"/>
                <w:szCs w:val="20"/>
              </w:rPr>
              <w:t>Comisia de evaluare internă a educației</w:t>
            </w:r>
          </w:p>
          <w:p w14:paraId="2643413D" w14:textId="77777777" w:rsidR="0026732C" w:rsidRPr="0026732C" w:rsidRDefault="0026732C" w:rsidP="005239CD">
            <w:pPr>
              <w:widowControl w:val="0"/>
              <w:ind w:left="360"/>
              <w:contextualSpacing/>
              <w:jc w:val="left"/>
              <w:rPr>
                <w:rFonts w:eastAsia="Times New Roman"/>
                <w:bCs/>
                <w:sz w:val="22"/>
                <w:szCs w:val="20"/>
              </w:rPr>
            </w:pPr>
            <w:r w:rsidRPr="0026732C">
              <w:rPr>
                <w:rFonts w:eastAsia="Times New Roman"/>
                <w:bCs/>
                <w:sz w:val="22"/>
                <w:szCs w:val="20"/>
              </w:rPr>
              <w:t xml:space="preserve"> -cap. 7 Parteneriate educaționale prevede planificarea:</w:t>
            </w:r>
          </w:p>
          <w:p w14:paraId="7D2A95FA" w14:textId="77777777" w:rsidR="0026732C" w:rsidRPr="0026732C" w:rsidRDefault="0026732C" w:rsidP="005239CD">
            <w:pPr>
              <w:widowControl w:val="0"/>
              <w:ind w:left="360"/>
              <w:contextualSpacing/>
              <w:jc w:val="left"/>
              <w:rPr>
                <w:rFonts w:eastAsia="Times New Roman"/>
                <w:bCs/>
                <w:sz w:val="22"/>
                <w:szCs w:val="20"/>
              </w:rPr>
            </w:pPr>
            <w:r w:rsidRPr="0026732C">
              <w:rPr>
                <w:rFonts w:eastAsia="Times New Roman"/>
                <w:bCs/>
                <w:sz w:val="22"/>
                <w:szCs w:val="20"/>
              </w:rPr>
              <w:t>Parteneriat cu familia;</w:t>
            </w:r>
          </w:p>
          <w:p w14:paraId="65C88956" w14:textId="77777777" w:rsidR="0026732C" w:rsidRPr="0026732C" w:rsidRDefault="0026732C" w:rsidP="005239CD">
            <w:pPr>
              <w:widowControl w:val="0"/>
              <w:ind w:left="360"/>
              <w:contextualSpacing/>
              <w:jc w:val="left"/>
              <w:rPr>
                <w:rFonts w:eastAsia="Times New Roman"/>
                <w:bCs/>
                <w:sz w:val="22"/>
                <w:szCs w:val="20"/>
              </w:rPr>
            </w:pPr>
            <w:r w:rsidRPr="0026732C">
              <w:rPr>
                <w:rFonts w:eastAsia="Times New Roman"/>
                <w:bCs/>
                <w:sz w:val="22"/>
                <w:szCs w:val="20"/>
              </w:rPr>
              <w:t>Consiliul reprezentativ al părinților;</w:t>
            </w:r>
          </w:p>
          <w:p w14:paraId="59498946" w14:textId="77777777" w:rsidR="0026732C" w:rsidRPr="0026732C" w:rsidRDefault="0026732C" w:rsidP="005239CD">
            <w:pPr>
              <w:widowControl w:val="0"/>
              <w:ind w:left="360"/>
              <w:contextualSpacing/>
              <w:jc w:val="left"/>
              <w:rPr>
                <w:rFonts w:eastAsia="Times New Roman"/>
                <w:bCs/>
                <w:sz w:val="22"/>
                <w:szCs w:val="20"/>
              </w:rPr>
            </w:pPr>
            <w:r w:rsidRPr="0026732C">
              <w:rPr>
                <w:rFonts w:eastAsia="Times New Roman"/>
                <w:bCs/>
                <w:sz w:val="22"/>
                <w:szCs w:val="20"/>
              </w:rPr>
              <w:t>Parteneriat cu școala;</w:t>
            </w:r>
          </w:p>
          <w:p w14:paraId="752424E2" w14:textId="77777777" w:rsidR="0026732C" w:rsidRPr="0026732C" w:rsidRDefault="0026732C" w:rsidP="005239CD">
            <w:pPr>
              <w:widowControl w:val="0"/>
              <w:ind w:left="360"/>
              <w:contextualSpacing/>
              <w:jc w:val="left"/>
              <w:rPr>
                <w:rFonts w:eastAsia="Times New Roman"/>
                <w:bCs/>
                <w:sz w:val="22"/>
                <w:szCs w:val="20"/>
              </w:rPr>
            </w:pPr>
            <w:r w:rsidRPr="0026732C">
              <w:rPr>
                <w:rFonts w:eastAsia="Times New Roman"/>
                <w:bCs/>
                <w:sz w:val="22"/>
                <w:szCs w:val="20"/>
              </w:rPr>
              <w:t>Parteneriate cu alți agenți economici</w:t>
            </w:r>
          </w:p>
          <w:p w14:paraId="06A7E5DF" w14:textId="77777777" w:rsidR="0026732C" w:rsidRDefault="002B5836" w:rsidP="005239CD">
            <w:pPr>
              <w:widowControl w:val="0"/>
              <w:numPr>
                <w:ilvl w:val="0"/>
                <w:numId w:val="2"/>
              </w:numPr>
              <w:contextualSpacing/>
              <w:jc w:val="left"/>
              <w:rPr>
                <w:rFonts w:eastAsia="Times New Roman"/>
                <w:bCs/>
                <w:sz w:val="22"/>
                <w:szCs w:val="20"/>
              </w:rPr>
            </w:pPr>
            <w:r>
              <w:rPr>
                <w:rFonts w:eastAsia="Times New Roman"/>
                <w:bCs/>
                <w:sz w:val="22"/>
                <w:szCs w:val="20"/>
              </w:rPr>
              <w:t>Mate</w:t>
            </w:r>
            <w:r w:rsidR="005239CD">
              <w:rPr>
                <w:rFonts w:eastAsia="Times New Roman"/>
                <w:bCs/>
                <w:sz w:val="22"/>
                <w:szCs w:val="20"/>
              </w:rPr>
              <w:t>nee</w:t>
            </w:r>
          </w:p>
          <w:p w14:paraId="722A418C" w14:textId="77777777" w:rsidR="005239CD" w:rsidRDefault="005239CD" w:rsidP="00563822">
            <w:pPr>
              <w:widowControl w:val="0"/>
              <w:numPr>
                <w:ilvl w:val="0"/>
                <w:numId w:val="2"/>
              </w:numPr>
              <w:contextualSpacing/>
              <w:jc w:val="left"/>
              <w:rPr>
                <w:rFonts w:eastAsia="Times New Roman"/>
                <w:bCs/>
                <w:sz w:val="22"/>
                <w:szCs w:val="20"/>
              </w:rPr>
            </w:pPr>
            <w:r w:rsidRPr="005239CD">
              <w:rPr>
                <w:rFonts w:eastAsia="Times New Roman"/>
                <w:bCs/>
                <w:sz w:val="22"/>
                <w:szCs w:val="20"/>
              </w:rPr>
              <w:t>Expoziții</w:t>
            </w:r>
          </w:p>
          <w:p w14:paraId="5A219823" w14:textId="77777777" w:rsidR="005239CD" w:rsidRDefault="005239CD" w:rsidP="00563822">
            <w:pPr>
              <w:widowControl w:val="0"/>
              <w:numPr>
                <w:ilvl w:val="0"/>
                <w:numId w:val="2"/>
              </w:numPr>
              <w:contextualSpacing/>
              <w:jc w:val="left"/>
              <w:rPr>
                <w:rFonts w:eastAsia="Times New Roman"/>
                <w:bCs/>
                <w:sz w:val="22"/>
                <w:szCs w:val="20"/>
              </w:rPr>
            </w:pPr>
            <w:r w:rsidRPr="005239CD">
              <w:rPr>
                <w:rFonts w:eastAsia="Times New Roman"/>
                <w:bCs/>
                <w:sz w:val="22"/>
                <w:szCs w:val="20"/>
              </w:rPr>
              <w:t>Concursuri</w:t>
            </w:r>
          </w:p>
          <w:p w14:paraId="55D64F5B" w14:textId="77777777" w:rsidR="00C86EAE" w:rsidRPr="0013361B" w:rsidRDefault="005239CD" w:rsidP="0013361B">
            <w:pPr>
              <w:pStyle w:val="a4"/>
              <w:widowControl w:val="0"/>
              <w:numPr>
                <w:ilvl w:val="0"/>
                <w:numId w:val="57"/>
              </w:numPr>
              <w:jc w:val="left"/>
              <w:rPr>
                <w:rFonts w:eastAsia="Times New Roman"/>
                <w:bCs/>
              </w:rPr>
            </w:pPr>
            <w:proofErr w:type="spellStart"/>
            <w:r>
              <w:rPr>
                <w:rFonts w:eastAsia="Times New Roman"/>
                <w:bCs/>
              </w:rPr>
              <w:t>Starturi</w:t>
            </w:r>
            <w:proofErr w:type="spellEnd"/>
            <w:r>
              <w:rPr>
                <w:rFonts w:eastAsia="Times New Roman"/>
                <w:bCs/>
              </w:rPr>
              <w:t xml:space="preserve"> </w:t>
            </w:r>
            <w:proofErr w:type="spellStart"/>
            <w:r>
              <w:rPr>
                <w:rFonts w:eastAsia="Times New Roman"/>
                <w:bCs/>
              </w:rPr>
              <w:t>vesele</w:t>
            </w:r>
            <w:proofErr w:type="spellEnd"/>
            <w:r>
              <w:rPr>
                <w:rFonts w:eastAsia="Times New Roman"/>
                <w:bCs/>
              </w:rPr>
              <w:t xml:space="preserve"> de </w:t>
            </w:r>
            <w:proofErr w:type="spellStart"/>
            <w:r>
              <w:rPr>
                <w:rFonts w:eastAsia="Times New Roman"/>
                <w:bCs/>
              </w:rPr>
              <w:t>ziua</w:t>
            </w:r>
            <w:proofErr w:type="spellEnd"/>
            <w:r>
              <w:rPr>
                <w:rFonts w:eastAsia="Times New Roman"/>
                <w:bCs/>
              </w:rPr>
              <w:t xml:space="preserve"> </w:t>
            </w:r>
            <w:proofErr w:type="spellStart"/>
            <w:r>
              <w:rPr>
                <w:rFonts w:eastAsia="Times New Roman"/>
                <w:bCs/>
              </w:rPr>
              <w:t>copiilor</w:t>
            </w:r>
            <w:proofErr w:type="spellEnd"/>
            <w:r>
              <w:rPr>
                <w:rFonts w:eastAsia="Times New Roman"/>
                <w:bCs/>
              </w:rPr>
              <w:t xml:space="preserve"> –</w:t>
            </w:r>
            <w:proofErr w:type="spellStart"/>
            <w:r>
              <w:rPr>
                <w:rFonts w:eastAsia="Times New Roman"/>
                <w:bCs/>
              </w:rPr>
              <w:t>iunie</w:t>
            </w:r>
            <w:proofErr w:type="spellEnd"/>
            <w:r>
              <w:rPr>
                <w:rFonts w:eastAsia="Times New Roman"/>
                <w:bCs/>
              </w:rPr>
              <w:t xml:space="preserve"> 2022</w:t>
            </w:r>
          </w:p>
        </w:tc>
      </w:tr>
      <w:tr w:rsidR="005C7A8D" w:rsidRPr="007A6F7F" w14:paraId="2D67BEBA" w14:textId="77777777" w:rsidTr="00DF435F">
        <w:tc>
          <w:tcPr>
            <w:tcW w:w="2069" w:type="dxa"/>
          </w:tcPr>
          <w:p w14:paraId="701E041D" w14:textId="77777777" w:rsidR="00C86EAE" w:rsidRPr="007A6F7F" w:rsidRDefault="00C86EAE" w:rsidP="007A6F7F">
            <w:pPr>
              <w:jc w:val="left"/>
            </w:pPr>
            <w:r w:rsidRPr="007A6F7F">
              <w:t>Constatări</w:t>
            </w:r>
          </w:p>
        </w:tc>
        <w:tc>
          <w:tcPr>
            <w:tcW w:w="7570" w:type="dxa"/>
            <w:gridSpan w:val="3"/>
          </w:tcPr>
          <w:p w14:paraId="4A90BB21" w14:textId="77777777" w:rsidR="00C86EAE" w:rsidRPr="007A6F7F" w:rsidRDefault="003D5B6C" w:rsidP="00602610">
            <w:pPr>
              <w:pStyle w:val="a4"/>
              <w:ind w:left="360"/>
              <w:jc w:val="left"/>
              <w:rPr>
                <w:iCs/>
                <w:sz w:val="24"/>
                <w:szCs w:val="22"/>
              </w:rPr>
            </w:pPr>
            <w:proofErr w:type="spellStart"/>
            <w:r w:rsidRPr="007A6F7F">
              <w:rPr>
                <w:bCs/>
              </w:rPr>
              <w:t>În</w:t>
            </w:r>
            <w:proofErr w:type="spellEnd"/>
            <w:r w:rsidRPr="007A6F7F">
              <w:rPr>
                <w:bCs/>
              </w:rPr>
              <w:t xml:space="preserve"> </w:t>
            </w:r>
            <w:proofErr w:type="spellStart"/>
            <w:r w:rsidRPr="007A6F7F">
              <w:rPr>
                <w:bCs/>
              </w:rPr>
              <w:t>instituție</w:t>
            </w:r>
            <w:proofErr w:type="spellEnd"/>
            <w:r w:rsidRPr="007A6F7F">
              <w:rPr>
                <w:bCs/>
              </w:rPr>
              <w:t xml:space="preserve"> </w:t>
            </w:r>
            <w:proofErr w:type="spellStart"/>
            <w:r w:rsidRPr="007A6F7F">
              <w:rPr>
                <w:bCs/>
              </w:rPr>
              <w:t>promovarea</w:t>
            </w:r>
            <w:proofErr w:type="spellEnd"/>
            <w:r w:rsidRPr="007A6F7F">
              <w:rPr>
                <w:bCs/>
              </w:rPr>
              <w:t xml:space="preserve"> </w:t>
            </w:r>
            <w:proofErr w:type="spellStart"/>
            <w:r w:rsidRPr="007A6F7F">
              <w:rPr>
                <w:bCs/>
              </w:rPr>
              <w:t>succesului</w:t>
            </w:r>
            <w:proofErr w:type="spellEnd"/>
            <w:r w:rsidRPr="007A6F7F">
              <w:rPr>
                <w:bCs/>
              </w:rPr>
              <w:t xml:space="preserve"> </w:t>
            </w:r>
            <w:proofErr w:type="spellStart"/>
            <w:r w:rsidRPr="007A6F7F">
              <w:rPr>
                <w:bCs/>
              </w:rPr>
              <w:t>copilului</w:t>
            </w:r>
            <w:proofErr w:type="spellEnd"/>
            <w:r w:rsidRPr="007A6F7F">
              <w:rPr>
                <w:bCs/>
              </w:rPr>
              <w:t xml:space="preserve"> se </w:t>
            </w:r>
            <w:proofErr w:type="spellStart"/>
            <w:r w:rsidRPr="007A6F7F">
              <w:rPr>
                <w:bCs/>
              </w:rPr>
              <w:t>efectuează</w:t>
            </w:r>
            <w:proofErr w:type="spellEnd"/>
            <w:r w:rsidRPr="007A6F7F">
              <w:rPr>
                <w:bCs/>
              </w:rPr>
              <w:t xml:space="preserve"> </w:t>
            </w:r>
            <w:proofErr w:type="spellStart"/>
            <w:r w:rsidRPr="007A6F7F">
              <w:rPr>
                <w:bCs/>
              </w:rPr>
              <w:t>prin</w:t>
            </w:r>
            <w:proofErr w:type="spellEnd"/>
            <w:r w:rsidRPr="007A6F7F">
              <w:rPr>
                <w:bCs/>
              </w:rPr>
              <w:t xml:space="preserve"> </w:t>
            </w:r>
            <w:proofErr w:type="spellStart"/>
            <w:r w:rsidRPr="007A6F7F">
              <w:rPr>
                <w:bCs/>
              </w:rPr>
              <w:t>identificarea</w:t>
            </w:r>
            <w:proofErr w:type="spellEnd"/>
            <w:r w:rsidRPr="007A6F7F">
              <w:rPr>
                <w:bCs/>
              </w:rPr>
              <w:t xml:space="preserve">, </w:t>
            </w:r>
            <w:proofErr w:type="spellStart"/>
            <w:r w:rsidRPr="007A6F7F">
              <w:rPr>
                <w:bCs/>
              </w:rPr>
              <w:t>valorificarea</w:t>
            </w:r>
            <w:proofErr w:type="spellEnd"/>
            <w:r w:rsidRPr="007A6F7F">
              <w:rPr>
                <w:bCs/>
              </w:rPr>
              <w:t xml:space="preserve"> </w:t>
            </w:r>
            <w:proofErr w:type="spellStart"/>
            <w:r w:rsidRPr="007A6F7F">
              <w:rPr>
                <w:bCs/>
              </w:rPr>
              <w:t>potențialului</w:t>
            </w:r>
            <w:proofErr w:type="spellEnd"/>
            <w:r w:rsidRPr="007A6F7F">
              <w:rPr>
                <w:bCs/>
              </w:rPr>
              <w:t xml:space="preserve"> </w:t>
            </w:r>
            <w:proofErr w:type="spellStart"/>
            <w:r w:rsidRPr="007A6F7F">
              <w:rPr>
                <w:bCs/>
              </w:rPr>
              <w:t>creativ</w:t>
            </w:r>
            <w:proofErr w:type="spellEnd"/>
            <w:r w:rsidRPr="007A6F7F">
              <w:rPr>
                <w:bCs/>
              </w:rPr>
              <w:t xml:space="preserve"> al </w:t>
            </w:r>
            <w:proofErr w:type="spellStart"/>
            <w:r w:rsidRPr="007A6F7F">
              <w:rPr>
                <w:bCs/>
              </w:rPr>
              <w:t>acestuia</w:t>
            </w:r>
            <w:proofErr w:type="spellEnd"/>
            <w:r w:rsidRPr="007A6F7F">
              <w:rPr>
                <w:bCs/>
              </w:rPr>
              <w:t xml:space="preserve"> la </w:t>
            </w:r>
            <w:proofErr w:type="spellStart"/>
            <w:r w:rsidRPr="007A6F7F">
              <w:rPr>
                <w:bCs/>
              </w:rPr>
              <w:t>activități</w:t>
            </w:r>
            <w:proofErr w:type="spellEnd"/>
            <w:r w:rsidRPr="007A6F7F">
              <w:rPr>
                <w:bCs/>
              </w:rPr>
              <w:t xml:space="preserve"> integrate </w:t>
            </w:r>
            <w:proofErr w:type="spellStart"/>
            <w:r w:rsidRPr="007A6F7F">
              <w:rPr>
                <w:bCs/>
              </w:rPr>
              <w:t>și</w:t>
            </w:r>
            <w:proofErr w:type="spellEnd"/>
            <w:r w:rsidRPr="007A6F7F">
              <w:rPr>
                <w:bCs/>
              </w:rPr>
              <w:t xml:space="preserve"> </w:t>
            </w:r>
            <w:proofErr w:type="spellStart"/>
            <w:r w:rsidRPr="007A6F7F">
              <w:rPr>
                <w:bCs/>
              </w:rPr>
              <w:t>extracurriculare</w:t>
            </w:r>
            <w:proofErr w:type="spellEnd"/>
          </w:p>
        </w:tc>
      </w:tr>
      <w:tr w:rsidR="00C86EAE" w:rsidRPr="007A6F7F" w14:paraId="1A861A9D" w14:textId="77777777" w:rsidTr="00DF435F">
        <w:tc>
          <w:tcPr>
            <w:tcW w:w="2069" w:type="dxa"/>
          </w:tcPr>
          <w:p w14:paraId="000CA1F7" w14:textId="77777777" w:rsidR="00C86EAE" w:rsidRPr="007A6F7F" w:rsidRDefault="00C86EAE" w:rsidP="007A6F7F">
            <w:pPr>
              <w:jc w:val="left"/>
            </w:pPr>
            <w:r w:rsidRPr="007A6F7F">
              <w:t>Pondere și punctaj acordat</w:t>
            </w:r>
          </w:p>
        </w:tc>
        <w:tc>
          <w:tcPr>
            <w:tcW w:w="1475" w:type="dxa"/>
          </w:tcPr>
          <w:p w14:paraId="7FAE43A3" w14:textId="77777777" w:rsidR="00C86EAE" w:rsidRPr="007A6F7F" w:rsidRDefault="00C86EAE" w:rsidP="007A6F7F">
            <w:pPr>
              <w:jc w:val="left"/>
            </w:pPr>
            <w:r w:rsidRPr="007A6F7F">
              <w:t>Pondere:</w:t>
            </w:r>
            <w:r w:rsidRPr="007A6F7F">
              <w:rPr>
                <w:bCs/>
              </w:rPr>
              <w:t>1</w:t>
            </w:r>
          </w:p>
        </w:tc>
        <w:tc>
          <w:tcPr>
            <w:tcW w:w="3827" w:type="dxa"/>
          </w:tcPr>
          <w:p w14:paraId="5B65CC49" w14:textId="77777777" w:rsidR="00C86EAE" w:rsidRPr="007A6F7F" w:rsidRDefault="00C86EAE" w:rsidP="007A6F7F">
            <w:pPr>
              <w:jc w:val="left"/>
            </w:pPr>
            <w:r w:rsidRPr="007A6F7F">
              <w:t>Autoevaluare conform criteriilor: -</w:t>
            </w:r>
            <w:r w:rsidR="00B170BF" w:rsidRPr="007A6F7F">
              <w:t>0,75</w:t>
            </w:r>
          </w:p>
        </w:tc>
        <w:tc>
          <w:tcPr>
            <w:tcW w:w="2268" w:type="dxa"/>
          </w:tcPr>
          <w:p w14:paraId="6B5AEEC0" w14:textId="77777777" w:rsidR="00C86EAE" w:rsidRPr="007A6F7F" w:rsidRDefault="00C86EAE" w:rsidP="007A6F7F">
            <w:pPr>
              <w:jc w:val="left"/>
            </w:pPr>
            <w:r w:rsidRPr="007A6F7F">
              <w:t xml:space="preserve">Punctaj acordat: - </w:t>
            </w:r>
            <w:r w:rsidR="00B170BF" w:rsidRPr="007A6F7F">
              <w:t>0,75</w:t>
            </w:r>
          </w:p>
        </w:tc>
      </w:tr>
    </w:tbl>
    <w:p w14:paraId="25B7AB04" w14:textId="77777777" w:rsidR="00C86EAE" w:rsidRPr="005C7A8D" w:rsidRDefault="00C86EAE" w:rsidP="000B4E82">
      <w:pPr>
        <w:jc w:val="left"/>
      </w:pPr>
    </w:p>
    <w:p w14:paraId="122871DA" w14:textId="77777777" w:rsidR="00C86EAE" w:rsidRPr="005C7A8D" w:rsidRDefault="00C86EAE" w:rsidP="000B4E82">
      <w:pPr>
        <w:jc w:val="left"/>
        <w:rPr>
          <w:b/>
          <w:bCs/>
        </w:rPr>
      </w:pPr>
      <w:r w:rsidRPr="005C7A8D">
        <w:rPr>
          <w:b/>
          <w:bCs/>
        </w:rPr>
        <w:t>Domeniu: Curriculum/ proces educațional</w:t>
      </w:r>
    </w:p>
    <w:p w14:paraId="34A470EB" w14:textId="77777777" w:rsidR="00C86EAE" w:rsidRPr="007A6F7F" w:rsidRDefault="00C86EAE" w:rsidP="007A6F7F">
      <w:pPr>
        <w:jc w:val="left"/>
      </w:pPr>
      <w:r w:rsidRPr="007A6F7F">
        <w:rPr>
          <w:b/>
          <w:bCs/>
        </w:rPr>
        <w:t>Indicator 4.3.4.</w:t>
      </w:r>
      <w:r w:rsidRPr="007A6F7F">
        <w:t>Încadrarea elevilor/ copiilor în învățarea interactivă prin cooperare, subliniindu-le capacitățile de dezvoltare individuală, și consultarea lor în privința conceperii și aplicării CDȘ [</w:t>
      </w:r>
      <w:r w:rsidRPr="007A6F7F">
        <w:rPr>
          <w:i/>
          <w:iCs/>
        </w:rPr>
        <w:t>partea finală de după ultima virgulă nu se referă la IET</w:t>
      </w:r>
      <w:r w:rsidRPr="007A6F7F">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DE5A3D" w:rsidRPr="007A6F7F" w14:paraId="0F65D6DC" w14:textId="77777777" w:rsidTr="00DF435F">
        <w:tc>
          <w:tcPr>
            <w:tcW w:w="2069" w:type="dxa"/>
          </w:tcPr>
          <w:p w14:paraId="238CAE1B" w14:textId="77777777" w:rsidR="00C86EAE" w:rsidRPr="007A6F7F" w:rsidRDefault="00C86EAE" w:rsidP="007A6F7F">
            <w:pPr>
              <w:jc w:val="left"/>
            </w:pPr>
            <w:r w:rsidRPr="007A6F7F">
              <w:t xml:space="preserve">Dovezi </w:t>
            </w:r>
          </w:p>
        </w:tc>
        <w:tc>
          <w:tcPr>
            <w:tcW w:w="7570" w:type="dxa"/>
            <w:gridSpan w:val="3"/>
          </w:tcPr>
          <w:p w14:paraId="67000744" w14:textId="77777777" w:rsidR="00483EC0" w:rsidRPr="007A6F7F" w:rsidRDefault="00483EC0" w:rsidP="007A6F7F">
            <w:pPr>
              <w:pStyle w:val="a4"/>
              <w:numPr>
                <w:ilvl w:val="0"/>
                <w:numId w:val="2"/>
              </w:numPr>
              <w:tabs>
                <w:tab w:val="clear" w:pos="709"/>
              </w:tabs>
              <w:jc w:val="left"/>
              <w:rPr>
                <w:bCs/>
              </w:rPr>
            </w:pPr>
            <w:proofErr w:type="spellStart"/>
            <w:r w:rsidRPr="007A6F7F">
              <w:rPr>
                <w:bCs/>
              </w:rPr>
              <w:t>Organizarea</w:t>
            </w:r>
            <w:proofErr w:type="spellEnd"/>
            <w:r w:rsidRPr="007A6F7F">
              <w:rPr>
                <w:bCs/>
              </w:rPr>
              <w:t xml:space="preserve"> </w:t>
            </w:r>
            <w:proofErr w:type="spellStart"/>
            <w:r w:rsidRPr="007A6F7F">
              <w:rPr>
                <w:bCs/>
              </w:rPr>
              <w:t>și</w:t>
            </w:r>
            <w:proofErr w:type="spellEnd"/>
            <w:r w:rsidRPr="007A6F7F">
              <w:rPr>
                <w:bCs/>
              </w:rPr>
              <w:t xml:space="preserve"> </w:t>
            </w:r>
            <w:proofErr w:type="spellStart"/>
            <w:r w:rsidRPr="007A6F7F">
              <w:rPr>
                <w:bCs/>
              </w:rPr>
              <w:t>desfășurarea</w:t>
            </w:r>
            <w:proofErr w:type="spellEnd"/>
            <w:r w:rsidRPr="007A6F7F">
              <w:rPr>
                <w:bCs/>
              </w:rPr>
              <w:t xml:space="preserve"> </w:t>
            </w:r>
            <w:proofErr w:type="spellStart"/>
            <w:r w:rsidRPr="007A6F7F">
              <w:rPr>
                <w:bCs/>
              </w:rPr>
              <w:t>activităților</w:t>
            </w:r>
            <w:proofErr w:type="spellEnd"/>
            <w:r w:rsidRPr="007A6F7F">
              <w:rPr>
                <w:bCs/>
              </w:rPr>
              <w:t xml:space="preserve"> integrate </w:t>
            </w:r>
            <w:proofErr w:type="spellStart"/>
            <w:r w:rsidRPr="007A6F7F">
              <w:rPr>
                <w:bCs/>
              </w:rPr>
              <w:t>în</w:t>
            </w:r>
            <w:proofErr w:type="spellEnd"/>
            <w:r w:rsidRPr="007A6F7F">
              <w:rPr>
                <w:bCs/>
              </w:rPr>
              <w:t xml:space="preserve"> </w:t>
            </w:r>
            <w:proofErr w:type="spellStart"/>
            <w:r w:rsidRPr="007A6F7F">
              <w:rPr>
                <w:bCs/>
              </w:rPr>
              <w:t>toate</w:t>
            </w:r>
            <w:proofErr w:type="spellEnd"/>
            <w:r w:rsidRPr="007A6F7F">
              <w:rPr>
                <w:bCs/>
              </w:rPr>
              <w:t xml:space="preserve"> </w:t>
            </w:r>
            <w:proofErr w:type="spellStart"/>
            <w:r w:rsidRPr="007A6F7F">
              <w:rPr>
                <w:bCs/>
              </w:rPr>
              <w:t>grupurile</w:t>
            </w:r>
            <w:proofErr w:type="spellEnd"/>
            <w:r w:rsidRPr="007A6F7F">
              <w:rPr>
                <w:bCs/>
              </w:rPr>
              <w:t xml:space="preserve">  de </w:t>
            </w:r>
            <w:proofErr w:type="spellStart"/>
            <w:r w:rsidRPr="007A6F7F">
              <w:rPr>
                <w:bCs/>
              </w:rPr>
              <w:t>vârstă</w:t>
            </w:r>
            <w:proofErr w:type="spellEnd"/>
            <w:r w:rsidRPr="007A6F7F">
              <w:rPr>
                <w:bCs/>
              </w:rPr>
              <w:t>;</w:t>
            </w:r>
          </w:p>
          <w:p w14:paraId="0723A428" w14:textId="77777777" w:rsidR="00483EC0" w:rsidRPr="007A6F7F" w:rsidRDefault="00CC14CA" w:rsidP="007A6F7F">
            <w:pPr>
              <w:pStyle w:val="a4"/>
              <w:numPr>
                <w:ilvl w:val="0"/>
                <w:numId w:val="2"/>
              </w:numPr>
              <w:tabs>
                <w:tab w:val="clear" w:pos="709"/>
              </w:tabs>
              <w:jc w:val="left"/>
              <w:rPr>
                <w:bCs/>
              </w:rPr>
            </w:pPr>
            <w:r w:rsidRPr="007A6F7F">
              <w:rPr>
                <w:bCs/>
              </w:rPr>
              <w:t xml:space="preserve"> </w:t>
            </w:r>
            <w:proofErr w:type="spellStart"/>
            <w:r w:rsidR="00483EC0" w:rsidRPr="007A6F7F">
              <w:rPr>
                <w:bCs/>
              </w:rPr>
              <w:t>Elaborarea</w:t>
            </w:r>
            <w:proofErr w:type="spellEnd"/>
            <w:r w:rsidR="00483EC0" w:rsidRPr="007A6F7F">
              <w:rPr>
                <w:bCs/>
              </w:rPr>
              <w:t xml:space="preserve"> </w:t>
            </w:r>
            <w:proofErr w:type="spellStart"/>
            <w:r w:rsidR="00483EC0" w:rsidRPr="007A6F7F">
              <w:rPr>
                <w:bCs/>
              </w:rPr>
              <w:t>sarcinilor</w:t>
            </w:r>
            <w:proofErr w:type="spellEnd"/>
            <w:r w:rsidR="00483EC0" w:rsidRPr="007A6F7F">
              <w:rPr>
                <w:bCs/>
              </w:rPr>
              <w:t xml:space="preserve"> </w:t>
            </w:r>
            <w:proofErr w:type="spellStart"/>
            <w:r w:rsidR="00483EC0" w:rsidRPr="007A6F7F">
              <w:rPr>
                <w:bCs/>
              </w:rPr>
              <w:t>didactice</w:t>
            </w:r>
            <w:proofErr w:type="spellEnd"/>
            <w:r w:rsidR="00483EC0" w:rsidRPr="007A6F7F">
              <w:rPr>
                <w:bCs/>
              </w:rPr>
              <w:t xml:space="preserve"> </w:t>
            </w:r>
            <w:proofErr w:type="spellStart"/>
            <w:r w:rsidR="00483EC0" w:rsidRPr="007A6F7F">
              <w:rPr>
                <w:bCs/>
              </w:rPr>
              <w:t>diferențiate</w:t>
            </w:r>
            <w:proofErr w:type="spellEnd"/>
            <w:r w:rsidR="00483EC0" w:rsidRPr="007A6F7F">
              <w:rPr>
                <w:bCs/>
              </w:rPr>
              <w:t xml:space="preserve"> orientate pe </w:t>
            </w:r>
            <w:proofErr w:type="spellStart"/>
            <w:r w:rsidR="00483EC0" w:rsidRPr="007A6F7F">
              <w:rPr>
                <w:bCs/>
              </w:rPr>
              <w:t>abilitățile</w:t>
            </w:r>
            <w:proofErr w:type="spellEnd"/>
            <w:r w:rsidR="00483EC0" w:rsidRPr="007A6F7F">
              <w:rPr>
                <w:bCs/>
              </w:rPr>
              <w:t xml:space="preserve"> </w:t>
            </w:r>
            <w:proofErr w:type="spellStart"/>
            <w:r w:rsidR="00483EC0" w:rsidRPr="007A6F7F">
              <w:rPr>
                <w:bCs/>
              </w:rPr>
              <w:t>individuale</w:t>
            </w:r>
            <w:proofErr w:type="spellEnd"/>
            <w:r w:rsidR="00483EC0" w:rsidRPr="007A6F7F">
              <w:rPr>
                <w:bCs/>
              </w:rPr>
              <w:t xml:space="preserve"> ale </w:t>
            </w:r>
            <w:proofErr w:type="spellStart"/>
            <w:r w:rsidR="00483EC0" w:rsidRPr="007A6F7F">
              <w:rPr>
                <w:bCs/>
              </w:rPr>
              <w:t>copiilor</w:t>
            </w:r>
            <w:proofErr w:type="spellEnd"/>
            <w:r w:rsidR="00483EC0" w:rsidRPr="007A6F7F">
              <w:rPr>
                <w:bCs/>
              </w:rPr>
              <w:t xml:space="preserve"> </w:t>
            </w:r>
            <w:proofErr w:type="spellStart"/>
            <w:r w:rsidR="00483EC0" w:rsidRPr="007A6F7F">
              <w:rPr>
                <w:bCs/>
              </w:rPr>
              <w:t>atunci</w:t>
            </w:r>
            <w:proofErr w:type="spellEnd"/>
            <w:r w:rsidR="00483EC0" w:rsidRPr="007A6F7F">
              <w:rPr>
                <w:bCs/>
              </w:rPr>
              <w:t xml:space="preserve"> </w:t>
            </w:r>
            <w:proofErr w:type="spellStart"/>
            <w:r w:rsidR="00483EC0" w:rsidRPr="007A6F7F">
              <w:rPr>
                <w:bCs/>
              </w:rPr>
              <w:t>când</w:t>
            </w:r>
            <w:proofErr w:type="spellEnd"/>
            <w:r w:rsidR="00483EC0" w:rsidRPr="007A6F7F">
              <w:rPr>
                <w:bCs/>
              </w:rPr>
              <w:t xml:space="preserve"> </w:t>
            </w:r>
            <w:proofErr w:type="spellStart"/>
            <w:r w:rsidR="00483EC0" w:rsidRPr="007A6F7F">
              <w:rPr>
                <w:bCs/>
              </w:rPr>
              <w:t>lucrează</w:t>
            </w:r>
            <w:proofErr w:type="spellEnd"/>
            <w:r w:rsidR="00483EC0" w:rsidRPr="007A6F7F">
              <w:rPr>
                <w:bCs/>
              </w:rPr>
              <w:t xml:space="preserve"> cu </w:t>
            </w:r>
            <w:proofErr w:type="spellStart"/>
            <w:r w:rsidR="00483EC0" w:rsidRPr="007A6F7F">
              <w:rPr>
                <w:bCs/>
              </w:rPr>
              <w:t>ei</w:t>
            </w:r>
            <w:proofErr w:type="spellEnd"/>
            <w:r w:rsidR="00483EC0" w:rsidRPr="007A6F7F">
              <w:rPr>
                <w:bCs/>
              </w:rPr>
              <w:t xml:space="preserve"> </w:t>
            </w:r>
            <w:proofErr w:type="spellStart"/>
            <w:r w:rsidR="00483EC0" w:rsidRPr="007A6F7F">
              <w:rPr>
                <w:bCs/>
              </w:rPr>
              <w:t>în</w:t>
            </w:r>
            <w:proofErr w:type="spellEnd"/>
            <w:r w:rsidR="00483EC0" w:rsidRPr="007A6F7F">
              <w:rPr>
                <w:bCs/>
              </w:rPr>
              <w:t xml:space="preserve"> </w:t>
            </w:r>
            <w:proofErr w:type="spellStart"/>
            <w:r w:rsidR="00483EC0" w:rsidRPr="007A6F7F">
              <w:rPr>
                <w:bCs/>
              </w:rPr>
              <w:t>centrele</w:t>
            </w:r>
            <w:proofErr w:type="spellEnd"/>
            <w:r w:rsidR="00483EC0" w:rsidRPr="007A6F7F">
              <w:rPr>
                <w:bCs/>
              </w:rPr>
              <w:t xml:space="preserve"> de </w:t>
            </w:r>
            <w:proofErr w:type="spellStart"/>
            <w:r w:rsidR="00483EC0" w:rsidRPr="007A6F7F">
              <w:rPr>
                <w:bCs/>
              </w:rPr>
              <w:t>interese</w:t>
            </w:r>
            <w:proofErr w:type="spellEnd"/>
            <w:r w:rsidR="00483EC0" w:rsidRPr="007A6F7F">
              <w:rPr>
                <w:bCs/>
              </w:rPr>
              <w:t xml:space="preserve">, </w:t>
            </w:r>
            <w:proofErr w:type="spellStart"/>
            <w:r w:rsidR="00483EC0" w:rsidRPr="007A6F7F">
              <w:rPr>
                <w:bCs/>
              </w:rPr>
              <w:t>în</w:t>
            </w:r>
            <w:proofErr w:type="spellEnd"/>
            <w:r w:rsidR="00483EC0" w:rsidRPr="007A6F7F">
              <w:rPr>
                <w:bCs/>
              </w:rPr>
              <w:t xml:space="preserve"> </w:t>
            </w:r>
            <w:proofErr w:type="spellStart"/>
            <w:r w:rsidR="00483EC0" w:rsidRPr="007A6F7F">
              <w:rPr>
                <w:bCs/>
              </w:rPr>
              <w:t>timpul</w:t>
            </w:r>
            <w:proofErr w:type="spellEnd"/>
            <w:r w:rsidR="00483EC0" w:rsidRPr="007A6F7F">
              <w:rPr>
                <w:bCs/>
              </w:rPr>
              <w:t xml:space="preserve"> </w:t>
            </w:r>
            <w:proofErr w:type="spellStart"/>
            <w:r w:rsidR="00483EC0" w:rsidRPr="007A6F7F">
              <w:rPr>
                <w:bCs/>
              </w:rPr>
              <w:t>lucrului</w:t>
            </w:r>
            <w:proofErr w:type="spellEnd"/>
            <w:r w:rsidR="00483EC0" w:rsidRPr="007A6F7F">
              <w:rPr>
                <w:bCs/>
              </w:rPr>
              <w:t xml:space="preserve"> individual;</w:t>
            </w:r>
          </w:p>
          <w:p w14:paraId="7D5D4DF2" w14:textId="77777777" w:rsidR="00483EC0" w:rsidRPr="007A6F7F" w:rsidRDefault="00483EC0" w:rsidP="007A6F7F">
            <w:pPr>
              <w:pStyle w:val="a4"/>
              <w:numPr>
                <w:ilvl w:val="0"/>
                <w:numId w:val="2"/>
              </w:numPr>
              <w:tabs>
                <w:tab w:val="clear" w:pos="709"/>
              </w:tabs>
              <w:jc w:val="left"/>
              <w:rPr>
                <w:bCs/>
              </w:rPr>
            </w:pPr>
            <w:proofErr w:type="spellStart"/>
            <w:r w:rsidRPr="007A6F7F">
              <w:rPr>
                <w:bCs/>
              </w:rPr>
              <w:t>Fișe</w:t>
            </w:r>
            <w:proofErr w:type="spellEnd"/>
            <w:r w:rsidRPr="007A6F7F">
              <w:rPr>
                <w:bCs/>
              </w:rPr>
              <w:t xml:space="preserve"> de </w:t>
            </w:r>
            <w:proofErr w:type="spellStart"/>
            <w:r w:rsidRPr="007A6F7F">
              <w:rPr>
                <w:bCs/>
              </w:rPr>
              <w:t>asistențe</w:t>
            </w:r>
            <w:proofErr w:type="spellEnd"/>
            <w:r w:rsidRPr="007A6F7F">
              <w:rPr>
                <w:bCs/>
              </w:rPr>
              <w:t xml:space="preserve"> la </w:t>
            </w:r>
            <w:proofErr w:type="spellStart"/>
            <w:r w:rsidRPr="007A6F7F">
              <w:rPr>
                <w:bCs/>
              </w:rPr>
              <w:t>activități</w:t>
            </w:r>
            <w:proofErr w:type="spellEnd"/>
            <w:r w:rsidRPr="007A6F7F">
              <w:rPr>
                <w:bCs/>
              </w:rPr>
              <w:t>;</w:t>
            </w:r>
          </w:p>
          <w:p w14:paraId="7F843EB0" w14:textId="77777777" w:rsidR="00C86EAE" w:rsidRPr="007A6F7F" w:rsidRDefault="00483EC0" w:rsidP="00CC14CA">
            <w:pPr>
              <w:pStyle w:val="a4"/>
              <w:numPr>
                <w:ilvl w:val="0"/>
                <w:numId w:val="2"/>
              </w:numPr>
              <w:tabs>
                <w:tab w:val="clear" w:pos="709"/>
              </w:tabs>
              <w:jc w:val="left"/>
              <w:rPr>
                <w:bCs/>
              </w:rPr>
            </w:pPr>
            <w:proofErr w:type="spellStart"/>
            <w:r w:rsidRPr="007A6F7F">
              <w:rPr>
                <w:bCs/>
              </w:rPr>
              <w:lastRenderedPageBreak/>
              <w:t>Proiecte</w:t>
            </w:r>
            <w:proofErr w:type="spellEnd"/>
            <w:r w:rsidRPr="007A6F7F">
              <w:rPr>
                <w:bCs/>
              </w:rPr>
              <w:t xml:space="preserve"> </w:t>
            </w:r>
            <w:proofErr w:type="spellStart"/>
            <w:r w:rsidRPr="007A6F7F">
              <w:rPr>
                <w:bCs/>
              </w:rPr>
              <w:t>didactice</w:t>
            </w:r>
            <w:proofErr w:type="spellEnd"/>
            <w:r w:rsidRPr="007A6F7F">
              <w:rPr>
                <w:bCs/>
              </w:rPr>
              <w:t xml:space="preserve"> ale </w:t>
            </w:r>
            <w:proofErr w:type="spellStart"/>
            <w:r w:rsidRPr="007A6F7F">
              <w:rPr>
                <w:bCs/>
              </w:rPr>
              <w:t>activităților</w:t>
            </w:r>
            <w:proofErr w:type="spellEnd"/>
            <w:r w:rsidRPr="007A6F7F">
              <w:rPr>
                <w:bCs/>
              </w:rPr>
              <w:t xml:space="preserve"> </w:t>
            </w:r>
            <w:proofErr w:type="spellStart"/>
            <w:r w:rsidRPr="007A6F7F">
              <w:rPr>
                <w:bCs/>
              </w:rPr>
              <w:t>curriculare</w:t>
            </w:r>
            <w:proofErr w:type="spellEnd"/>
            <w:r w:rsidRPr="007A6F7F">
              <w:rPr>
                <w:bCs/>
              </w:rPr>
              <w:t xml:space="preserve"> </w:t>
            </w:r>
            <w:proofErr w:type="spellStart"/>
            <w:r w:rsidRPr="007A6F7F">
              <w:rPr>
                <w:bCs/>
              </w:rPr>
              <w:t>pentru</w:t>
            </w:r>
            <w:proofErr w:type="spellEnd"/>
            <w:r w:rsidRPr="007A6F7F">
              <w:rPr>
                <w:bCs/>
              </w:rPr>
              <w:t xml:space="preserve"> </w:t>
            </w:r>
            <w:proofErr w:type="spellStart"/>
            <w:r w:rsidRPr="007A6F7F">
              <w:rPr>
                <w:bCs/>
              </w:rPr>
              <w:t>an</w:t>
            </w:r>
            <w:r w:rsidR="00CC14CA">
              <w:rPr>
                <w:bCs/>
              </w:rPr>
              <w:t>ul</w:t>
            </w:r>
            <w:proofErr w:type="spellEnd"/>
            <w:r w:rsidR="00CC14CA">
              <w:rPr>
                <w:bCs/>
              </w:rPr>
              <w:t xml:space="preserve"> de </w:t>
            </w:r>
            <w:proofErr w:type="spellStart"/>
            <w:r w:rsidR="00CC14CA">
              <w:rPr>
                <w:bCs/>
              </w:rPr>
              <w:t>studii</w:t>
            </w:r>
            <w:proofErr w:type="spellEnd"/>
            <w:r w:rsidR="00CC14CA">
              <w:rPr>
                <w:bCs/>
              </w:rPr>
              <w:t xml:space="preserve"> 2021-2022</w:t>
            </w:r>
            <w:r w:rsidRPr="007A6F7F">
              <w:rPr>
                <w:bCs/>
              </w:rPr>
              <w:t>.</w:t>
            </w:r>
          </w:p>
        </w:tc>
      </w:tr>
      <w:tr w:rsidR="00C86EAE" w:rsidRPr="007A6F7F" w14:paraId="6C195AD4" w14:textId="77777777" w:rsidTr="00DF435F">
        <w:tc>
          <w:tcPr>
            <w:tcW w:w="2069" w:type="dxa"/>
          </w:tcPr>
          <w:p w14:paraId="50F05F35" w14:textId="77777777" w:rsidR="00C86EAE" w:rsidRPr="007A6F7F" w:rsidRDefault="00C86EAE" w:rsidP="007A6F7F">
            <w:pPr>
              <w:jc w:val="left"/>
            </w:pPr>
            <w:r w:rsidRPr="007A6F7F">
              <w:lastRenderedPageBreak/>
              <w:t>Constatări</w:t>
            </w:r>
          </w:p>
        </w:tc>
        <w:tc>
          <w:tcPr>
            <w:tcW w:w="7570" w:type="dxa"/>
            <w:gridSpan w:val="3"/>
          </w:tcPr>
          <w:p w14:paraId="30815151" w14:textId="77777777" w:rsidR="00C86EAE" w:rsidRPr="007A6F7F" w:rsidRDefault="003D5B6C" w:rsidP="00602610">
            <w:pPr>
              <w:pStyle w:val="a4"/>
              <w:ind w:left="360"/>
              <w:jc w:val="left"/>
              <w:rPr>
                <w:iCs/>
                <w:sz w:val="24"/>
                <w:szCs w:val="22"/>
              </w:rPr>
            </w:pPr>
            <w:proofErr w:type="spellStart"/>
            <w:r w:rsidRPr="007A6F7F">
              <w:rPr>
                <w:szCs w:val="22"/>
              </w:rPr>
              <w:t>Instituția</w:t>
            </w:r>
            <w:proofErr w:type="spellEnd"/>
            <w:r w:rsidRPr="007A6F7F">
              <w:rPr>
                <w:szCs w:val="22"/>
              </w:rPr>
              <w:t xml:space="preserve"> de </w:t>
            </w:r>
            <w:proofErr w:type="spellStart"/>
            <w:r w:rsidRPr="007A6F7F">
              <w:rPr>
                <w:szCs w:val="22"/>
              </w:rPr>
              <w:t>învățământ</w:t>
            </w:r>
            <w:proofErr w:type="spellEnd"/>
            <w:r w:rsidRPr="007A6F7F">
              <w:rPr>
                <w:szCs w:val="22"/>
              </w:rPr>
              <w:t xml:space="preserve"> </w:t>
            </w:r>
            <w:proofErr w:type="spellStart"/>
            <w:r w:rsidRPr="007A6F7F">
              <w:rPr>
                <w:szCs w:val="22"/>
              </w:rPr>
              <w:t>implică</w:t>
            </w:r>
            <w:proofErr w:type="spellEnd"/>
            <w:r w:rsidRPr="007A6F7F">
              <w:rPr>
                <w:szCs w:val="22"/>
              </w:rPr>
              <w:t xml:space="preserve"> </w:t>
            </w:r>
            <w:proofErr w:type="spellStart"/>
            <w:r w:rsidRPr="007A6F7F">
              <w:rPr>
                <w:szCs w:val="22"/>
              </w:rPr>
              <w:t>în</w:t>
            </w:r>
            <w:proofErr w:type="spellEnd"/>
            <w:r w:rsidRPr="007A6F7F">
              <w:rPr>
                <w:szCs w:val="22"/>
              </w:rPr>
              <w:t xml:space="preserve"> mod </w:t>
            </w:r>
            <w:proofErr w:type="spellStart"/>
            <w:r w:rsidRPr="007A6F7F">
              <w:rPr>
                <w:szCs w:val="22"/>
              </w:rPr>
              <w:t>sistematic</w:t>
            </w:r>
            <w:proofErr w:type="spellEnd"/>
            <w:r w:rsidRPr="007A6F7F">
              <w:rPr>
                <w:szCs w:val="22"/>
              </w:rPr>
              <w:t xml:space="preserve"> </w:t>
            </w:r>
            <w:proofErr w:type="spellStart"/>
            <w:r w:rsidRPr="007A6F7F">
              <w:rPr>
                <w:szCs w:val="22"/>
              </w:rPr>
              <w:t>copiii</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învățarea</w:t>
            </w:r>
            <w:proofErr w:type="spellEnd"/>
            <w:r w:rsidRPr="007A6F7F">
              <w:rPr>
                <w:szCs w:val="22"/>
              </w:rPr>
              <w:t xml:space="preserve"> </w:t>
            </w:r>
            <w:proofErr w:type="spellStart"/>
            <w:r w:rsidRPr="007A6F7F">
              <w:rPr>
                <w:szCs w:val="22"/>
              </w:rPr>
              <w:t>interactivă</w:t>
            </w:r>
            <w:proofErr w:type="spellEnd"/>
            <w:r w:rsidRPr="007A6F7F">
              <w:rPr>
                <w:szCs w:val="22"/>
              </w:rPr>
              <w:t xml:space="preserve"> </w:t>
            </w:r>
            <w:proofErr w:type="spellStart"/>
            <w:r w:rsidRPr="007A6F7F">
              <w:rPr>
                <w:szCs w:val="22"/>
              </w:rPr>
              <w:t>prin</w:t>
            </w:r>
            <w:proofErr w:type="spellEnd"/>
            <w:r w:rsidRPr="007A6F7F">
              <w:rPr>
                <w:szCs w:val="22"/>
              </w:rPr>
              <w:t xml:space="preserve"> </w:t>
            </w:r>
            <w:proofErr w:type="spellStart"/>
            <w:r w:rsidRPr="007A6F7F">
              <w:rPr>
                <w:szCs w:val="22"/>
              </w:rPr>
              <w:t>cooperare</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învățarea</w:t>
            </w:r>
            <w:proofErr w:type="spellEnd"/>
            <w:r w:rsidRPr="007A6F7F">
              <w:rPr>
                <w:szCs w:val="22"/>
              </w:rPr>
              <w:t xml:space="preserve"> </w:t>
            </w:r>
            <w:proofErr w:type="spellStart"/>
            <w:r w:rsidRPr="007A6F7F">
              <w:rPr>
                <w:szCs w:val="22"/>
              </w:rPr>
              <w:t>individuală</w:t>
            </w:r>
            <w:proofErr w:type="spellEnd"/>
            <w:r w:rsidRPr="007A6F7F">
              <w:rPr>
                <w:szCs w:val="22"/>
              </w:rPr>
              <w:t xml:space="preserve"> </w:t>
            </w:r>
            <w:proofErr w:type="spellStart"/>
            <w:r w:rsidRPr="007A6F7F">
              <w:rPr>
                <w:szCs w:val="22"/>
              </w:rPr>
              <w:t>eficientă</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obține</w:t>
            </w:r>
            <w:proofErr w:type="spellEnd"/>
            <w:r w:rsidRPr="007A6F7F">
              <w:rPr>
                <w:szCs w:val="22"/>
              </w:rPr>
              <w:t xml:space="preserve"> </w:t>
            </w:r>
            <w:proofErr w:type="spellStart"/>
            <w:r w:rsidRPr="007A6F7F">
              <w:rPr>
                <w:szCs w:val="22"/>
              </w:rPr>
              <w:t>rezultate</w:t>
            </w:r>
            <w:proofErr w:type="spellEnd"/>
            <w:r w:rsidRPr="007A6F7F">
              <w:rPr>
                <w:szCs w:val="22"/>
              </w:rPr>
              <w:t xml:space="preserve"> </w:t>
            </w:r>
            <w:proofErr w:type="spellStart"/>
            <w:r w:rsidRPr="007A6F7F">
              <w:rPr>
                <w:szCs w:val="22"/>
              </w:rPr>
              <w:t>pozitive</w:t>
            </w:r>
            <w:proofErr w:type="spellEnd"/>
            <w:r w:rsidRPr="007A6F7F">
              <w:rPr>
                <w:szCs w:val="22"/>
              </w:rPr>
              <w:t>.</w:t>
            </w:r>
          </w:p>
        </w:tc>
      </w:tr>
      <w:tr w:rsidR="00C86EAE" w:rsidRPr="007A6F7F" w14:paraId="56DB6F4E" w14:textId="77777777" w:rsidTr="00DF435F">
        <w:tc>
          <w:tcPr>
            <w:tcW w:w="2069" w:type="dxa"/>
          </w:tcPr>
          <w:p w14:paraId="23BE5F05" w14:textId="77777777" w:rsidR="00C86EAE" w:rsidRPr="007A6F7F" w:rsidRDefault="00C86EAE" w:rsidP="007A6F7F">
            <w:pPr>
              <w:jc w:val="left"/>
            </w:pPr>
            <w:r w:rsidRPr="007A6F7F">
              <w:t>Pondere și punctaj acordat</w:t>
            </w:r>
          </w:p>
        </w:tc>
        <w:tc>
          <w:tcPr>
            <w:tcW w:w="1475" w:type="dxa"/>
          </w:tcPr>
          <w:p w14:paraId="594FFAC9" w14:textId="77777777" w:rsidR="00C86EAE" w:rsidRPr="007A6F7F" w:rsidRDefault="00C86EAE" w:rsidP="007A6F7F">
            <w:pPr>
              <w:jc w:val="left"/>
            </w:pPr>
            <w:r w:rsidRPr="007A6F7F">
              <w:t>Pondere:</w:t>
            </w:r>
            <w:r w:rsidRPr="007A6F7F">
              <w:rPr>
                <w:bCs/>
              </w:rPr>
              <w:t>2</w:t>
            </w:r>
          </w:p>
        </w:tc>
        <w:tc>
          <w:tcPr>
            <w:tcW w:w="3827" w:type="dxa"/>
          </w:tcPr>
          <w:p w14:paraId="6C54E528" w14:textId="77777777" w:rsidR="00C86EAE" w:rsidRPr="007A6F7F" w:rsidRDefault="00C86EAE" w:rsidP="007A6F7F">
            <w:pPr>
              <w:jc w:val="left"/>
            </w:pPr>
            <w:r w:rsidRPr="007A6F7F">
              <w:t>Autoevaluare conform criteriilor: -</w:t>
            </w:r>
            <w:r w:rsidR="00B170BF" w:rsidRPr="007A6F7F">
              <w:t>0,5</w:t>
            </w:r>
          </w:p>
        </w:tc>
        <w:tc>
          <w:tcPr>
            <w:tcW w:w="2268" w:type="dxa"/>
          </w:tcPr>
          <w:p w14:paraId="0FE81E34" w14:textId="77777777" w:rsidR="00C86EAE" w:rsidRPr="007A6F7F" w:rsidRDefault="00C86EAE" w:rsidP="007A6F7F">
            <w:pPr>
              <w:jc w:val="left"/>
            </w:pPr>
            <w:r w:rsidRPr="007A6F7F">
              <w:t>Punctaj acordat: -</w:t>
            </w:r>
            <w:r w:rsidR="00B170BF" w:rsidRPr="007A6F7F">
              <w:t>1,0</w:t>
            </w:r>
            <w:r w:rsidRPr="007A6F7F">
              <w:t xml:space="preserve"> </w:t>
            </w:r>
          </w:p>
        </w:tc>
      </w:tr>
      <w:tr w:rsidR="00C86EAE" w:rsidRPr="007A6F7F" w14:paraId="71DF5F0A" w14:textId="77777777" w:rsidTr="00DF435F">
        <w:tc>
          <w:tcPr>
            <w:tcW w:w="7371" w:type="dxa"/>
            <w:gridSpan w:val="3"/>
          </w:tcPr>
          <w:p w14:paraId="3B49E8F0" w14:textId="77777777" w:rsidR="00C86EAE" w:rsidRPr="007A6F7F" w:rsidRDefault="00C86EAE" w:rsidP="007A6F7F">
            <w:pPr>
              <w:jc w:val="left"/>
              <w:rPr>
                <w:b/>
                <w:bCs/>
              </w:rPr>
            </w:pPr>
            <w:r w:rsidRPr="007A6F7F">
              <w:rPr>
                <w:b/>
                <w:bCs/>
              </w:rPr>
              <w:t>Total standard</w:t>
            </w:r>
          </w:p>
        </w:tc>
        <w:tc>
          <w:tcPr>
            <w:tcW w:w="2268" w:type="dxa"/>
          </w:tcPr>
          <w:p w14:paraId="1D7A24B8" w14:textId="77777777" w:rsidR="00C86EAE" w:rsidRPr="007A6F7F" w:rsidRDefault="006E2AEC" w:rsidP="007A6F7F">
            <w:pPr>
              <w:jc w:val="left"/>
              <w:rPr>
                <w:b/>
                <w:bCs/>
              </w:rPr>
            </w:pPr>
            <w:r>
              <w:rPr>
                <w:b/>
                <w:bCs/>
              </w:rPr>
              <w:t>4,75</w:t>
            </w:r>
          </w:p>
        </w:tc>
      </w:tr>
    </w:tbl>
    <w:p w14:paraId="214DE551" w14:textId="77777777" w:rsidR="00C86EAE" w:rsidRPr="007A6F7F" w:rsidRDefault="00C86EAE" w:rsidP="007A6F7F">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C86EAE" w:rsidRPr="007A6F7F" w14:paraId="595B9B5A" w14:textId="77777777" w:rsidTr="00DF435F">
        <w:tc>
          <w:tcPr>
            <w:tcW w:w="1985" w:type="dxa"/>
            <w:vMerge w:val="restart"/>
          </w:tcPr>
          <w:p w14:paraId="44631072" w14:textId="77777777" w:rsidR="00C86EAE" w:rsidRPr="007A6F7F" w:rsidRDefault="00C86EAE" w:rsidP="007A6F7F">
            <w:pPr>
              <w:jc w:val="left"/>
            </w:pPr>
            <w:r w:rsidRPr="007A6F7F">
              <w:t>Dimensiune IV</w:t>
            </w:r>
          </w:p>
          <w:p w14:paraId="277AABD9" w14:textId="77777777" w:rsidR="00C86EAE" w:rsidRPr="007A6F7F" w:rsidRDefault="00C86EAE" w:rsidP="007A6F7F">
            <w:pPr>
              <w:jc w:val="left"/>
            </w:pPr>
            <w:r w:rsidRPr="007A6F7F">
              <w:rPr>
                <w:i/>
              </w:rPr>
              <w:t>[</w:t>
            </w:r>
            <w:r w:rsidRPr="007A6F7F">
              <w:rPr>
                <w:i/>
                <w:sz w:val="20"/>
                <w:szCs w:val="20"/>
              </w:rPr>
              <w:t>Se va completa la finalul fiecărei dimensiuni</w:t>
            </w:r>
            <w:r w:rsidRPr="007A6F7F">
              <w:rPr>
                <w:i/>
              </w:rPr>
              <w:t>]</w:t>
            </w:r>
          </w:p>
        </w:tc>
        <w:tc>
          <w:tcPr>
            <w:tcW w:w="4111" w:type="dxa"/>
          </w:tcPr>
          <w:p w14:paraId="281F73C8" w14:textId="77777777" w:rsidR="00C86EAE" w:rsidRPr="007A6F7F" w:rsidRDefault="00C86EAE" w:rsidP="007A6F7F">
            <w:pPr>
              <w:jc w:val="left"/>
            </w:pPr>
            <w:r w:rsidRPr="007A6F7F">
              <w:t>Puncte forte</w:t>
            </w:r>
          </w:p>
        </w:tc>
        <w:tc>
          <w:tcPr>
            <w:tcW w:w="3543" w:type="dxa"/>
          </w:tcPr>
          <w:p w14:paraId="59A9923A" w14:textId="77777777" w:rsidR="00C86EAE" w:rsidRPr="007A6F7F" w:rsidRDefault="00C86EAE" w:rsidP="007A6F7F">
            <w:pPr>
              <w:jc w:val="left"/>
            </w:pPr>
            <w:r w:rsidRPr="007A6F7F">
              <w:t>Puncte slabe</w:t>
            </w:r>
          </w:p>
        </w:tc>
      </w:tr>
      <w:tr w:rsidR="00C86EAE" w:rsidRPr="007A6F7F" w14:paraId="30C77049" w14:textId="77777777" w:rsidTr="00DF435F">
        <w:tc>
          <w:tcPr>
            <w:tcW w:w="1985" w:type="dxa"/>
            <w:vMerge/>
          </w:tcPr>
          <w:p w14:paraId="2A63B532" w14:textId="77777777" w:rsidR="00C86EAE" w:rsidRPr="007A6F7F" w:rsidRDefault="00C86EAE" w:rsidP="007A6F7F">
            <w:pPr>
              <w:jc w:val="left"/>
            </w:pPr>
          </w:p>
        </w:tc>
        <w:tc>
          <w:tcPr>
            <w:tcW w:w="4111" w:type="dxa"/>
          </w:tcPr>
          <w:p w14:paraId="4E2B0F69" w14:textId="77777777" w:rsidR="00C86EAE" w:rsidRPr="007A6F7F" w:rsidRDefault="00C86EAE" w:rsidP="007A6F7F">
            <w:pPr>
              <w:pStyle w:val="a4"/>
              <w:numPr>
                <w:ilvl w:val="0"/>
                <w:numId w:val="2"/>
              </w:numPr>
              <w:jc w:val="left"/>
              <w:rPr>
                <w:sz w:val="24"/>
                <w:szCs w:val="22"/>
              </w:rPr>
            </w:pPr>
          </w:p>
          <w:p w14:paraId="64FB1D96" w14:textId="77777777" w:rsidR="00C86EAE" w:rsidRPr="007A6F7F" w:rsidRDefault="00C86EAE" w:rsidP="007A6F7F">
            <w:pPr>
              <w:pStyle w:val="a4"/>
              <w:numPr>
                <w:ilvl w:val="0"/>
                <w:numId w:val="2"/>
              </w:numPr>
              <w:jc w:val="left"/>
              <w:rPr>
                <w:sz w:val="24"/>
                <w:szCs w:val="22"/>
              </w:rPr>
            </w:pPr>
          </w:p>
        </w:tc>
        <w:tc>
          <w:tcPr>
            <w:tcW w:w="3543" w:type="dxa"/>
          </w:tcPr>
          <w:p w14:paraId="10AAF9A8" w14:textId="77777777" w:rsidR="00C86EAE" w:rsidRPr="007A6F7F" w:rsidRDefault="00C86EAE" w:rsidP="007A6F7F">
            <w:pPr>
              <w:pStyle w:val="a4"/>
              <w:numPr>
                <w:ilvl w:val="0"/>
                <w:numId w:val="2"/>
              </w:numPr>
              <w:jc w:val="left"/>
              <w:rPr>
                <w:sz w:val="24"/>
                <w:szCs w:val="22"/>
              </w:rPr>
            </w:pPr>
          </w:p>
          <w:p w14:paraId="0A3866AB" w14:textId="77777777" w:rsidR="00C86EAE" w:rsidRPr="007A6F7F" w:rsidRDefault="00C86EAE" w:rsidP="007A6F7F">
            <w:pPr>
              <w:pStyle w:val="a4"/>
              <w:numPr>
                <w:ilvl w:val="0"/>
                <w:numId w:val="2"/>
              </w:numPr>
              <w:jc w:val="left"/>
              <w:rPr>
                <w:sz w:val="24"/>
                <w:szCs w:val="22"/>
              </w:rPr>
            </w:pPr>
          </w:p>
        </w:tc>
      </w:tr>
    </w:tbl>
    <w:p w14:paraId="6E2B62E7" w14:textId="77777777" w:rsidR="00C86EAE" w:rsidRPr="007A6F7F" w:rsidRDefault="00C86EAE" w:rsidP="007A6F7F">
      <w:pPr>
        <w:jc w:val="left"/>
      </w:pPr>
    </w:p>
    <w:p w14:paraId="117E3593" w14:textId="77777777" w:rsidR="00C86EAE" w:rsidRPr="007A6F7F" w:rsidRDefault="00C86EAE" w:rsidP="007A6F7F">
      <w:pPr>
        <w:pStyle w:val="1"/>
        <w:jc w:val="left"/>
      </w:pPr>
      <w:bookmarkStart w:id="35" w:name="_Toc46741878"/>
      <w:bookmarkStart w:id="36" w:name="_Toc48389096"/>
      <w:proofErr w:type="spellStart"/>
      <w:r w:rsidRPr="007A6F7F">
        <w:t>DimensiuneV</w:t>
      </w:r>
      <w:proofErr w:type="spellEnd"/>
      <w:r w:rsidRPr="007A6F7F">
        <w:t>. EDUCAȚIE SENSIBILĂ LA GEN</w:t>
      </w:r>
      <w:bookmarkEnd w:id="35"/>
      <w:bookmarkEnd w:id="36"/>
    </w:p>
    <w:p w14:paraId="31DA1368" w14:textId="77777777" w:rsidR="00C86EAE" w:rsidRPr="007A6F7F" w:rsidRDefault="00C86EAE" w:rsidP="007A6F7F">
      <w:pPr>
        <w:pStyle w:val="2"/>
        <w:jc w:val="left"/>
        <w:rPr>
          <w:rFonts w:ascii="Times New Roman" w:hAnsi="Times New Roman"/>
          <w:lang w:val="en-US"/>
        </w:rPr>
      </w:pPr>
      <w:bookmarkStart w:id="37" w:name="_Toc46741879"/>
      <w:bookmarkStart w:id="38" w:name="_Toc48389097"/>
      <w:r w:rsidRPr="007A6F7F">
        <w:rPr>
          <w:rFonts w:ascii="Times New Roman" w:hAnsi="Times New Roman"/>
          <w:lang w:val="en-US"/>
        </w:rPr>
        <w:t xml:space="preserve">Standard 5.1. </w:t>
      </w:r>
      <w:proofErr w:type="spellStart"/>
      <w:r w:rsidRPr="007A6F7F">
        <w:rPr>
          <w:rFonts w:ascii="Times New Roman" w:hAnsi="Times New Roman"/>
          <w:lang w:val="en-US"/>
        </w:rPr>
        <w:t>Copiii</w:t>
      </w:r>
      <w:proofErr w:type="spellEnd"/>
      <w:r w:rsidRPr="007A6F7F">
        <w:rPr>
          <w:rFonts w:ascii="Times New Roman" w:hAnsi="Times New Roman"/>
          <w:lang w:val="en-US"/>
        </w:rPr>
        <w:t xml:space="preserve"> sunt </w:t>
      </w:r>
      <w:proofErr w:type="spellStart"/>
      <w:r w:rsidRPr="007A6F7F">
        <w:rPr>
          <w:rFonts w:ascii="Times New Roman" w:hAnsi="Times New Roman"/>
          <w:lang w:val="en-US"/>
        </w:rPr>
        <w:t>educați</w:t>
      </w:r>
      <w:proofErr w:type="spellEnd"/>
      <w:r w:rsidRPr="007A6F7F">
        <w:rPr>
          <w:rFonts w:ascii="Times New Roman" w:hAnsi="Times New Roman"/>
          <w:lang w:val="en-US"/>
        </w:rPr>
        <w:t xml:space="preserve">, </w:t>
      </w:r>
      <w:proofErr w:type="spellStart"/>
      <w:r w:rsidRPr="007A6F7F">
        <w:rPr>
          <w:rFonts w:ascii="Times New Roman" w:hAnsi="Times New Roman"/>
          <w:lang w:val="en-US"/>
        </w:rPr>
        <w:t>comunicășiinteracționeazăînconformitate</w:t>
      </w:r>
      <w:proofErr w:type="spellEnd"/>
      <w:r w:rsidRPr="007A6F7F">
        <w:rPr>
          <w:rFonts w:ascii="Times New Roman" w:hAnsi="Times New Roman"/>
          <w:lang w:val="en-US"/>
        </w:rPr>
        <w:t xml:space="preserve"> cu </w:t>
      </w:r>
      <w:proofErr w:type="spellStart"/>
      <w:r w:rsidRPr="007A6F7F">
        <w:rPr>
          <w:rFonts w:ascii="Times New Roman" w:hAnsi="Times New Roman"/>
          <w:lang w:val="en-US"/>
        </w:rPr>
        <w:t>principiileechității</w:t>
      </w:r>
      <w:proofErr w:type="spellEnd"/>
      <w:r w:rsidRPr="007A6F7F">
        <w:rPr>
          <w:rFonts w:ascii="Times New Roman" w:hAnsi="Times New Roman"/>
          <w:lang w:val="en-US"/>
        </w:rPr>
        <w:t xml:space="preserve"> de gen</w:t>
      </w:r>
      <w:bookmarkEnd w:id="37"/>
      <w:bookmarkEnd w:id="38"/>
    </w:p>
    <w:p w14:paraId="16274FCE" w14:textId="77777777" w:rsidR="00C86EAE" w:rsidRPr="007A6F7F" w:rsidRDefault="00C86EAE" w:rsidP="007A6F7F">
      <w:pPr>
        <w:jc w:val="left"/>
        <w:rPr>
          <w:b/>
          <w:bCs/>
        </w:rPr>
      </w:pPr>
      <w:r w:rsidRPr="007A6F7F">
        <w:rPr>
          <w:b/>
          <w:bCs/>
        </w:rPr>
        <w:t>Domeniu: Management</w:t>
      </w:r>
    </w:p>
    <w:p w14:paraId="7D2D4F33" w14:textId="77777777" w:rsidR="00C86EAE" w:rsidRPr="007A6F7F" w:rsidRDefault="00C86EAE" w:rsidP="007A6F7F">
      <w:pPr>
        <w:jc w:val="left"/>
        <w:rPr>
          <w:lang w:val="en-US"/>
        </w:rPr>
      </w:pPr>
      <w:r w:rsidRPr="007A6F7F">
        <w:rPr>
          <w:b/>
          <w:bCs/>
          <w:lang w:val="en-US"/>
        </w:rPr>
        <w:t>Indicator 5.1.1.</w:t>
      </w:r>
      <w:r w:rsidRPr="007A6F7F">
        <w:rPr>
          <w:lang w:val="en-US"/>
        </w:rPr>
        <w:t xml:space="preserve">Asigurareaechității de gen </w:t>
      </w:r>
      <w:proofErr w:type="spellStart"/>
      <w:r w:rsidRPr="007A6F7F">
        <w:rPr>
          <w:lang w:val="en-US"/>
        </w:rPr>
        <w:t>prinpoliticileșiprogramele</w:t>
      </w:r>
      <w:proofErr w:type="spellEnd"/>
      <w:r w:rsidRPr="007A6F7F">
        <w:rPr>
          <w:lang w:val="en-US"/>
        </w:rPr>
        <w:t xml:space="preserve"> de </w:t>
      </w:r>
      <w:proofErr w:type="spellStart"/>
      <w:r w:rsidRPr="007A6F7F">
        <w:rPr>
          <w:lang w:val="en-US"/>
        </w:rPr>
        <w:t>promovare</w:t>
      </w:r>
      <w:proofErr w:type="spellEnd"/>
      <w:r w:rsidRPr="007A6F7F">
        <w:rPr>
          <w:lang w:val="en-US"/>
        </w:rPr>
        <w:t xml:space="preserve"> a </w:t>
      </w:r>
      <w:proofErr w:type="spellStart"/>
      <w:r w:rsidRPr="007A6F7F">
        <w:rPr>
          <w:lang w:val="en-US"/>
        </w:rPr>
        <w:t>echității</w:t>
      </w:r>
      <w:proofErr w:type="spellEnd"/>
      <w:r w:rsidRPr="007A6F7F">
        <w:rPr>
          <w:lang w:val="en-US"/>
        </w:rPr>
        <w:t xml:space="preserve"> de gen, </w:t>
      </w:r>
      <w:proofErr w:type="spellStart"/>
      <w:r w:rsidRPr="007A6F7F">
        <w:rPr>
          <w:lang w:val="en-US"/>
        </w:rPr>
        <w:t>prininformareaîntimputilși</w:t>
      </w:r>
      <w:proofErr w:type="spellEnd"/>
      <w:r w:rsidRPr="007A6F7F">
        <w:rPr>
          <w:lang w:val="en-US"/>
        </w:rPr>
        <w:t xml:space="preserve"> pe diverse </w:t>
      </w:r>
      <w:proofErr w:type="spellStart"/>
      <w:r w:rsidRPr="007A6F7F">
        <w:rPr>
          <w:lang w:val="en-US"/>
        </w:rPr>
        <w:t>căi</w:t>
      </w:r>
      <w:proofErr w:type="spellEnd"/>
      <w:r w:rsidRPr="007A6F7F">
        <w:rPr>
          <w:lang w:val="en-US"/>
        </w:rPr>
        <w:t xml:space="preserve"> a </w:t>
      </w:r>
      <w:proofErr w:type="spellStart"/>
      <w:r w:rsidRPr="007A6F7F">
        <w:rPr>
          <w:lang w:val="en-US"/>
        </w:rPr>
        <w:t>elevilor</w:t>
      </w:r>
      <w:proofErr w:type="spellEnd"/>
      <w:r w:rsidRPr="007A6F7F">
        <w:rPr>
          <w:lang w:val="en-US"/>
        </w:rPr>
        <w:t xml:space="preserve">/ </w:t>
      </w:r>
      <w:proofErr w:type="spellStart"/>
      <w:r w:rsidRPr="007A6F7F">
        <w:rPr>
          <w:lang w:val="en-US"/>
        </w:rPr>
        <w:t>copiilorșipărințilorînprivințaacestorpoliticișiprograme</w:t>
      </w:r>
      <w:proofErr w:type="spellEnd"/>
      <w:r w:rsidRPr="007A6F7F">
        <w:rPr>
          <w:lang w:val="en-US"/>
        </w:rPr>
        <w:t xml:space="preserve">, </w:t>
      </w:r>
      <w:proofErr w:type="spellStart"/>
      <w:r w:rsidRPr="007A6F7F">
        <w:rPr>
          <w:lang w:val="en-US"/>
        </w:rPr>
        <w:t>prinintroducereaînplanurilestrategiceșioperaționale</w:t>
      </w:r>
      <w:proofErr w:type="spellEnd"/>
      <w:r w:rsidRPr="007A6F7F">
        <w:rPr>
          <w:lang w:val="en-US"/>
        </w:rPr>
        <w:t xml:space="preserve"> a </w:t>
      </w:r>
      <w:proofErr w:type="spellStart"/>
      <w:r w:rsidRPr="007A6F7F">
        <w:rPr>
          <w:lang w:val="en-US"/>
        </w:rPr>
        <w:t>activităților</w:t>
      </w:r>
      <w:proofErr w:type="spellEnd"/>
      <w:r w:rsidRPr="007A6F7F">
        <w:rPr>
          <w:lang w:val="en-US"/>
        </w:rPr>
        <w:t xml:space="preserve"> de </w:t>
      </w:r>
      <w:proofErr w:type="spellStart"/>
      <w:r w:rsidRPr="007A6F7F">
        <w:rPr>
          <w:lang w:val="en-US"/>
        </w:rPr>
        <w:t>prevenire</w:t>
      </w:r>
      <w:proofErr w:type="spellEnd"/>
      <w:r w:rsidRPr="007A6F7F">
        <w:rPr>
          <w:lang w:val="en-US"/>
        </w:rPr>
        <w:t xml:space="preserve"> a </w:t>
      </w:r>
      <w:proofErr w:type="spellStart"/>
      <w:r w:rsidRPr="007A6F7F">
        <w:rPr>
          <w:lang w:val="en-US"/>
        </w:rPr>
        <w:t>discriminării</w:t>
      </w:r>
      <w:proofErr w:type="spellEnd"/>
      <w:r w:rsidRPr="007A6F7F">
        <w:rPr>
          <w:lang w:val="en-US"/>
        </w:rPr>
        <w:t xml:space="preserve"> de gen, </w:t>
      </w:r>
      <w:proofErr w:type="spellStart"/>
      <w:r w:rsidRPr="007A6F7F">
        <w:rPr>
          <w:lang w:val="en-US"/>
        </w:rPr>
        <w:t>prinasigurareaserviciilor</w:t>
      </w:r>
      <w:proofErr w:type="spellEnd"/>
      <w:r w:rsidRPr="007A6F7F">
        <w:rPr>
          <w:lang w:val="en-US"/>
        </w:rPr>
        <w:t xml:space="preserve"> de </w:t>
      </w:r>
      <w:proofErr w:type="spellStart"/>
      <w:r w:rsidRPr="007A6F7F">
        <w:rPr>
          <w:lang w:val="en-US"/>
        </w:rPr>
        <w:t>consiliereșiorientareîndomeniul</w:t>
      </w:r>
      <w:proofErr w:type="spellEnd"/>
      <w:r w:rsidRPr="007A6F7F">
        <w:rPr>
          <w:lang w:val="en-US"/>
        </w:rPr>
        <w:t xml:space="preserve"> </w:t>
      </w:r>
      <w:proofErr w:type="spellStart"/>
      <w:r w:rsidRPr="007A6F7F">
        <w:rPr>
          <w:lang w:val="en-US"/>
        </w:rPr>
        <w:t>interrelaționării</w:t>
      </w:r>
      <w:proofErr w:type="spellEnd"/>
      <w:r w:rsidRPr="007A6F7F">
        <w:rPr>
          <w:lang w:val="en-US"/>
        </w:rPr>
        <w:t xml:space="preserve"> </w:t>
      </w:r>
      <w:proofErr w:type="spellStart"/>
      <w:r w:rsidRPr="007A6F7F">
        <w:rPr>
          <w:lang w:val="en-US"/>
        </w:rPr>
        <w:t>genurilor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1AEB6015" w14:textId="77777777" w:rsidTr="00DF435F">
        <w:tc>
          <w:tcPr>
            <w:tcW w:w="2069" w:type="dxa"/>
          </w:tcPr>
          <w:p w14:paraId="4E444EAA" w14:textId="77777777" w:rsidR="00C86EAE" w:rsidRPr="007A6F7F" w:rsidRDefault="00C86EAE" w:rsidP="007A6F7F">
            <w:pPr>
              <w:jc w:val="left"/>
            </w:pPr>
            <w:r w:rsidRPr="007A6F7F">
              <w:t xml:space="preserve">Dovezi </w:t>
            </w:r>
          </w:p>
        </w:tc>
        <w:tc>
          <w:tcPr>
            <w:tcW w:w="7570" w:type="dxa"/>
            <w:gridSpan w:val="3"/>
          </w:tcPr>
          <w:p w14:paraId="2D8AA268" w14:textId="77777777" w:rsidR="003D5B6C" w:rsidRPr="00CC14CA" w:rsidRDefault="003D5B6C" w:rsidP="00CC14CA">
            <w:pPr>
              <w:pStyle w:val="a4"/>
              <w:numPr>
                <w:ilvl w:val="0"/>
                <w:numId w:val="2"/>
              </w:numPr>
              <w:tabs>
                <w:tab w:val="clear" w:pos="709"/>
              </w:tabs>
              <w:jc w:val="left"/>
              <w:rPr>
                <w:szCs w:val="22"/>
              </w:rPr>
            </w:pPr>
            <w:proofErr w:type="spellStart"/>
            <w:r w:rsidRPr="007A6F7F">
              <w:rPr>
                <w:szCs w:val="22"/>
              </w:rPr>
              <w:t>Regulamentul</w:t>
            </w:r>
            <w:proofErr w:type="spellEnd"/>
            <w:r w:rsidRPr="007A6F7F">
              <w:rPr>
                <w:szCs w:val="22"/>
              </w:rPr>
              <w:t xml:space="preserve"> de </w:t>
            </w:r>
            <w:proofErr w:type="spellStart"/>
            <w:r w:rsidRPr="007A6F7F">
              <w:rPr>
                <w:szCs w:val="22"/>
              </w:rPr>
              <w:t>organizare</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funcționare</w:t>
            </w:r>
            <w:proofErr w:type="spellEnd"/>
            <w:r w:rsidRPr="007A6F7F">
              <w:rPr>
                <w:szCs w:val="22"/>
              </w:rPr>
              <w:t xml:space="preserve"> a </w:t>
            </w:r>
            <w:proofErr w:type="spellStart"/>
            <w:r w:rsidRPr="007A6F7F">
              <w:rPr>
                <w:szCs w:val="22"/>
              </w:rPr>
              <w:t>creșei-grădinițe</w:t>
            </w:r>
            <w:proofErr w:type="spellEnd"/>
            <w:r w:rsidRPr="007A6F7F">
              <w:rPr>
                <w:szCs w:val="22"/>
              </w:rPr>
              <w:t xml:space="preserve"> de </w:t>
            </w:r>
            <w:proofErr w:type="spellStart"/>
            <w:r w:rsidRPr="007A6F7F">
              <w:rPr>
                <w:szCs w:val="22"/>
              </w:rPr>
              <w:t>copii</w:t>
            </w:r>
            <w:proofErr w:type="spellEnd"/>
            <w:r w:rsidRPr="007A6F7F">
              <w:rPr>
                <w:szCs w:val="22"/>
              </w:rPr>
              <w:t xml:space="preserve"> </w:t>
            </w:r>
            <w:r w:rsidR="000B4E82" w:rsidRPr="007A6F7F">
              <w:rPr>
                <w:szCs w:val="22"/>
              </w:rPr>
              <w:t xml:space="preserve">nr.1        ,, </w:t>
            </w:r>
            <w:proofErr w:type="spellStart"/>
            <w:r w:rsidR="000B4E82" w:rsidRPr="007A6F7F">
              <w:rPr>
                <w:szCs w:val="22"/>
              </w:rPr>
              <w:t>Poienița</w:t>
            </w:r>
            <w:proofErr w:type="spellEnd"/>
            <w:r w:rsidR="000B4E82" w:rsidRPr="007A6F7F">
              <w:rPr>
                <w:szCs w:val="22"/>
              </w:rPr>
              <w:t xml:space="preserve"> </w:t>
            </w:r>
            <w:proofErr w:type="spellStart"/>
            <w:r w:rsidR="000B4E82" w:rsidRPr="007A6F7F">
              <w:rPr>
                <w:szCs w:val="22"/>
              </w:rPr>
              <w:t>veselă</w:t>
            </w:r>
            <w:proofErr w:type="spellEnd"/>
            <w:r w:rsidRPr="007A6F7F">
              <w:rPr>
                <w:szCs w:val="22"/>
              </w:rPr>
              <w:t>”:</w:t>
            </w:r>
          </w:p>
          <w:p w14:paraId="3A8530AB" w14:textId="77777777" w:rsidR="003D5B6C" w:rsidRPr="007A6F7F" w:rsidRDefault="003D5B6C" w:rsidP="007A6F7F">
            <w:pPr>
              <w:pStyle w:val="a4"/>
              <w:ind w:left="313"/>
              <w:jc w:val="left"/>
              <w:rPr>
                <w:szCs w:val="22"/>
              </w:rPr>
            </w:pPr>
            <w:r w:rsidRPr="007A6F7F">
              <w:rPr>
                <w:szCs w:val="22"/>
              </w:rPr>
              <w:t xml:space="preserve">- art.11 </w:t>
            </w:r>
            <w:proofErr w:type="spellStart"/>
            <w:r w:rsidRPr="007A6F7F">
              <w:rPr>
                <w:szCs w:val="22"/>
              </w:rPr>
              <w:t>prevede</w:t>
            </w:r>
            <w:proofErr w:type="spellEnd"/>
            <w:r w:rsidRPr="007A6F7F">
              <w:rPr>
                <w:szCs w:val="22"/>
              </w:rPr>
              <w:t xml:space="preserve"> „</w:t>
            </w:r>
            <w:proofErr w:type="spellStart"/>
            <w:r w:rsidRPr="007A6F7F">
              <w:rPr>
                <w:szCs w:val="22"/>
              </w:rPr>
              <w:t>Misiunea</w:t>
            </w:r>
            <w:proofErr w:type="spellEnd"/>
            <w:r w:rsidRPr="007A6F7F">
              <w:rPr>
                <w:szCs w:val="22"/>
              </w:rPr>
              <w:t xml:space="preserve"> </w:t>
            </w:r>
            <w:proofErr w:type="spellStart"/>
            <w:r w:rsidRPr="007A6F7F">
              <w:rPr>
                <w:szCs w:val="22"/>
              </w:rPr>
              <w:t>grădiniței-creș</w:t>
            </w:r>
            <w:r w:rsidR="000B4E82" w:rsidRPr="007A6F7F">
              <w:rPr>
                <w:szCs w:val="22"/>
              </w:rPr>
              <w:t>ă</w:t>
            </w:r>
            <w:proofErr w:type="spellEnd"/>
            <w:r w:rsidR="000B4E82" w:rsidRPr="007A6F7F">
              <w:rPr>
                <w:szCs w:val="22"/>
              </w:rPr>
              <w:t xml:space="preserve"> de </w:t>
            </w:r>
            <w:proofErr w:type="spellStart"/>
            <w:r w:rsidR="000B4E82" w:rsidRPr="007A6F7F">
              <w:rPr>
                <w:szCs w:val="22"/>
              </w:rPr>
              <w:t>copii</w:t>
            </w:r>
            <w:proofErr w:type="spellEnd"/>
            <w:r w:rsidR="000B4E82" w:rsidRPr="007A6F7F">
              <w:rPr>
                <w:szCs w:val="22"/>
              </w:rPr>
              <w:t xml:space="preserve"> nr.1 ,, </w:t>
            </w:r>
            <w:proofErr w:type="spellStart"/>
            <w:r w:rsidR="000B4E82" w:rsidRPr="007A6F7F">
              <w:rPr>
                <w:szCs w:val="22"/>
              </w:rPr>
              <w:t>Poienița</w:t>
            </w:r>
            <w:proofErr w:type="spellEnd"/>
            <w:r w:rsidR="000B4E82" w:rsidRPr="007A6F7F">
              <w:rPr>
                <w:szCs w:val="22"/>
              </w:rPr>
              <w:t xml:space="preserve"> </w:t>
            </w:r>
            <w:proofErr w:type="spellStart"/>
            <w:r w:rsidR="000B4E82" w:rsidRPr="007A6F7F">
              <w:rPr>
                <w:szCs w:val="22"/>
              </w:rPr>
              <w:t>veselă</w:t>
            </w:r>
            <w:proofErr w:type="spellEnd"/>
            <w:r w:rsidRPr="007A6F7F">
              <w:rPr>
                <w:szCs w:val="22"/>
              </w:rPr>
              <w:t xml:space="preserve">” </w:t>
            </w:r>
            <w:proofErr w:type="spellStart"/>
            <w:r w:rsidR="000B4E82" w:rsidRPr="007A6F7F">
              <w:rPr>
                <w:szCs w:val="22"/>
              </w:rPr>
              <w:t>Olanești</w:t>
            </w:r>
            <w:proofErr w:type="spellEnd"/>
            <w:r w:rsidRPr="007A6F7F">
              <w:rPr>
                <w:szCs w:val="22"/>
              </w:rPr>
              <w:t xml:space="preserve"> </w:t>
            </w:r>
            <w:proofErr w:type="spellStart"/>
            <w:r w:rsidRPr="007A6F7F">
              <w:rPr>
                <w:szCs w:val="22"/>
              </w:rPr>
              <w:t>constă</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asigurarea</w:t>
            </w:r>
            <w:proofErr w:type="spellEnd"/>
            <w:r w:rsidRPr="007A6F7F">
              <w:rPr>
                <w:szCs w:val="22"/>
              </w:rPr>
              <w:t xml:space="preserve"> </w:t>
            </w:r>
            <w:proofErr w:type="spellStart"/>
            <w:r w:rsidRPr="007A6F7F">
              <w:rPr>
                <w:szCs w:val="22"/>
              </w:rPr>
              <w:t>unei</w:t>
            </w:r>
            <w:proofErr w:type="spellEnd"/>
            <w:r w:rsidRPr="007A6F7F">
              <w:rPr>
                <w:szCs w:val="22"/>
              </w:rPr>
              <w:t xml:space="preserve"> </w:t>
            </w:r>
            <w:proofErr w:type="spellStart"/>
            <w:r w:rsidRPr="007A6F7F">
              <w:rPr>
                <w:szCs w:val="22"/>
              </w:rPr>
              <w:t>educații</w:t>
            </w:r>
            <w:proofErr w:type="spellEnd"/>
            <w:r w:rsidRPr="007A6F7F">
              <w:rPr>
                <w:szCs w:val="22"/>
              </w:rPr>
              <w:t xml:space="preserve"> </w:t>
            </w:r>
            <w:proofErr w:type="spellStart"/>
            <w:r w:rsidRPr="007A6F7F">
              <w:rPr>
                <w:szCs w:val="22"/>
              </w:rPr>
              <w:t>timpurii</w:t>
            </w:r>
            <w:proofErr w:type="spellEnd"/>
            <w:r w:rsidRPr="007A6F7F">
              <w:rPr>
                <w:szCs w:val="22"/>
              </w:rPr>
              <w:t xml:space="preserve"> de </w:t>
            </w:r>
            <w:proofErr w:type="spellStart"/>
            <w:r w:rsidRPr="007A6F7F">
              <w:rPr>
                <w:szCs w:val="22"/>
              </w:rPr>
              <w:t>calitate</w:t>
            </w:r>
            <w:proofErr w:type="spellEnd"/>
            <w:r w:rsidRPr="007A6F7F">
              <w:rPr>
                <w:szCs w:val="22"/>
              </w:rPr>
              <w:t xml:space="preserve"> </w:t>
            </w:r>
            <w:proofErr w:type="spellStart"/>
            <w:r w:rsidRPr="007A6F7F">
              <w:rPr>
                <w:szCs w:val="22"/>
              </w:rPr>
              <w:t>pentru</w:t>
            </w:r>
            <w:proofErr w:type="spellEnd"/>
            <w:r w:rsidRPr="007A6F7F">
              <w:rPr>
                <w:szCs w:val="22"/>
              </w:rPr>
              <w:t xml:space="preserve"> </w:t>
            </w:r>
            <w:proofErr w:type="spellStart"/>
            <w:r w:rsidRPr="007A6F7F">
              <w:rPr>
                <w:szCs w:val="22"/>
              </w:rPr>
              <w:t>toți</w:t>
            </w:r>
            <w:proofErr w:type="spellEnd"/>
            <w:r w:rsidRPr="007A6F7F">
              <w:rPr>
                <w:szCs w:val="22"/>
              </w:rPr>
              <w:t xml:space="preserve"> </w:t>
            </w:r>
            <w:proofErr w:type="spellStart"/>
            <w:r w:rsidRPr="007A6F7F">
              <w:rPr>
                <w:szCs w:val="22"/>
              </w:rPr>
              <w:t>copiii</w:t>
            </w:r>
            <w:proofErr w:type="spellEnd"/>
            <w:r w:rsidRPr="007A6F7F">
              <w:rPr>
                <w:szCs w:val="22"/>
              </w:rPr>
              <w:t xml:space="preserve"> cu </w:t>
            </w:r>
            <w:proofErr w:type="spellStart"/>
            <w:r w:rsidRPr="007A6F7F">
              <w:rPr>
                <w:szCs w:val="22"/>
              </w:rPr>
              <w:t>vârsta</w:t>
            </w:r>
            <w:proofErr w:type="spellEnd"/>
            <w:r w:rsidRPr="007A6F7F">
              <w:rPr>
                <w:szCs w:val="22"/>
              </w:rPr>
              <w:t xml:space="preserve"> de la 2 ani </w:t>
            </w:r>
            <w:proofErr w:type="spellStart"/>
            <w:r w:rsidRPr="007A6F7F">
              <w:rPr>
                <w:szCs w:val="22"/>
              </w:rPr>
              <w:t>până</w:t>
            </w:r>
            <w:proofErr w:type="spellEnd"/>
            <w:r w:rsidRPr="007A6F7F">
              <w:rPr>
                <w:szCs w:val="22"/>
              </w:rPr>
              <w:t xml:space="preserve"> la 7 ani, </w:t>
            </w:r>
            <w:proofErr w:type="spellStart"/>
            <w:r w:rsidRPr="007A6F7F">
              <w:rPr>
                <w:szCs w:val="22"/>
              </w:rPr>
              <w:t>prin</w:t>
            </w:r>
            <w:proofErr w:type="spellEnd"/>
            <w:r w:rsidRPr="007A6F7F">
              <w:rPr>
                <w:szCs w:val="22"/>
              </w:rPr>
              <w:t xml:space="preserve"> </w:t>
            </w:r>
            <w:proofErr w:type="spellStart"/>
            <w:r w:rsidRPr="007A6F7F">
              <w:rPr>
                <w:szCs w:val="22"/>
              </w:rPr>
              <w:t>satisfacerea</w:t>
            </w:r>
            <w:proofErr w:type="spellEnd"/>
            <w:r w:rsidRPr="007A6F7F">
              <w:rPr>
                <w:szCs w:val="22"/>
              </w:rPr>
              <w:t xml:space="preserve"> </w:t>
            </w:r>
            <w:proofErr w:type="spellStart"/>
            <w:r w:rsidRPr="007A6F7F">
              <w:rPr>
                <w:szCs w:val="22"/>
              </w:rPr>
              <w:t>nevoilor</w:t>
            </w:r>
            <w:proofErr w:type="spellEnd"/>
            <w:r w:rsidRPr="007A6F7F">
              <w:rPr>
                <w:szCs w:val="22"/>
              </w:rPr>
              <w:t xml:space="preserve"> </w:t>
            </w:r>
            <w:proofErr w:type="spellStart"/>
            <w:r w:rsidRPr="007A6F7F">
              <w:rPr>
                <w:szCs w:val="22"/>
              </w:rPr>
              <w:t>educaționale</w:t>
            </w:r>
            <w:proofErr w:type="spellEnd"/>
            <w:r w:rsidRPr="007A6F7F">
              <w:rPr>
                <w:szCs w:val="22"/>
              </w:rPr>
              <w:t xml:space="preserve"> ale </w:t>
            </w:r>
            <w:proofErr w:type="spellStart"/>
            <w:r w:rsidRPr="007A6F7F">
              <w:rPr>
                <w:szCs w:val="22"/>
              </w:rPr>
              <w:t>acestora</w:t>
            </w:r>
            <w:proofErr w:type="spellEnd"/>
            <w:r w:rsidRPr="007A6F7F">
              <w:rPr>
                <w:szCs w:val="22"/>
              </w:rPr>
              <w:t xml:space="preserve">, </w:t>
            </w:r>
            <w:proofErr w:type="spellStart"/>
            <w:r w:rsidRPr="007A6F7F">
              <w:rPr>
                <w:szCs w:val="22"/>
              </w:rPr>
              <w:t>dezvoltarea</w:t>
            </w:r>
            <w:proofErr w:type="spellEnd"/>
            <w:r w:rsidRPr="007A6F7F">
              <w:rPr>
                <w:szCs w:val="22"/>
              </w:rPr>
              <w:t xml:space="preserve"> </w:t>
            </w:r>
            <w:proofErr w:type="spellStart"/>
            <w:r w:rsidRPr="007A6F7F">
              <w:rPr>
                <w:szCs w:val="22"/>
              </w:rPr>
              <w:t>multilaterală</w:t>
            </w:r>
            <w:proofErr w:type="spellEnd"/>
            <w:r w:rsidRPr="007A6F7F">
              <w:rPr>
                <w:szCs w:val="22"/>
              </w:rPr>
              <w:t xml:space="preserve"> a </w:t>
            </w:r>
            <w:proofErr w:type="spellStart"/>
            <w:r w:rsidRPr="007A6F7F">
              <w:rPr>
                <w:szCs w:val="22"/>
              </w:rPr>
              <w:t>copiilor</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pregătirea</w:t>
            </w:r>
            <w:proofErr w:type="spellEnd"/>
            <w:r w:rsidRPr="007A6F7F">
              <w:rPr>
                <w:szCs w:val="22"/>
              </w:rPr>
              <w:t xml:space="preserve"> </w:t>
            </w:r>
            <w:proofErr w:type="spellStart"/>
            <w:r w:rsidRPr="007A6F7F">
              <w:rPr>
                <w:szCs w:val="22"/>
              </w:rPr>
              <w:t>lor</w:t>
            </w:r>
            <w:proofErr w:type="spellEnd"/>
            <w:r w:rsidRPr="007A6F7F">
              <w:rPr>
                <w:szCs w:val="22"/>
              </w:rPr>
              <w:t xml:space="preserve"> </w:t>
            </w:r>
            <w:proofErr w:type="spellStart"/>
            <w:r w:rsidRPr="007A6F7F">
              <w:rPr>
                <w:szCs w:val="22"/>
              </w:rPr>
              <w:t>pentru</w:t>
            </w:r>
            <w:proofErr w:type="spellEnd"/>
            <w:r w:rsidRPr="007A6F7F">
              <w:rPr>
                <w:szCs w:val="22"/>
              </w:rPr>
              <w:t xml:space="preserve"> </w:t>
            </w:r>
            <w:proofErr w:type="spellStart"/>
            <w:r w:rsidRPr="007A6F7F">
              <w:rPr>
                <w:szCs w:val="22"/>
              </w:rPr>
              <w:t>integritatea</w:t>
            </w:r>
            <w:proofErr w:type="spellEnd"/>
            <w:r w:rsidRPr="007A6F7F">
              <w:rPr>
                <w:szCs w:val="22"/>
              </w:rPr>
              <w:t xml:space="preserve"> </w:t>
            </w:r>
            <w:proofErr w:type="spellStart"/>
            <w:r w:rsidRPr="007A6F7F">
              <w:rPr>
                <w:szCs w:val="22"/>
              </w:rPr>
              <w:t>școlară</w:t>
            </w:r>
            <w:proofErr w:type="spellEnd"/>
            <w:r w:rsidRPr="007A6F7F">
              <w:rPr>
                <w:szCs w:val="22"/>
              </w:rPr>
              <w:t xml:space="preserve"> </w:t>
            </w:r>
            <w:proofErr w:type="spellStart"/>
            <w:r w:rsidRPr="007A6F7F">
              <w:rPr>
                <w:szCs w:val="22"/>
              </w:rPr>
              <w:t>și</w:t>
            </w:r>
            <w:proofErr w:type="spellEnd"/>
            <w:r w:rsidRPr="007A6F7F">
              <w:rPr>
                <w:szCs w:val="22"/>
              </w:rPr>
              <w:t xml:space="preserve"> </w:t>
            </w:r>
            <w:proofErr w:type="spellStart"/>
            <w:r w:rsidRPr="007A6F7F">
              <w:rPr>
                <w:szCs w:val="22"/>
              </w:rPr>
              <w:t>socială</w:t>
            </w:r>
            <w:proofErr w:type="spellEnd"/>
            <w:r w:rsidRPr="007A6F7F">
              <w:rPr>
                <w:szCs w:val="22"/>
              </w:rPr>
              <w:t xml:space="preserve">, </w:t>
            </w:r>
          </w:p>
          <w:p w14:paraId="22A8F580" w14:textId="77777777" w:rsidR="003D5B6C" w:rsidRPr="007A6F7F" w:rsidRDefault="003D5B6C" w:rsidP="007A6F7F">
            <w:pPr>
              <w:pStyle w:val="a4"/>
              <w:ind w:left="313"/>
              <w:jc w:val="left"/>
              <w:rPr>
                <w:szCs w:val="22"/>
              </w:rPr>
            </w:pPr>
            <w:r w:rsidRPr="007A6F7F">
              <w:rPr>
                <w:szCs w:val="22"/>
              </w:rPr>
              <w:t xml:space="preserve">- art.12 </w:t>
            </w:r>
            <w:proofErr w:type="spellStart"/>
            <w:r w:rsidRPr="007A6F7F">
              <w:rPr>
                <w:szCs w:val="22"/>
              </w:rPr>
              <w:t>Grădinița-creșă</w:t>
            </w:r>
            <w:proofErr w:type="spellEnd"/>
            <w:r w:rsidRPr="007A6F7F">
              <w:rPr>
                <w:szCs w:val="22"/>
              </w:rPr>
              <w:t xml:space="preserve"> de </w:t>
            </w:r>
            <w:proofErr w:type="spellStart"/>
            <w:r w:rsidRPr="007A6F7F">
              <w:rPr>
                <w:szCs w:val="22"/>
              </w:rPr>
              <w:t>copii</w:t>
            </w:r>
            <w:proofErr w:type="spellEnd"/>
            <w:r w:rsidR="004272DC" w:rsidRPr="007A6F7F">
              <w:rPr>
                <w:szCs w:val="22"/>
              </w:rPr>
              <w:t xml:space="preserve"> nr.1  „</w:t>
            </w:r>
            <w:proofErr w:type="spellStart"/>
            <w:r w:rsidR="004272DC" w:rsidRPr="007A6F7F">
              <w:rPr>
                <w:szCs w:val="22"/>
              </w:rPr>
              <w:t>Poienița</w:t>
            </w:r>
            <w:proofErr w:type="spellEnd"/>
            <w:r w:rsidR="004272DC" w:rsidRPr="007A6F7F">
              <w:rPr>
                <w:szCs w:val="22"/>
              </w:rPr>
              <w:t xml:space="preserve"> </w:t>
            </w:r>
            <w:proofErr w:type="spellStart"/>
            <w:r w:rsidR="004272DC" w:rsidRPr="007A6F7F">
              <w:rPr>
                <w:szCs w:val="22"/>
              </w:rPr>
              <w:t>veselă</w:t>
            </w:r>
            <w:proofErr w:type="spellEnd"/>
            <w:r w:rsidRPr="007A6F7F">
              <w:rPr>
                <w:szCs w:val="22"/>
              </w:rPr>
              <w:t xml:space="preserve">” </w:t>
            </w:r>
            <w:proofErr w:type="spellStart"/>
            <w:r w:rsidRPr="007A6F7F">
              <w:rPr>
                <w:szCs w:val="22"/>
              </w:rPr>
              <w:t>respectă</w:t>
            </w:r>
            <w:proofErr w:type="spellEnd"/>
            <w:r w:rsidRPr="007A6F7F">
              <w:rPr>
                <w:szCs w:val="22"/>
              </w:rPr>
              <w:t xml:space="preserve"> </w:t>
            </w:r>
            <w:proofErr w:type="spellStart"/>
            <w:r w:rsidRPr="007A6F7F">
              <w:rPr>
                <w:szCs w:val="22"/>
              </w:rPr>
              <w:t>necondiționat</w:t>
            </w:r>
            <w:proofErr w:type="spellEnd"/>
            <w:r w:rsidRPr="007A6F7F">
              <w:rPr>
                <w:szCs w:val="22"/>
              </w:rPr>
              <w:t xml:space="preserve"> </w:t>
            </w:r>
            <w:proofErr w:type="spellStart"/>
            <w:r w:rsidRPr="007A6F7F">
              <w:rPr>
                <w:szCs w:val="22"/>
              </w:rPr>
              <w:t>următoarele</w:t>
            </w:r>
            <w:proofErr w:type="spellEnd"/>
            <w:r w:rsidRPr="007A6F7F">
              <w:rPr>
                <w:szCs w:val="22"/>
              </w:rPr>
              <w:t xml:space="preserve"> principii:</w:t>
            </w:r>
          </w:p>
          <w:p w14:paraId="46DF001F" w14:textId="77777777" w:rsidR="003D5B6C" w:rsidRPr="007A6F7F" w:rsidRDefault="003D5B6C" w:rsidP="007A6F7F">
            <w:pPr>
              <w:pStyle w:val="a4"/>
              <w:ind w:left="313"/>
              <w:jc w:val="left"/>
              <w:rPr>
                <w:rFonts w:eastAsia="Times New Roman"/>
              </w:rPr>
            </w:pPr>
            <w:r w:rsidRPr="007A6F7F">
              <w:rPr>
                <w:szCs w:val="22"/>
              </w:rPr>
              <w:t xml:space="preserve">- (4), </w:t>
            </w:r>
            <w:proofErr w:type="spellStart"/>
            <w:r w:rsidRPr="007A6F7F">
              <w:rPr>
                <w:szCs w:val="22"/>
              </w:rPr>
              <w:t>prevede</w:t>
            </w:r>
            <w:proofErr w:type="spellEnd"/>
            <w:r w:rsidRPr="007A6F7F">
              <w:rPr>
                <w:szCs w:val="22"/>
              </w:rPr>
              <w:t xml:space="preserve"> „</w:t>
            </w:r>
            <w:proofErr w:type="spellStart"/>
            <w:r w:rsidRPr="007A6F7F">
              <w:rPr>
                <w:szCs w:val="22"/>
              </w:rPr>
              <w:t>Principiul</w:t>
            </w:r>
            <w:proofErr w:type="spellEnd"/>
            <w:r w:rsidRPr="007A6F7F">
              <w:rPr>
                <w:szCs w:val="22"/>
              </w:rPr>
              <w:t xml:space="preserve"> </w:t>
            </w:r>
            <w:proofErr w:type="spellStart"/>
            <w:r w:rsidRPr="007A6F7F">
              <w:rPr>
                <w:szCs w:val="22"/>
              </w:rPr>
              <w:t>echității</w:t>
            </w:r>
            <w:proofErr w:type="spellEnd"/>
            <w:r w:rsidRPr="007A6F7F">
              <w:rPr>
                <w:szCs w:val="22"/>
              </w:rPr>
              <w:t xml:space="preserve"> </w:t>
            </w:r>
            <w:proofErr w:type="spellStart"/>
            <w:r w:rsidRPr="007A6F7F">
              <w:rPr>
                <w:szCs w:val="22"/>
              </w:rPr>
              <w:t>și</w:t>
            </w:r>
            <w:proofErr w:type="spellEnd"/>
            <w:r w:rsidRPr="007A6F7F">
              <w:rPr>
                <w:szCs w:val="22"/>
              </w:rPr>
              <w:t xml:space="preserve"> non-</w:t>
            </w:r>
            <w:proofErr w:type="spellStart"/>
            <w:r w:rsidRPr="007A6F7F">
              <w:rPr>
                <w:szCs w:val="22"/>
              </w:rPr>
              <w:t>discriminării</w:t>
            </w:r>
            <w:proofErr w:type="spellEnd"/>
            <w:r w:rsidRPr="007A6F7F">
              <w:rPr>
                <w:szCs w:val="22"/>
              </w:rPr>
              <w:t xml:space="preserve"> – </w:t>
            </w:r>
            <w:proofErr w:type="spellStart"/>
            <w:r w:rsidRPr="007A6F7F">
              <w:rPr>
                <w:szCs w:val="22"/>
              </w:rPr>
              <w:t>serviciile</w:t>
            </w:r>
            <w:proofErr w:type="spellEnd"/>
            <w:r w:rsidRPr="007A6F7F">
              <w:rPr>
                <w:szCs w:val="22"/>
              </w:rPr>
              <w:t xml:space="preserve"> socio-</w:t>
            </w:r>
            <w:proofErr w:type="spellStart"/>
            <w:r w:rsidRPr="007A6F7F">
              <w:rPr>
                <w:szCs w:val="22"/>
              </w:rPr>
              <w:t>educaționale</w:t>
            </w:r>
            <w:proofErr w:type="spellEnd"/>
            <w:r w:rsidRPr="007A6F7F">
              <w:rPr>
                <w:szCs w:val="22"/>
              </w:rPr>
              <w:t xml:space="preserve"> </w:t>
            </w:r>
            <w:proofErr w:type="spellStart"/>
            <w:r w:rsidRPr="007A6F7F">
              <w:rPr>
                <w:szCs w:val="22"/>
              </w:rPr>
              <w:t>oferite</w:t>
            </w:r>
            <w:proofErr w:type="spellEnd"/>
            <w:r w:rsidRPr="007A6F7F">
              <w:rPr>
                <w:szCs w:val="22"/>
              </w:rPr>
              <w:t xml:space="preserve"> </w:t>
            </w:r>
            <w:proofErr w:type="spellStart"/>
            <w:r w:rsidRPr="007A6F7F">
              <w:rPr>
                <w:szCs w:val="22"/>
              </w:rPr>
              <w:t>asigură</w:t>
            </w:r>
            <w:proofErr w:type="spellEnd"/>
            <w:r w:rsidRPr="007A6F7F">
              <w:rPr>
                <w:szCs w:val="22"/>
              </w:rPr>
              <w:t xml:space="preserve"> </w:t>
            </w:r>
            <w:proofErr w:type="spellStart"/>
            <w:r w:rsidRPr="007A6F7F">
              <w:rPr>
                <w:szCs w:val="22"/>
              </w:rPr>
              <w:t>în</w:t>
            </w:r>
            <w:proofErr w:type="spellEnd"/>
            <w:r w:rsidRPr="007A6F7F">
              <w:rPr>
                <w:szCs w:val="22"/>
              </w:rPr>
              <w:t xml:space="preserve"> </w:t>
            </w:r>
            <w:proofErr w:type="spellStart"/>
            <w:r w:rsidRPr="007A6F7F">
              <w:rPr>
                <w:szCs w:val="22"/>
              </w:rPr>
              <w:t>egală</w:t>
            </w:r>
            <w:proofErr w:type="spellEnd"/>
            <w:r w:rsidRPr="007A6F7F">
              <w:rPr>
                <w:szCs w:val="22"/>
              </w:rPr>
              <w:t xml:space="preserve"> </w:t>
            </w:r>
            <w:proofErr w:type="spellStart"/>
            <w:r w:rsidRPr="007A6F7F">
              <w:rPr>
                <w:szCs w:val="22"/>
              </w:rPr>
              <w:t>măsură</w:t>
            </w:r>
            <w:proofErr w:type="spellEnd"/>
            <w:r w:rsidRPr="007A6F7F">
              <w:rPr>
                <w:szCs w:val="22"/>
              </w:rPr>
              <w:t xml:space="preserve"> </w:t>
            </w:r>
            <w:proofErr w:type="spellStart"/>
            <w:r w:rsidRPr="007A6F7F">
              <w:rPr>
                <w:szCs w:val="22"/>
              </w:rPr>
              <w:t>oportunități</w:t>
            </w:r>
            <w:proofErr w:type="spellEnd"/>
            <w:r w:rsidRPr="007A6F7F">
              <w:rPr>
                <w:szCs w:val="22"/>
              </w:rPr>
              <w:t xml:space="preserve"> de </w:t>
            </w:r>
            <w:proofErr w:type="spellStart"/>
            <w:r w:rsidRPr="007A6F7F">
              <w:rPr>
                <w:szCs w:val="22"/>
              </w:rPr>
              <w:t>dezvoltare</w:t>
            </w:r>
            <w:proofErr w:type="spellEnd"/>
            <w:r w:rsidRPr="007A6F7F">
              <w:rPr>
                <w:rFonts w:eastAsia="Times New Roman"/>
              </w:rPr>
              <w:t xml:space="preserve"> </w:t>
            </w:r>
            <w:proofErr w:type="spellStart"/>
            <w:r w:rsidRPr="007A6F7F">
              <w:rPr>
                <w:rFonts w:eastAsia="Times New Roman"/>
              </w:rPr>
              <w:t>tuturor</w:t>
            </w:r>
            <w:proofErr w:type="spellEnd"/>
            <w:r w:rsidRPr="007A6F7F">
              <w:rPr>
                <w:rFonts w:eastAsia="Times New Roman"/>
              </w:rPr>
              <w:t xml:space="preserve"> </w:t>
            </w:r>
            <w:proofErr w:type="spellStart"/>
            <w:r w:rsidRPr="007A6F7F">
              <w:rPr>
                <w:rFonts w:eastAsia="Times New Roman"/>
              </w:rPr>
              <w:t>copiilor</w:t>
            </w:r>
            <w:proofErr w:type="spellEnd"/>
            <w:r w:rsidRPr="007A6F7F">
              <w:rPr>
                <w:rFonts w:eastAsia="Times New Roman"/>
              </w:rPr>
              <w:t xml:space="preserve">, </w:t>
            </w:r>
            <w:proofErr w:type="spellStart"/>
            <w:r w:rsidRPr="007A6F7F">
              <w:rPr>
                <w:rFonts w:eastAsia="Times New Roman"/>
              </w:rPr>
              <w:t>indiferent</w:t>
            </w:r>
            <w:proofErr w:type="spellEnd"/>
            <w:r w:rsidRPr="007A6F7F">
              <w:rPr>
                <w:rFonts w:eastAsia="Times New Roman"/>
              </w:rPr>
              <w:t xml:space="preserve"> de </w:t>
            </w:r>
            <w:proofErr w:type="spellStart"/>
            <w:r w:rsidRPr="007A6F7F">
              <w:rPr>
                <w:rFonts w:eastAsia="Times New Roman"/>
              </w:rPr>
              <w:t>rasă</w:t>
            </w:r>
            <w:proofErr w:type="spellEnd"/>
            <w:r w:rsidRPr="007A6F7F">
              <w:rPr>
                <w:rFonts w:eastAsia="Times New Roman"/>
              </w:rPr>
              <w:t xml:space="preserve">, gen, </w:t>
            </w:r>
            <w:proofErr w:type="spellStart"/>
            <w:r w:rsidRPr="007A6F7F">
              <w:rPr>
                <w:rFonts w:eastAsia="Times New Roman"/>
              </w:rPr>
              <w:t>etnie</w:t>
            </w:r>
            <w:proofErr w:type="spellEnd"/>
            <w:r w:rsidRPr="007A6F7F">
              <w:rPr>
                <w:rFonts w:eastAsia="Times New Roman"/>
              </w:rPr>
              <w:t xml:space="preserve">, </w:t>
            </w:r>
            <w:proofErr w:type="spellStart"/>
            <w:r w:rsidRPr="007A6F7F">
              <w:rPr>
                <w:rFonts w:eastAsia="Times New Roman"/>
              </w:rPr>
              <w:t>limbă</w:t>
            </w:r>
            <w:proofErr w:type="spellEnd"/>
            <w:r w:rsidRPr="007A6F7F">
              <w:rPr>
                <w:rFonts w:eastAsia="Times New Roman"/>
              </w:rPr>
              <w:t xml:space="preserve">, </w:t>
            </w:r>
            <w:proofErr w:type="spellStart"/>
            <w:r w:rsidRPr="007A6F7F">
              <w:rPr>
                <w:rFonts w:eastAsia="Times New Roman"/>
              </w:rPr>
              <w:t>religie</w:t>
            </w:r>
            <w:proofErr w:type="spellEnd"/>
            <w:r w:rsidRPr="007A6F7F">
              <w:rPr>
                <w:rFonts w:eastAsia="Times New Roman"/>
              </w:rPr>
              <w:t xml:space="preserve">, </w:t>
            </w:r>
            <w:proofErr w:type="spellStart"/>
            <w:r w:rsidRPr="007A6F7F">
              <w:rPr>
                <w:rFonts w:eastAsia="Times New Roman"/>
              </w:rPr>
              <w:t>statut</w:t>
            </w:r>
            <w:proofErr w:type="spellEnd"/>
            <w:r w:rsidRPr="007A6F7F">
              <w:rPr>
                <w:rFonts w:eastAsia="Times New Roman"/>
              </w:rPr>
              <w:t xml:space="preserve"> socio-economic al </w:t>
            </w:r>
            <w:proofErr w:type="spellStart"/>
            <w:r w:rsidRPr="007A6F7F">
              <w:rPr>
                <w:rFonts w:eastAsia="Times New Roman"/>
              </w:rPr>
              <w:t>familiei</w:t>
            </w:r>
            <w:proofErr w:type="spellEnd"/>
            <w:r w:rsidRPr="007A6F7F">
              <w:rPr>
                <w:rFonts w:eastAsia="Times New Roman"/>
              </w:rPr>
              <w:t xml:space="preserve">, grad de </w:t>
            </w:r>
            <w:proofErr w:type="spellStart"/>
            <w:r w:rsidRPr="007A6F7F">
              <w:rPr>
                <w:rFonts w:eastAsia="Times New Roman"/>
              </w:rPr>
              <w:t>dezvoltare</w:t>
            </w:r>
            <w:proofErr w:type="spellEnd"/>
            <w:r w:rsidRPr="007A6F7F">
              <w:rPr>
                <w:rFonts w:eastAsia="Times New Roman"/>
              </w:rPr>
              <w:t xml:space="preserve">, </w:t>
            </w:r>
            <w:proofErr w:type="spellStart"/>
            <w:r w:rsidRPr="007A6F7F">
              <w:rPr>
                <w:rFonts w:eastAsia="Times New Roman"/>
              </w:rPr>
              <w:t>dizabilitate</w:t>
            </w:r>
            <w:proofErr w:type="spellEnd"/>
            <w:r w:rsidRPr="007A6F7F">
              <w:rPr>
                <w:rFonts w:eastAsia="Times New Roman"/>
              </w:rPr>
              <w:t xml:space="preserve"> </w:t>
            </w:r>
            <w:proofErr w:type="spellStart"/>
            <w:r w:rsidRPr="007A6F7F">
              <w:rPr>
                <w:rFonts w:eastAsia="Times New Roman"/>
              </w:rPr>
              <w:t>și</w:t>
            </w:r>
            <w:proofErr w:type="spellEnd"/>
            <w:r w:rsidRPr="007A6F7F">
              <w:rPr>
                <w:rFonts w:eastAsia="Times New Roman"/>
              </w:rPr>
              <w:t xml:space="preserve"> </w:t>
            </w:r>
            <w:proofErr w:type="spellStart"/>
            <w:r w:rsidRPr="007A6F7F">
              <w:rPr>
                <w:rFonts w:eastAsia="Times New Roman"/>
              </w:rPr>
              <w:t>alte</w:t>
            </w:r>
            <w:proofErr w:type="spellEnd"/>
            <w:r w:rsidRPr="007A6F7F">
              <w:rPr>
                <w:rFonts w:eastAsia="Times New Roman"/>
              </w:rPr>
              <w:t xml:space="preserve"> </w:t>
            </w:r>
            <w:proofErr w:type="spellStart"/>
            <w:r w:rsidRPr="007A6F7F">
              <w:rPr>
                <w:rFonts w:eastAsia="Times New Roman"/>
              </w:rPr>
              <w:t>criterii</w:t>
            </w:r>
            <w:proofErr w:type="spellEnd"/>
            <w:r w:rsidRPr="007A6F7F">
              <w:rPr>
                <w:rFonts w:eastAsia="Times New Roman"/>
              </w:rPr>
              <w:t xml:space="preserve"> </w:t>
            </w:r>
            <w:proofErr w:type="spellStart"/>
            <w:r w:rsidRPr="007A6F7F">
              <w:rPr>
                <w:rFonts w:eastAsia="Times New Roman"/>
              </w:rPr>
              <w:t>protejate</w:t>
            </w:r>
            <w:proofErr w:type="spellEnd"/>
            <w:r w:rsidRPr="007A6F7F">
              <w:rPr>
                <w:rFonts w:eastAsia="Times New Roman"/>
              </w:rPr>
              <w:t xml:space="preserve">, </w:t>
            </w:r>
            <w:proofErr w:type="spellStart"/>
            <w:r w:rsidRPr="007A6F7F">
              <w:rPr>
                <w:rFonts w:eastAsia="Times New Roman"/>
              </w:rPr>
              <w:t>inclusiv</w:t>
            </w:r>
            <w:proofErr w:type="spellEnd"/>
            <w:r w:rsidRPr="007A6F7F">
              <w:rPr>
                <w:rFonts w:eastAsia="Times New Roman"/>
              </w:rPr>
              <w:t xml:space="preserve"> a </w:t>
            </w:r>
            <w:proofErr w:type="spellStart"/>
            <w:r w:rsidRPr="007A6F7F">
              <w:rPr>
                <w:rFonts w:eastAsia="Times New Roman"/>
              </w:rPr>
              <w:t>părinților</w:t>
            </w:r>
            <w:proofErr w:type="spellEnd"/>
            <w:r w:rsidRPr="007A6F7F">
              <w:rPr>
                <w:rFonts w:eastAsia="Times New Roman"/>
              </w:rPr>
              <w:t xml:space="preserve"> </w:t>
            </w:r>
            <w:proofErr w:type="spellStart"/>
            <w:r w:rsidRPr="007A6F7F">
              <w:rPr>
                <w:rFonts w:eastAsia="Times New Roman"/>
              </w:rPr>
              <w:t>sau</w:t>
            </w:r>
            <w:proofErr w:type="spellEnd"/>
            <w:r w:rsidRPr="007A6F7F">
              <w:rPr>
                <w:rFonts w:eastAsia="Times New Roman"/>
              </w:rPr>
              <w:t xml:space="preserve"> a </w:t>
            </w:r>
            <w:proofErr w:type="spellStart"/>
            <w:r w:rsidRPr="007A6F7F">
              <w:rPr>
                <w:rFonts w:eastAsia="Times New Roman"/>
              </w:rPr>
              <w:t>altor</w:t>
            </w:r>
            <w:proofErr w:type="spellEnd"/>
            <w:r w:rsidRPr="007A6F7F">
              <w:rPr>
                <w:rFonts w:eastAsia="Times New Roman"/>
              </w:rPr>
              <w:t xml:space="preserve"> </w:t>
            </w:r>
            <w:proofErr w:type="spellStart"/>
            <w:r w:rsidRPr="007A6F7F">
              <w:rPr>
                <w:rFonts w:eastAsia="Times New Roman"/>
              </w:rPr>
              <w:t>reprezentanți</w:t>
            </w:r>
            <w:proofErr w:type="spellEnd"/>
            <w:r w:rsidRPr="007A6F7F">
              <w:rPr>
                <w:rFonts w:eastAsia="Times New Roman"/>
              </w:rPr>
              <w:t xml:space="preserve"> </w:t>
            </w:r>
            <w:proofErr w:type="spellStart"/>
            <w:r w:rsidRPr="007A6F7F">
              <w:rPr>
                <w:rFonts w:eastAsia="Times New Roman"/>
              </w:rPr>
              <w:t>legali</w:t>
            </w:r>
            <w:proofErr w:type="spellEnd"/>
            <w:r w:rsidRPr="007A6F7F">
              <w:rPr>
                <w:rFonts w:eastAsia="Times New Roman"/>
              </w:rPr>
              <w:t xml:space="preserve"> ai </w:t>
            </w:r>
            <w:proofErr w:type="spellStart"/>
            <w:r w:rsidRPr="007A6F7F">
              <w:rPr>
                <w:rFonts w:eastAsia="Times New Roman"/>
              </w:rPr>
              <w:t>copilului</w:t>
            </w:r>
            <w:proofErr w:type="spellEnd"/>
            <w:r w:rsidRPr="007A6F7F">
              <w:rPr>
                <w:rFonts w:eastAsia="Times New Roman"/>
              </w:rPr>
              <w:t>”;</w:t>
            </w:r>
          </w:p>
          <w:p w14:paraId="7414902E" w14:textId="77777777" w:rsidR="003D5B6C" w:rsidRPr="007A6F7F" w:rsidRDefault="003D5B6C" w:rsidP="007A6F7F">
            <w:pPr>
              <w:ind w:left="313"/>
              <w:contextualSpacing/>
              <w:jc w:val="left"/>
              <w:rPr>
                <w:rFonts w:eastAsia="Times New Roman"/>
                <w:sz w:val="22"/>
              </w:rPr>
            </w:pPr>
            <w:r w:rsidRPr="007A6F7F">
              <w:rPr>
                <w:rFonts w:eastAsia="Times New Roman"/>
                <w:sz w:val="22"/>
              </w:rPr>
              <w:t xml:space="preserve">- cap.III Atribuțiile grădiniței-creșă de copii </w:t>
            </w:r>
            <w:r w:rsidR="004272DC" w:rsidRPr="007A6F7F">
              <w:rPr>
                <w:rFonts w:eastAsia="Times New Roman"/>
                <w:sz w:val="22"/>
              </w:rPr>
              <w:t xml:space="preserve"> nr.1„ Poienița veslă” Olanești</w:t>
            </w:r>
            <w:r w:rsidRPr="007A6F7F">
              <w:rPr>
                <w:rFonts w:eastAsia="Times New Roman"/>
                <w:sz w:val="22"/>
              </w:rPr>
              <w:t>:</w:t>
            </w:r>
          </w:p>
          <w:p w14:paraId="53EC3CA1" w14:textId="77777777" w:rsidR="003D5B6C" w:rsidRPr="007A6F7F" w:rsidRDefault="003D5B6C" w:rsidP="007A6F7F">
            <w:pPr>
              <w:ind w:left="313"/>
              <w:contextualSpacing/>
              <w:jc w:val="left"/>
              <w:rPr>
                <w:rFonts w:eastAsia="Times New Roman"/>
                <w:sz w:val="22"/>
              </w:rPr>
            </w:pPr>
            <w:r w:rsidRPr="007A6F7F">
              <w:rPr>
                <w:rFonts w:eastAsia="Times New Roman"/>
                <w:sz w:val="22"/>
              </w:rPr>
              <w:t>- art.17 Grădinița-creșă de copii „</w:t>
            </w:r>
            <w:r w:rsidR="004272DC" w:rsidRPr="007A6F7F">
              <w:rPr>
                <w:rFonts w:eastAsia="Times New Roman"/>
                <w:sz w:val="22"/>
              </w:rPr>
              <w:t>Poienița veselă</w:t>
            </w:r>
            <w:r w:rsidRPr="007A6F7F">
              <w:rPr>
                <w:rFonts w:eastAsia="Times New Roman"/>
                <w:sz w:val="22"/>
              </w:rPr>
              <w:t>” nu admite:</w:t>
            </w:r>
          </w:p>
          <w:p w14:paraId="28DED983" w14:textId="77777777" w:rsidR="003D5B6C" w:rsidRPr="007A6F7F" w:rsidRDefault="003D5B6C" w:rsidP="007A6F7F">
            <w:pPr>
              <w:ind w:left="313"/>
              <w:contextualSpacing/>
              <w:jc w:val="left"/>
              <w:rPr>
                <w:rFonts w:eastAsia="Times New Roman"/>
                <w:sz w:val="22"/>
              </w:rPr>
            </w:pPr>
            <w:r w:rsidRPr="007A6F7F">
              <w:rPr>
                <w:rFonts w:eastAsia="Times New Roman"/>
                <w:sz w:val="22"/>
              </w:rPr>
              <w:t>- (5) aplicarea oricăror forme de discriminare/sancțiune care lezează demnitatea umană și contravin drepturilor copilului;</w:t>
            </w:r>
          </w:p>
          <w:p w14:paraId="084B3515" w14:textId="77777777" w:rsidR="003D5B6C" w:rsidRPr="007A6F7F" w:rsidRDefault="004272DC" w:rsidP="00B71D79">
            <w:pPr>
              <w:widowControl w:val="0"/>
              <w:numPr>
                <w:ilvl w:val="0"/>
                <w:numId w:val="67"/>
              </w:numPr>
              <w:ind w:left="313" w:hanging="313"/>
              <w:contextualSpacing/>
              <w:jc w:val="left"/>
              <w:rPr>
                <w:rFonts w:eastAsia="Times New Roman"/>
                <w:b/>
                <w:sz w:val="22"/>
              </w:rPr>
            </w:pPr>
            <w:r w:rsidRPr="007A6F7F">
              <w:rPr>
                <w:rFonts w:eastAsia="Times New Roman"/>
                <w:sz w:val="22"/>
              </w:rPr>
              <w:t>PDI, anii 2018-2023</w:t>
            </w:r>
            <w:r w:rsidR="003D5B6C" w:rsidRPr="007A6F7F">
              <w:rPr>
                <w:rFonts w:eastAsia="Times New Roman"/>
                <w:sz w:val="22"/>
              </w:rPr>
              <w:t>, Acțiuni și orientări strategice, Obiectivele generale ale dezvoltării instituției cap.II Realizarea unui sistem educaţional stabil, echitabil, eficient şi relevant prevede:</w:t>
            </w:r>
          </w:p>
          <w:p w14:paraId="48402CD6" w14:textId="77777777" w:rsidR="00CC14CA" w:rsidRDefault="003D5B6C" w:rsidP="00B71D79">
            <w:pPr>
              <w:widowControl w:val="0"/>
              <w:numPr>
                <w:ilvl w:val="0"/>
                <w:numId w:val="57"/>
              </w:numPr>
              <w:ind w:left="624" w:hanging="283"/>
              <w:contextualSpacing/>
              <w:jc w:val="left"/>
              <w:rPr>
                <w:rFonts w:eastAsia="Times New Roman"/>
                <w:sz w:val="22"/>
              </w:rPr>
            </w:pPr>
            <w:r w:rsidRPr="007A6F7F">
              <w:rPr>
                <w:rFonts w:eastAsia="Times New Roman"/>
                <w:sz w:val="22"/>
              </w:rPr>
              <w:t>Asigurarea accesului tuturor copiilor la servicii educaţi</w:t>
            </w:r>
            <w:r w:rsidR="00CC14CA">
              <w:rPr>
                <w:rFonts w:eastAsia="Times New Roman"/>
                <w:sz w:val="22"/>
              </w:rPr>
              <w:t>onale de calitate.</w:t>
            </w:r>
          </w:p>
          <w:p w14:paraId="6104EF26" w14:textId="77777777" w:rsidR="003D5B6C" w:rsidRPr="007A6F7F" w:rsidRDefault="003D5B6C" w:rsidP="00B71D79">
            <w:pPr>
              <w:widowControl w:val="0"/>
              <w:numPr>
                <w:ilvl w:val="0"/>
                <w:numId w:val="57"/>
              </w:numPr>
              <w:ind w:left="624" w:hanging="283"/>
              <w:contextualSpacing/>
              <w:jc w:val="left"/>
              <w:rPr>
                <w:rFonts w:eastAsia="Times New Roman"/>
                <w:sz w:val="22"/>
              </w:rPr>
            </w:pPr>
            <w:r w:rsidRPr="007A6F7F">
              <w:rPr>
                <w:rFonts w:eastAsia="Times New Roman"/>
                <w:sz w:val="22"/>
              </w:rPr>
              <w:t>Formarea personalităţii în raport cu potenţialul acesteia.</w:t>
            </w:r>
          </w:p>
          <w:p w14:paraId="155763BE" w14:textId="77777777" w:rsidR="003D5B6C" w:rsidRPr="007A6F7F" w:rsidRDefault="003D5B6C" w:rsidP="00B71D79">
            <w:pPr>
              <w:widowControl w:val="0"/>
              <w:numPr>
                <w:ilvl w:val="0"/>
                <w:numId w:val="57"/>
              </w:numPr>
              <w:ind w:left="624" w:hanging="283"/>
              <w:contextualSpacing/>
              <w:jc w:val="left"/>
              <w:rPr>
                <w:rFonts w:eastAsia="Times New Roman"/>
                <w:sz w:val="22"/>
              </w:rPr>
            </w:pPr>
            <w:r w:rsidRPr="007A6F7F">
              <w:rPr>
                <w:rFonts w:eastAsia="Times New Roman"/>
                <w:sz w:val="22"/>
              </w:rPr>
              <w:t>Asigurarea  de asistenţă psihopedagogică.</w:t>
            </w:r>
          </w:p>
          <w:p w14:paraId="549A28D1" w14:textId="77777777" w:rsidR="003D5B6C" w:rsidRPr="007A6F7F" w:rsidRDefault="003D5B6C" w:rsidP="00B71D79">
            <w:pPr>
              <w:widowControl w:val="0"/>
              <w:numPr>
                <w:ilvl w:val="0"/>
                <w:numId w:val="57"/>
              </w:numPr>
              <w:ind w:left="624" w:hanging="283"/>
              <w:contextualSpacing/>
              <w:jc w:val="left"/>
              <w:rPr>
                <w:rFonts w:eastAsia="Times New Roman"/>
                <w:sz w:val="22"/>
              </w:rPr>
            </w:pPr>
            <w:r w:rsidRPr="007A6F7F">
              <w:rPr>
                <w:rFonts w:eastAsia="Times New Roman"/>
                <w:sz w:val="22"/>
              </w:rPr>
              <w:t xml:space="preserve">Combaterea şi preîntâmpinarea violenţei în grădiniță, familie şi in mediul social. </w:t>
            </w:r>
          </w:p>
          <w:p w14:paraId="391CCDFE" w14:textId="77777777" w:rsidR="003D5B6C" w:rsidRPr="007A6F7F" w:rsidRDefault="003D5B6C" w:rsidP="00B71D79">
            <w:pPr>
              <w:widowControl w:val="0"/>
              <w:numPr>
                <w:ilvl w:val="0"/>
                <w:numId w:val="57"/>
              </w:numPr>
              <w:ind w:left="624" w:hanging="283"/>
              <w:contextualSpacing/>
              <w:jc w:val="left"/>
              <w:rPr>
                <w:rFonts w:eastAsia="Times New Roman"/>
                <w:sz w:val="22"/>
              </w:rPr>
            </w:pPr>
            <w:r w:rsidRPr="007A6F7F">
              <w:rPr>
                <w:rFonts w:eastAsia="Times New Roman"/>
                <w:sz w:val="22"/>
              </w:rPr>
              <w:t>Asigurarea educaţiei complementare (educaţie pentru sănătate,</w:t>
            </w:r>
            <w:r w:rsidR="004272DC" w:rsidRPr="007A6F7F">
              <w:rPr>
                <w:rFonts w:eastAsia="Times New Roman"/>
                <w:sz w:val="22"/>
              </w:rPr>
              <w:t xml:space="preserve"> cultură civică</w:t>
            </w:r>
            <w:r w:rsidRPr="007A6F7F">
              <w:rPr>
                <w:rFonts w:eastAsia="Times New Roman"/>
                <w:sz w:val="22"/>
              </w:rPr>
              <w:t>,artistică,sp</w:t>
            </w:r>
            <w:r w:rsidR="004272DC" w:rsidRPr="007A6F7F">
              <w:rPr>
                <w:rFonts w:eastAsia="Times New Roman"/>
                <w:sz w:val="22"/>
              </w:rPr>
              <w:t>ort</w:t>
            </w:r>
            <w:r w:rsidRPr="007A6F7F">
              <w:rPr>
                <w:rFonts w:eastAsia="Times New Roman"/>
                <w:sz w:val="22"/>
              </w:rPr>
              <w:t>.).</w:t>
            </w:r>
          </w:p>
          <w:p w14:paraId="21174A9D" w14:textId="77777777" w:rsidR="003D5B6C" w:rsidRPr="007A6F7F" w:rsidRDefault="003D5B6C" w:rsidP="00B71D79">
            <w:pPr>
              <w:widowControl w:val="0"/>
              <w:numPr>
                <w:ilvl w:val="0"/>
                <w:numId w:val="57"/>
              </w:numPr>
              <w:ind w:left="624" w:hanging="283"/>
              <w:contextualSpacing/>
              <w:jc w:val="left"/>
              <w:rPr>
                <w:rFonts w:eastAsia="Times New Roman"/>
                <w:sz w:val="22"/>
              </w:rPr>
            </w:pPr>
            <w:r w:rsidRPr="007A6F7F">
              <w:rPr>
                <w:rFonts w:eastAsia="Times New Roman"/>
                <w:sz w:val="22"/>
              </w:rPr>
              <w:t xml:space="preserve">Prevenirea şi combaterea marginalizării şi a excluziunii sociale prin cuprinderea cu grădinița a tuturor copiilor cu dezabilități/ cerinţe educaţionale speciale/ şi din grupuri vulnerabile. </w:t>
            </w:r>
          </w:p>
          <w:p w14:paraId="15962B80" w14:textId="77777777" w:rsidR="003D5B6C" w:rsidRPr="007A6F7F" w:rsidRDefault="003D5B6C" w:rsidP="00B71D79">
            <w:pPr>
              <w:widowControl w:val="0"/>
              <w:numPr>
                <w:ilvl w:val="0"/>
                <w:numId w:val="57"/>
              </w:numPr>
              <w:ind w:left="624" w:hanging="283"/>
              <w:contextualSpacing/>
              <w:jc w:val="left"/>
              <w:rPr>
                <w:rFonts w:eastAsia="Times New Roman"/>
                <w:sz w:val="22"/>
              </w:rPr>
            </w:pPr>
            <w:r w:rsidRPr="007A6F7F">
              <w:rPr>
                <w:rFonts w:eastAsia="Times New Roman"/>
                <w:sz w:val="22"/>
              </w:rPr>
              <w:t>Asigurarea accesului la  educaţie minorităților naţionale şi confesiuni religioase.</w:t>
            </w:r>
          </w:p>
          <w:p w14:paraId="3D0F8566" w14:textId="77777777" w:rsidR="003D5B6C" w:rsidRPr="007A6F7F" w:rsidRDefault="003D5B6C" w:rsidP="00B71D79">
            <w:pPr>
              <w:widowControl w:val="0"/>
              <w:numPr>
                <w:ilvl w:val="0"/>
                <w:numId w:val="57"/>
              </w:numPr>
              <w:ind w:left="624" w:hanging="283"/>
              <w:contextualSpacing/>
              <w:jc w:val="left"/>
              <w:rPr>
                <w:rFonts w:eastAsia="Times New Roman"/>
                <w:sz w:val="22"/>
              </w:rPr>
            </w:pPr>
            <w:r w:rsidRPr="007A6F7F">
              <w:rPr>
                <w:rFonts w:eastAsia="Times New Roman"/>
                <w:sz w:val="22"/>
              </w:rPr>
              <w:t xml:space="preserve">Asigurarea evaluării tuturor copiilor din instituție  în conformitate cu noile </w:t>
            </w:r>
            <w:r w:rsidRPr="007A6F7F">
              <w:rPr>
                <w:rFonts w:eastAsia="Times New Roman"/>
                <w:sz w:val="22"/>
              </w:rPr>
              <w:lastRenderedPageBreak/>
              <w:t xml:space="preserve">reglementări. </w:t>
            </w:r>
          </w:p>
          <w:p w14:paraId="177D60DD" w14:textId="77777777" w:rsidR="00280796" w:rsidRPr="00280796" w:rsidRDefault="00280796" w:rsidP="00B71D79">
            <w:pPr>
              <w:widowControl w:val="0"/>
              <w:numPr>
                <w:ilvl w:val="0"/>
                <w:numId w:val="67"/>
              </w:numPr>
              <w:ind w:left="313" w:hanging="313"/>
              <w:contextualSpacing/>
              <w:jc w:val="left"/>
              <w:rPr>
                <w:rFonts w:eastAsia="Times New Roman"/>
                <w:bCs/>
                <w:sz w:val="22"/>
              </w:rPr>
            </w:pPr>
            <w:r>
              <w:rPr>
                <w:rFonts w:eastAsia="Times New Roman"/>
                <w:bCs/>
                <w:sz w:val="22"/>
              </w:rPr>
              <w:t>Consilierea părinților  cu privire la educația de gen.</w:t>
            </w:r>
          </w:p>
          <w:p w14:paraId="3FF9CAB6" w14:textId="77777777" w:rsidR="003D5B6C" w:rsidRPr="007A6F7F" w:rsidRDefault="00B236D9" w:rsidP="00B71D79">
            <w:pPr>
              <w:widowControl w:val="0"/>
              <w:numPr>
                <w:ilvl w:val="0"/>
                <w:numId w:val="67"/>
              </w:numPr>
              <w:ind w:left="313" w:hanging="313"/>
              <w:contextualSpacing/>
              <w:jc w:val="left"/>
              <w:rPr>
                <w:rFonts w:eastAsia="Times New Roman"/>
                <w:bCs/>
                <w:sz w:val="22"/>
              </w:rPr>
            </w:pPr>
            <w:r w:rsidRPr="007A6F7F">
              <w:rPr>
                <w:rFonts w:eastAsia="Times New Roman"/>
                <w:sz w:val="22"/>
              </w:rPr>
              <w:t xml:space="preserve">Planul </w:t>
            </w:r>
            <w:r w:rsidR="00CC14CA">
              <w:rPr>
                <w:rFonts w:eastAsia="Times New Roman"/>
                <w:sz w:val="22"/>
              </w:rPr>
              <w:t xml:space="preserve"> de activitate pe  anul 2021-2022</w:t>
            </w:r>
            <w:r w:rsidR="003D5B6C" w:rsidRPr="007A6F7F">
              <w:rPr>
                <w:rFonts w:eastAsia="Times New Roman"/>
                <w:sz w:val="22"/>
              </w:rPr>
              <w:t>, cap.VII</w:t>
            </w:r>
            <w:r w:rsidR="003D5B6C" w:rsidRPr="007A6F7F">
              <w:rPr>
                <w:rFonts w:eastAsia="Times New Roman"/>
                <w:bCs/>
                <w:sz w:val="22"/>
              </w:rPr>
              <w:t xml:space="preserve"> Parteneriate educaționale prevede planificarea:</w:t>
            </w:r>
          </w:p>
          <w:p w14:paraId="6CE28C72" w14:textId="77777777" w:rsidR="003D5B6C" w:rsidRPr="007A6F7F" w:rsidRDefault="004272DC" w:rsidP="00B71D79">
            <w:pPr>
              <w:widowControl w:val="0"/>
              <w:numPr>
                <w:ilvl w:val="0"/>
                <w:numId w:val="57"/>
              </w:numPr>
              <w:contextualSpacing/>
              <w:jc w:val="left"/>
              <w:rPr>
                <w:rFonts w:eastAsia="Times New Roman"/>
                <w:bCs/>
                <w:sz w:val="22"/>
              </w:rPr>
            </w:pPr>
            <w:r w:rsidRPr="007A6F7F">
              <w:rPr>
                <w:rFonts w:eastAsia="Times New Roman"/>
                <w:bCs/>
                <w:sz w:val="22"/>
              </w:rPr>
              <w:t>Parteneriat cu familia;</w:t>
            </w:r>
          </w:p>
          <w:p w14:paraId="4A32D392" w14:textId="77777777" w:rsidR="00C86EAE" w:rsidRPr="007A6F7F" w:rsidRDefault="003D5B6C" w:rsidP="00B71D79">
            <w:pPr>
              <w:widowControl w:val="0"/>
              <w:numPr>
                <w:ilvl w:val="0"/>
                <w:numId w:val="57"/>
              </w:numPr>
              <w:contextualSpacing/>
              <w:jc w:val="left"/>
              <w:rPr>
                <w:rFonts w:eastAsia="Times New Roman"/>
                <w:bCs/>
                <w:sz w:val="22"/>
              </w:rPr>
            </w:pPr>
            <w:r w:rsidRPr="007A6F7F">
              <w:rPr>
                <w:rFonts w:eastAsia="Times New Roman"/>
                <w:bCs/>
                <w:sz w:val="22"/>
              </w:rPr>
              <w:t>Parteneriat cu școala;</w:t>
            </w:r>
          </w:p>
        </w:tc>
      </w:tr>
      <w:tr w:rsidR="003D5B6C" w:rsidRPr="007A6F7F" w14:paraId="2A896821" w14:textId="77777777" w:rsidTr="00DF435F">
        <w:tc>
          <w:tcPr>
            <w:tcW w:w="2069" w:type="dxa"/>
          </w:tcPr>
          <w:p w14:paraId="52D1C983" w14:textId="77777777" w:rsidR="003D5B6C" w:rsidRPr="007A6F7F" w:rsidRDefault="003D5B6C" w:rsidP="007A6F7F">
            <w:pPr>
              <w:jc w:val="left"/>
            </w:pPr>
            <w:r w:rsidRPr="007A6F7F">
              <w:lastRenderedPageBreak/>
              <w:t>Constatări</w:t>
            </w:r>
          </w:p>
        </w:tc>
        <w:tc>
          <w:tcPr>
            <w:tcW w:w="7570" w:type="dxa"/>
            <w:gridSpan w:val="3"/>
          </w:tcPr>
          <w:p w14:paraId="552C9628" w14:textId="77777777" w:rsidR="003D5B6C" w:rsidRPr="007A6F7F" w:rsidRDefault="003D5B6C" w:rsidP="007A6F7F">
            <w:pPr>
              <w:jc w:val="left"/>
              <w:rPr>
                <w:rFonts w:eastAsia="Times New Roman"/>
              </w:rPr>
            </w:pPr>
            <w:r w:rsidRPr="007A6F7F">
              <w:t xml:space="preserve">În instituție echitatea de gen este asigurată prin activități de prevenire a discriminării de gen planificate în planurile strategice și operaționale, prin proiectele thematice de promovare a echității de gen, prin informarea copiilor și </w:t>
            </w:r>
            <w:r w:rsidRPr="00823568">
              <w:rPr>
                <w:sz w:val="22"/>
              </w:rPr>
              <w:t>părinților</w:t>
            </w:r>
            <w:r w:rsidRPr="007A6F7F">
              <w:t>.</w:t>
            </w:r>
          </w:p>
        </w:tc>
      </w:tr>
      <w:tr w:rsidR="003D5B6C" w:rsidRPr="007A6F7F" w14:paraId="50B97390" w14:textId="77777777" w:rsidTr="00DF435F">
        <w:tc>
          <w:tcPr>
            <w:tcW w:w="2069" w:type="dxa"/>
          </w:tcPr>
          <w:p w14:paraId="746C8D88" w14:textId="77777777" w:rsidR="003D5B6C" w:rsidRPr="007A6F7F" w:rsidRDefault="003D5B6C" w:rsidP="007A6F7F">
            <w:pPr>
              <w:jc w:val="left"/>
            </w:pPr>
            <w:r w:rsidRPr="007A6F7F">
              <w:t>Pondere și punctaj acordat</w:t>
            </w:r>
          </w:p>
        </w:tc>
        <w:tc>
          <w:tcPr>
            <w:tcW w:w="1475" w:type="dxa"/>
          </w:tcPr>
          <w:p w14:paraId="037E888E" w14:textId="77777777" w:rsidR="003D5B6C" w:rsidRPr="007A6F7F" w:rsidRDefault="003D5B6C" w:rsidP="007A6F7F">
            <w:pPr>
              <w:jc w:val="left"/>
            </w:pPr>
            <w:r w:rsidRPr="007A6F7F">
              <w:t>Pondere:</w:t>
            </w:r>
            <w:r w:rsidRPr="007A6F7F">
              <w:rPr>
                <w:bCs/>
              </w:rPr>
              <w:t>2</w:t>
            </w:r>
          </w:p>
        </w:tc>
        <w:tc>
          <w:tcPr>
            <w:tcW w:w="3827" w:type="dxa"/>
          </w:tcPr>
          <w:p w14:paraId="284963AA" w14:textId="77777777" w:rsidR="003D5B6C" w:rsidRPr="007A6F7F" w:rsidRDefault="003D5B6C" w:rsidP="007A6F7F">
            <w:pPr>
              <w:jc w:val="left"/>
            </w:pPr>
            <w:r w:rsidRPr="007A6F7F">
              <w:t>Autoevaluare conform criteriilor: -</w:t>
            </w:r>
            <w:r w:rsidR="00B170BF" w:rsidRPr="007A6F7F">
              <w:t>0,75</w:t>
            </w:r>
          </w:p>
        </w:tc>
        <w:tc>
          <w:tcPr>
            <w:tcW w:w="2268" w:type="dxa"/>
          </w:tcPr>
          <w:p w14:paraId="22812D74" w14:textId="77777777" w:rsidR="003D5B6C" w:rsidRPr="007A6F7F" w:rsidRDefault="003D5B6C" w:rsidP="007A6F7F">
            <w:pPr>
              <w:jc w:val="left"/>
            </w:pPr>
            <w:r w:rsidRPr="007A6F7F">
              <w:t xml:space="preserve">Punctaj acordat: - </w:t>
            </w:r>
            <w:r w:rsidR="00B170BF" w:rsidRPr="007A6F7F">
              <w:t>1,5</w:t>
            </w:r>
          </w:p>
        </w:tc>
      </w:tr>
    </w:tbl>
    <w:p w14:paraId="75932C88" w14:textId="77777777" w:rsidR="00C86EAE" w:rsidRPr="007A6F7F" w:rsidRDefault="00C86EAE" w:rsidP="007A6F7F">
      <w:pPr>
        <w:jc w:val="left"/>
      </w:pPr>
    </w:p>
    <w:p w14:paraId="2A2059B7" w14:textId="77777777" w:rsidR="00C86EAE" w:rsidRPr="007A6F7F" w:rsidRDefault="00C86EAE" w:rsidP="007A6F7F">
      <w:pPr>
        <w:jc w:val="left"/>
        <w:rPr>
          <w:b/>
          <w:bCs/>
        </w:rPr>
      </w:pPr>
      <w:r w:rsidRPr="007A6F7F">
        <w:rPr>
          <w:b/>
          <w:bCs/>
        </w:rPr>
        <w:t>Domeniu: Capacitate instituțională</w:t>
      </w:r>
    </w:p>
    <w:p w14:paraId="361E8225" w14:textId="77777777" w:rsidR="00C86EAE" w:rsidRPr="007A6F7F" w:rsidRDefault="00C86EAE" w:rsidP="007A6F7F">
      <w:pPr>
        <w:jc w:val="left"/>
        <w:rPr>
          <w:lang w:val="en-US"/>
        </w:rPr>
      </w:pPr>
      <w:r w:rsidRPr="007A6F7F">
        <w:rPr>
          <w:b/>
          <w:bCs/>
          <w:lang w:val="en-US"/>
        </w:rPr>
        <w:t>Indicator 5.1.2.</w:t>
      </w:r>
      <w:r w:rsidRPr="007A6F7F">
        <w:rPr>
          <w:lang w:val="en-US"/>
        </w:rPr>
        <w:t>Asigurarea</w:t>
      </w:r>
      <w:r w:rsidR="00B236D9" w:rsidRPr="007A6F7F">
        <w:rPr>
          <w:lang w:val="en-US"/>
        </w:rPr>
        <w:t xml:space="preserve"> </w:t>
      </w:r>
      <w:proofErr w:type="spellStart"/>
      <w:r w:rsidRPr="007A6F7F">
        <w:rPr>
          <w:lang w:val="en-US"/>
        </w:rPr>
        <w:t>planificării</w:t>
      </w:r>
      <w:proofErr w:type="spellEnd"/>
      <w:r w:rsidR="00B236D9" w:rsidRPr="007A6F7F">
        <w:rPr>
          <w:lang w:val="en-US"/>
        </w:rPr>
        <w:t xml:space="preserve"> </w:t>
      </w:r>
      <w:proofErr w:type="spellStart"/>
      <w:r w:rsidRPr="007A6F7F">
        <w:rPr>
          <w:lang w:val="en-US"/>
        </w:rPr>
        <w:t>resurselor</w:t>
      </w:r>
      <w:proofErr w:type="spellEnd"/>
      <w:r w:rsidR="00B236D9" w:rsidRPr="007A6F7F">
        <w:rPr>
          <w:lang w:val="en-US"/>
        </w:rPr>
        <w:t xml:space="preserve"> </w:t>
      </w:r>
      <w:proofErr w:type="spellStart"/>
      <w:r w:rsidRPr="007A6F7F">
        <w:rPr>
          <w:lang w:val="en-US"/>
        </w:rPr>
        <w:t>pentru</w:t>
      </w:r>
      <w:proofErr w:type="spellEnd"/>
      <w:r w:rsidR="00B236D9" w:rsidRPr="007A6F7F">
        <w:rPr>
          <w:lang w:val="en-US"/>
        </w:rPr>
        <w:t xml:space="preserve"> </w:t>
      </w:r>
      <w:proofErr w:type="spellStart"/>
      <w:r w:rsidRPr="007A6F7F">
        <w:rPr>
          <w:lang w:val="en-US"/>
        </w:rPr>
        <w:t>organizarea</w:t>
      </w:r>
      <w:proofErr w:type="spellEnd"/>
      <w:r w:rsidR="00B236D9" w:rsidRPr="007A6F7F">
        <w:rPr>
          <w:lang w:val="en-US"/>
        </w:rPr>
        <w:t xml:space="preserve"> </w:t>
      </w:r>
      <w:proofErr w:type="spellStart"/>
      <w:r w:rsidRPr="007A6F7F">
        <w:rPr>
          <w:lang w:val="en-US"/>
        </w:rPr>
        <w:t>activităților</w:t>
      </w:r>
      <w:proofErr w:type="spellEnd"/>
      <w:r w:rsidR="00B236D9" w:rsidRPr="007A6F7F">
        <w:rPr>
          <w:lang w:val="en-US"/>
        </w:rPr>
        <w:t xml:space="preserve"> </w:t>
      </w:r>
      <w:proofErr w:type="spellStart"/>
      <w:r w:rsidRPr="007A6F7F">
        <w:rPr>
          <w:lang w:val="en-US"/>
        </w:rPr>
        <w:t>și</w:t>
      </w:r>
      <w:proofErr w:type="spellEnd"/>
      <w:r w:rsidRPr="007A6F7F">
        <w:rPr>
          <w:lang w:val="en-US"/>
        </w:rPr>
        <w:t xml:space="preserve"> a </w:t>
      </w:r>
      <w:proofErr w:type="spellStart"/>
      <w:r w:rsidRPr="007A6F7F">
        <w:rPr>
          <w:lang w:val="en-US"/>
        </w:rPr>
        <w:t>formării</w:t>
      </w:r>
      <w:proofErr w:type="spellEnd"/>
      <w:r w:rsidR="00B236D9" w:rsidRPr="007A6F7F">
        <w:rPr>
          <w:lang w:val="en-US"/>
        </w:rPr>
        <w:t xml:space="preserve"> </w:t>
      </w:r>
      <w:proofErr w:type="spellStart"/>
      <w:r w:rsidRPr="007A6F7F">
        <w:rPr>
          <w:lang w:val="en-US"/>
        </w:rPr>
        <w:t>cadrelor</w:t>
      </w:r>
      <w:proofErr w:type="spellEnd"/>
      <w:r w:rsidR="00B236D9" w:rsidRPr="007A6F7F">
        <w:rPr>
          <w:lang w:val="en-US"/>
        </w:rPr>
        <w:t xml:space="preserve"> </w:t>
      </w:r>
      <w:proofErr w:type="spellStart"/>
      <w:r w:rsidRPr="007A6F7F">
        <w:rPr>
          <w:lang w:val="en-US"/>
        </w:rPr>
        <w:t>didactice</w:t>
      </w:r>
      <w:proofErr w:type="spellEnd"/>
      <w:r w:rsidR="00B236D9" w:rsidRPr="007A6F7F">
        <w:rPr>
          <w:lang w:val="en-US"/>
        </w:rPr>
        <w:t xml:space="preserve"> </w:t>
      </w:r>
      <w:proofErr w:type="spellStart"/>
      <w:r w:rsidRPr="007A6F7F">
        <w:rPr>
          <w:lang w:val="en-US"/>
        </w:rPr>
        <w:t>în</w:t>
      </w:r>
      <w:proofErr w:type="spellEnd"/>
      <w:r w:rsidR="00B236D9" w:rsidRPr="007A6F7F">
        <w:rPr>
          <w:lang w:val="en-US"/>
        </w:rPr>
        <w:t xml:space="preserve"> </w:t>
      </w:r>
      <w:proofErr w:type="spellStart"/>
      <w:r w:rsidRPr="007A6F7F">
        <w:rPr>
          <w:lang w:val="en-US"/>
        </w:rPr>
        <w:t>privința</w:t>
      </w:r>
      <w:proofErr w:type="spellEnd"/>
      <w:r w:rsidR="00B236D9" w:rsidRPr="007A6F7F">
        <w:rPr>
          <w:lang w:val="en-US"/>
        </w:rPr>
        <w:t xml:space="preserve"> </w:t>
      </w:r>
      <w:proofErr w:type="spellStart"/>
      <w:r w:rsidRPr="007A6F7F">
        <w:rPr>
          <w:lang w:val="en-US"/>
        </w:rPr>
        <w:t>echității</w:t>
      </w:r>
      <w:proofErr w:type="spellEnd"/>
      <w:r w:rsidRPr="007A6F7F">
        <w:rPr>
          <w:lang w:val="en-US"/>
        </w:rPr>
        <w:t xml:space="preserv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42789" w:rsidRPr="007A6F7F" w14:paraId="14271A51" w14:textId="77777777" w:rsidTr="00DF435F">
        <w:tc>
          <w:tcPr>
            <w:tcW w:w="2069" w:type="dxa"/>
          </w:tcPr>
          <w:p w14:paraId="4B7395EA" w14:textId="77777777" w:rsidR="00542789" w:rsidRPr="007A6F7F" w:rsidRDefault="00542789" w:rsidP="007A6F7F">
            <w:pPr>
              <w:jc w:val="left"/>
            </w:pPr>
            <w:r w:rsidRPr="007A6F7F">
              <w:t xml:space="preserve">Dovezi </w:t>
            </w:r>
          </w:p>
        </w:tc>
        <w:tc>
          <w:tcPr>
            <w:tcW w:w="7570" w:type="dxa"/>
            <w:gridSpan w:val="3"/>
          </w:tcPr>
          <w:p w14:paraId="2C4B0EFF" w14:textId="77777777" w:rsidR="00280796" w:rsidRPr="00823568" w:rsidRDefault="00280796" w:rsidP="007A6F7F">
            <w:pPr>
              <w:numPr>
                <w:ilvl w:val="0"/>
                <w:numId w:val="2"/>
              </w:numPr>
              <w:spacing w:line="253" w:lineRule="auto"/>
              <w:ind w:right="65"/>
              <w:jc w:val="left"/>
              <w:rPr>
                <w:sz w:val="22"/>
              </w:rPr>
            </w:pPr>
            <w:r w:rsidRPr="00823568">
              <w:rPr>
                <w:sz w:val="22"/>
              </w:rPr>
              <w:t>Ordinul nr.14 din 13.09.2021 cu privire la intervenția lucrăîtorilor în cazurile de ANET în IET nr.1</w:t>
            </w:r>
          </w:p>
          <w:p w14:paraId="568B1012" w14:textId="77777777" w:rsidR="00280796" w:rsidRPr="00823568" w:rsidRDefault="00280796" w:rsidP="007A6F7F">
            <w:pPr>
              <w:numPr>
                <w:ilvl w:val="0"/>
                <w:numId w:val="2"/>
              </w:numPr>
              <w:spacing w:line="253" w:lineRule="auto"/>
              <w:ind w:right="65"/>
              <w:jc w:val="left"/>
              <w:rPr>
                <w:sz w:val="22"/>
              </w:rPr>
            </w:pPr>
            <w:r w:rsidRPr="00823568">
              <w:rPr>
                <w:sz w:val="22"/>
              </w:rPr>
              <w:t xml:space="preserve">Condiții fizice asigurate de instituție privind promovarea </w:t>
            </w:r>
            <w:r w:rsidR="00A61B9A" w:rsidRPr="00823568">
              <w:rPr>
                <w:sz w:val="22"/>
              </w:rPr>
              <w:t>echității de gen</w:t>
            </w:r>
          </w:p>
          <w:p w14:paraId="2FF46EA9" w14:textId="77777777" w:rsidR="00A61B9A" w:rsidRPr="00823568" w:rsidRDefault="00A61B9A" w:rsidP="007A6F7F">
            <w:pPr>
              <w:numPr>
                <w:ilvl w:val="0"/>
                <w:numId w:val="2"/>
              </w:numPr>
              <w:spacing w:line="253" w:lineRule="auto"/>
              <w:ind w:right="65"/>
              <w:jc w:val="left"/>
              <w:rPr>
                <w:sz w:val="22"/>
              </w:rPr>
            </w:pPr>
            <w:r w:rsidRPr="00823568">
              <w:rPr>
                <w:sz w:val="22"/>
              </w:rPr>
              <w:t>Proces verbal nr.1 din 22.09.2021 al ședinței generale cu părinții</w:t>
            </w:r>
          </w:p>
          <w:p w14:paraId="4F46275B" w14:textId="77777777" w:rsidR="00A61B9A" w:rsidRPr="00823568" w:rsidRDefault="00A61B9A" w:rsidP="00A61B9A">
            <w:pPr>
              <w:spacing w:line="253" w:lineRule="auto"/>
              <w:ind w:left="360" w:right="65"/>
              <w:jc w:val="left"/>
              <w:rPr>
                <w:sz w:val="22"/>
              </w:rPr>
            </w:pPr>
            <w:r w:rsidRPr="00823568">
              <w:rPr>
                <w:sz w:val="22"/>
              </w:rPr>
              <w:t>„ Prevenirea cazurilor de ANET în familie și în grădiniță”</w:t>
            </w:r>
          </w:p>
          <w:p w14:paraId="51609F5B" w14:textId="77777777" w:rsidR="00B236D9" w:rsidRPr="00823568" w:rsidRDefault="00B236D9" w:rsidP="00A61B9A">
            <w:pPr>
              <w:numPr>
                <w:ilvl w:val="0"/>
                <w:numId w:val="2"/>
              </w:numPr>
              <w:spacing w:line="253" w:lineRule="auto"/>
              <w:ind w:right="65"/>
              <w:jc w:val="left"/>
              <w:rPr>
                <w:sz w:val="22"/>
              </w:rPr>
            </w:pPr>
            <w:r w:rsidRPr="00823568">
              <w:rPr>
                <w:sz w:val="22"/>
              </w:rPr>
              <w:t xml:space="preserve"> Regulamentul Intern</w:t>
            </w:r>
            <w:r w:rsidR="00201759" w:rsidRPr="00823568">
              <w:rPr>
                <w:sz w:val="22"/>
              </w:rPr>
              <w:t xml:space="preserve"> al grădiniței-creșă nr.1 ,,Poienița veselă</w:t>
            </w:r>
            <w:r w:rsidRPr="00823568">
              <w:rPr>
                <w:sz w:val="22"/>
              </w:rPr>
              <w:t>”</w:t>
            </w:r>
            <w:r w:rsidRPr="00823568">
              <w:rPr>
                <w:sz w:val="22"/>
                <w:lang w:val="en-US"/>
              </w:rPr>
              <w:t xml:space="preserve"> </w:t>
            </w:r>
            <w:r w:rsidRPr="00823568">
              <w:rPr>
                <w:sz w:val="22"/>
              </w:rPr>
              <w:t>p.6 ,,Reguli privind principiul nedescriminării și al înlăturării oricărei forme de încălcare a demnității.”, p. 12. ,,Drepturile preșcolarilor”</w:t>
            </w:r>
          </w:p>
          <w:p w14:paraId="02CE42F9" w14:textId="77777777" w:rsidR="00B236D9" w:rsidRPr="00823568" w:rsidRDefault="00B236D9" w:rsidP="007A6F7F">
            <w:pPr>
              <w:spacing w:line="253" w:lineRule="auto"/>
              <w:ind w:left="360" w:right="65"/>
              <w:jc w:val="left"/>
              <w:rPr>
                <w:sz w:val="22"/>
              </w:rPr>
            </w:pPr>
            <w:r w:rsidRPr="00823568">
              <w:rPr>
                <w:sz w:val="22"/>
              </w:rPr>
              <w:t xml:space="preserve"> Care prevede  politica de protecție a copilului, și conțin  prevederi referitoare la: prevenirea abuzului, neglijării și exploatării copilului, inclusiv securitatea încăperilor și terenului aferent;</w:t>
            </w:r>
          </w:p>
          <w:p w14:paraId="3DEC06ED" w14:textId="77777777" w:rsidR="00B236D9" w:rsidRPr="00823568" w:rsidRDefault="00B236D9" w:rsidP="007A6F7F">
            <w:pPr>
              <w:numPr>
                <w:ilvl w:val="0"/>
                <w:numId w:val="2"/>
              </w:numPr>
              <w:spacing w:line="253" w:lineRule="auto"/>
              <w:ind w:right="65"/>
              <w:jc w:val="left"/>
              <w:rPr>
                <w:sz w:val="22"/>
              </w:rPr>
            </w:pPr>
            <w:r w:rsidRPr="00823568">
              <w:rPr>
                <w:sz w:val="22"/>
              </w:rPr>
              <w:t>Instruirea personalului; punerea la dispoziție a mijloacelor de sesizare;</w:t>
            </w:r>
          </w:p>
          <w:p w14:paraId="22D27BFB" w14:textId="77777777" w:rsidR="00201759" w:rsidRPr="00823568" w:rsidRDefault="00201759" w:rsidP="007A6F7F">
            <w:pPr>
              <w:numPr>
                <w:ilvl w:val="0"/>
                <w:numId w:val="2"/>
              </w:numPr>
              <w:spacing w:line="253" w:lineRule="auto"/>
              <w:ind w:right="65"/>
              <w:jc w:val="left"/>
              <w:rPr>
                <w:sz w:val="22"/>
              </w:rPr>
            </w:pPr>
            <w:r w:rsidRPr="00823568">
              <w:rPr>
                <w:sz w:val="22"/>
              </w:rPr>
              <w:t>Identificarea,  înregistrarea, referirea și monitorizarea cazurilor;</w:t>
            </w:r>
          </w:p>
          <w:p w14:paraId="7FEB1A68" w14:textId="77777777" w:rsidR="004E3462" w:rsidRPr="00823568" w:rsidRDefault="004E3462" w:rsidP="00A61B9A">
            <w:pPr>
              <w:spacing w:line="253" w:lineRule="auto"/>
              <w:ind w:left="360" w:right="65"/>
              <w:jc w:val="left"/>
              <w:rPr>
                <w:sz w:val="22"/>
              </w:rPr>
            </w:pPr>
            <w:r w:rsidRPr="00823568">
              <w:rPr>
                <w:sz w:val="22"/>
              </w:rPr>
              <w:t>asistența copiilor victime</w:t>
            </w:r>
          </w:p>
          <w:p w14:paraId="7960F9E5" w14:textId="77777777" w:rsidR="00201759" w:rsidRPr="00823568" w:rsidRDefault="004E3462" w:rsidP="007A6F7F">
            <w:pPr>
              <w:numPr>
                <w:ilvl w:val="0"/>
                <w:numId w:val="2"/>
              </w:numPr>
              <w:spacing w:line="253" w:lineRule="auto"/>
              <w:ind w:right="65"/>
              <w:jc w:val="left"/>
              <w:rPr>
                <w:sz w:val="22"/>
              </w:rPr>
            </w:pPr>
            <w:r w:rsidRPr="00823568">
              <w:rPr>
                <w:sz w:val="22"/>
              </w:rPr>
              <w:t xml:space="preserve">Familiarizarea cu acte normative referitor la Protecția Copilului față de violență în instituția de învățământ”, </w:t>
            </w:r>
          </w:p>
          <w:p w14:paraId="185FB89C" w14:textId="77777777" w:rsidR="004E3462" w:rsidRPr="00823568" w:rsidRDefault="004E3462" w:rsidP="007A6F7F">
            <w:pPr>
              <w:numPr>
                <w:ilvl w:val="0"/>
                <w:numId w:val="2"/>
              </w:numPr>
              <w:spacing w:line="253" w:lineRule="auto"/>
              <w:ind w:right="65"/>
              <w:jc w:val="left"/>
              <w:rPr>
                <w:sz w:val="22"/>
              </w:rPr>
            </w:pPr>
            <w:r w:rsidRPr="00823568">
              <w:rPr>
                <w:sz w:val="22"/>
              </w:rPr>
              <w:t>C</w:t>
            </w:r>
            <w:r w:rsidR="00201759" w:rsidRPr="00823568">
              <w:rPr>
                <w:sz w:val="22"/>
              </w:rPr>
              <w:t>omunicare la tema: „Comportamentul agresiv și furia la copii</w:t>
            </w:r>
            <w:r w:rsidRPr="00823568">
              <w:rPr>
                <w:sz w:val="22"/>
              </w:rPr>
              <w:t xml:space="preserve">”; </w:t>
            </w:r>
          </w:p>
          <w:p w14:paraId="2B39FA3C" w14:textId="77777777" w:rsidR="00201759" w:rsidRPr="00823568" w:rsidRDefault="00807DE4" w:rsidP="007A6F7F">
            <w:pPr>
              <w:numPr>
                <w:ilvl w:val="0"/>
                <w:numId w:val="2"/>
              </w:numPr>
              <w:spacing w:line="253" w:lineRule="auto"/>
              <w:ind w:right="65"/>
              <w:jc w:val="left"/>
              <w:rPr>
                <w:sz w:val="22"/>
              </w:rPr>
            </w:pPr>
            <w:r w:rsidRPr="00823568">
              <w:rPr>
                <w:sz w:val="22"/>
              </w:rPr>
              <w:t xml:space="preserve">Registrul </w:t>
            </w:r>
            <w:r w:rsidR="00201759" w:rsidRPr="00823568">
              <w:rPr>
                <w:sz w:val="22"/>
              </w:rPr>
              <w:t xml:space="preserve">de ordine cu privire la activitatea de bază:  Ordinul </w:t>
            </w:r>
            <w:r w:rsidRPr="00823568">
              <w:rPr>
                <w:sz w:val="22"/>
              </w:rPr>
              <w:t>nr.</w:t>
            </w:r>
            <w:r w:rsidR="00A61B9A" w:rsidRPr="00823568">
              <w:rPr>
                <w:sz w:val="22"/>
              </w:rPr>
              <w:t xml:space="preserve">13 din 13.09.2021 referitor la </w:t>
            </w:r>
            <w:r w:rsidRPr="00823568">
              <w:rPr>
                <w:sz w:val="22"/>
              </w:rPr>
              <w:t xml:space="preserve"> Constituirea comisiei pentru prevenire combaterii violenței</w:t>
            </w:r>
            <w:r w:rsidR="00201759" w:rsidRPr="00823568">
              <w:rPr>
                <w:sz w:val="22"/>
              </w:rPr>
              <w:t xml:space="preserve">; </w:t>
            </w:r>
          </w:p>
          <w:p w14:paraId="6A41A729" w14:textId="77777777" w:rsidR="00807DE4" w:rsidRPr="00823568" w:rsidRDefault="00201759" w:rsidP="007A6F7F">
            <w:pPr>
              <w:spacing w:after="27" w:line="249" w:lineRule="auto"/>
              <w:ind w:right="67"/>
              <w:jc w:val="left"/>
              <w:rPr>
                <w:sz w:val="22"/>
              </w:rPr>
            </w:pPr>
            <w:r w:rsidRPr="00823568">
              <w:rPr>
                <w:sz w:val="22"/>
              </w:rPr>
              <w:t xml:space="preserve">• Registru de evidență a sesizărilor privind cazurile suspecte de abuz, </w:t>
            </w:r>
            <w:r w:rsidR="00807DE4" w:rsidRPr="00823568">
              <w:rPr>
                <w:sz w:val="22"/>
              </w:rPr>
              <w:t xml:space="preserve"> </w:t>
            </w:r>
          </w:p>
          <w:p w14:paraId="73B6C827" w14:textId="77777777" w:rsidR="00201759" w:rsidRPr="00823568" w:rsidRDefault="00807DE4" w:rsidP="007A6F7F">
            <w:pPr>
              <w:spacing w:after="27" w:line="249" w:lineRule="auto"/>
              <w:ind w:right="67"/>
              <w:jc w:val="left"/>
              <w:rPr>
                <w:sz w:val="22"/>
              </w:rPr>
            </w:pPr>
            <w:r w:rsidRPr="00823568">
              <w:rPr>
                <w:sz w:val="22"/>
              </w:rPr>
              <w:t xml:space="preserve">    </w:t>
            </w:r>
            <w:r w:rsidR="00201759" w:rsidRPr="00823568">
              <w:rPr>
                <w:sz w:val="22"/>
              </w:rPr>
              <w:t>neglijar</w:t>
            </w:r>
            <w:r w:rsidR="00A61B9A" w:rsidRPr="00823568">
              <w:rPr>
                <w:sz w:val="22"/>
              </w:rPr>
              <w:t>e, trafic al copilului, din 2021</w:t>
            </w:r>
            <w:r w:rsidR="00201759" w:rsidRPr="00823568">
              <w:rPr>
                <w:sz w:val="22"/>
              </w:rPr>
              <w:t xml:space="preserve">; </w:t>
            </w:r>
          </w:p>
          <w:p w14:paraId="46296E76" w14:textId="77777777" w:rsidR="00807DE4" w:rsidRPr="00823568" w:rsidRDefault="00201759" w:rsidP="007A6F7F">
            <w:pPr>
              <w:spacing w:after="27" w:line="249" w:lineRule="auto"/>
              <w:ind w:right="67"/>
              <w:jc w:val="left"/>
              <w:rPr>
                <w:sz w:val="22"/>
              </w:rPr>
            </w:pPr>
            <w:r w:rsidRPr="00823568">
              <w:rPr>
                <w:sz w:val="22"/>
              </w:rPr>
              <w:t xml:space="preserve">• Plan de acțiuni privind reducerea violenței în grădiniță pentru anul de </w:t>
            </w:r>
            <w:r w:rsidR="00807DE4" w:rsidRPr="00823568">
              <w:rPr>
                <w:sz w:val="22"/>
              </w:rPr>
              <w:t xml:space="preserve">   </w:t>
            </w:r>
          </w:p>
          <w:p w14:paraId="3E7F8D18" w14:textId="77777777" w:rsidR="00201759" w:rsidRPr="00823568" w:rsidRDefault="00807DE4" w:rsidP="007A6F7F">
            <w:pPr>
              <w:spacing w:after="27" w:line="249" w:lineRule="auto"/>
              <w:ind w:right="67"/>
              <w:jc w:val="left"/>
              <w:rPr>
                <w:sz w:val="22"/>
              </w:rPr>
            </w:pPr>
            <w:r w:rsidRPr="00823568">
              <w:rPr>
                <w:sz w:val="22"/>
              </w:rPr>
              <w:t xml:space="preserve">  </w:t>
            </w:r>
            <w:r w:rsidR="00A61B9A" w:rsidRPr="00823568">
              <w:rPr>
                <w:sz w:val="22"/>
              </w:rPr>
              <w:t>studii 2021-2022</w:t>
            </w:r>
            <w:r w:rsidR="00201759" w:rsidRPr="00823568">
              <w:rPr>
                <w:sz w:val="22"/>
              </w:rPr>
              <w:t xml:space="preserve">;  </w:t>
            </w:r>
          </w:p>
          <w:p w14:paraId="3E549E98" w14:textId="77777777" w:rsidR="00201759" w:rsidRPr="00823568" w:rsidRDefault="00201759" w:rsidP="007A6F7F">
            <w:pPr>
              <w:spacing w:after="27" w:line="249" w:lineRule="auto"/>
              <w:ind w:right="67"/>
              <w:jc w:val="left"/>
              <w:rPr>
                <w:sz w:val="22"/>
              </w:rPr>
            </w:pPr>
            <w:r w:rsidRPr="00823568">
              <w:rPr>
                <w:sz w:val="22"/>
              </w:rPr>
              <w:t xml:space="preserve"> • Raport privind evidența sesizărilor </w:t>
            </w:r>
            <w:r w:rsidR="00807DE4" w:rsidRPr="00823568">
              <w:rPr>
                <w:sz w:val="22"/>
              </w:rPr>
              <w:t>cazurilor de ANET</w:t>
            </w:r>
            <w:r w:rsidR="00A61B9A" w:rsidRPr="00823568">
              <w:rPr>
                <w:sz w:val="22"/>
              </w:rPr>
              <w:t>, 2021-2022</w:t>
            </w:r>
            <w:r w:rsidRPr="00823568">
              <w:rPr>
                <w:sz w:val="22"/>
              </w:rPr>
              <w:t>;</w:t>
            </w:r>
          </w:p>
          <w:p w14:paraId="4F5514FE" w14:textId="77777777" w:rsidR="00A61B9A" w:rsidRPr="00823568" w:rsidRDefault="00201759" w:rsidP="00A61B9A">
            <w:pPr>
              <w:spacing w:after="27" w:line="249" w:lineRule="auto"/>
              <w:ind w:right="67"/>
              <w:jc w:val="left"/>
              <w:rPr>
                <w:sz w:val="22"/>
              </w:rPr>
            </w:pPr>
            <w:r w:rsidRPr="00823568">
              <w:rPr>
                <w:sz w:val="22"/>
              </w:rPr>
              <w:t>• Fișele de post ale angajaților, a educatorilor la grupa respectivă;</w:t>
            </w:r>
          </w:p>
          <w:p w14:paraId="0E134412" w14:textId="77777777" w:rsidR="00542789" w:rsidRPr="00823568" w:rsidRDefault="00542789" w:rsidP="007A6F7F">
            <w:pPr>
              <w:spacing w:after="27" w:line="249" w:lineRule="auto"/>
              <w:ind w:right="67"/>
              <w:jc w:val="left"/>
              <w:rPr>
                <w:sz w:val="22"/>
              </w:rPr>
            </w:pPr>
          </w:p>
        </w:tc>
      </w:tr>
      <w:tr w:rsidR="00542789" w:rsidRPr="007A6F7F" w14:paraId="75C11E7D" w14:textId="77777777" w:rsidTr="00DF435F">
        <w:tc>
          <w:tcPr>
            <w:tcW w:w="2069" w:type="dxa"/>
          </w:tcPr>
          <w:p w14:paraId="3B295C9C" w14:textId="77777777" w:rsidR="00542789" w:rsidRPr="007A6F7F" w:rsidRDefault="00542789" w:rsidP="007A6F7F">
            <w:pPr>
              <w:jc w:val="left"/>
            </w:pPr>
            <w:r w:rsidRPr="007A6F7F">
              <w:t>Constatări</w:t>
            </w:r>
          </w:p>
        </w:tc>
        <w:tc>
          <w:tcPr>
            <w:tcW w:w="7570" w:type="dxa"/>
            <w:gridSpan w:val="3"/>
          </w:tcPr>
          <w:p w14:paraId="3CD29594" w14:textId="77777777" w:rsidR="00542789" w:rsidRPr="00823568" w:rsidRDefault="00542789" w:rsidP="007A6F7F">
            <w:pPr>
              <w:jc w:val="left"/>
              <w:rPr>
                <w:rFonts w:eastAsia="Times New Roman"/>
                <w:color w:val="FF0000"/>
                <w:sz w:val="22"/>
              </w:rPr>
            </w:pPr>
            <w:r w:rsidRPr="00823568">
              <w:rPr>
                <w:sz w:val="22"/>
              </w:rPr>
              <w:t>Instituția asigură formarea cadrelor didactice</w:t>
            </w:r>
            <w:r w:rsidRPr="00823568">
              <w:rPr>
                <w:rFonts w:eastAsia="Times New Roman"/>
                <w:sz w:val="22"/>
              </w:rPr>
              <w:t xml:space="preserve"> referitor la echitatea de gen, prin seminare, ore metodice, traininguri, cursuri de formare continua, etc. Anual sunt planificate resurse financiare pentru formarea continua a cadrelor didactice, procurarea materialului didactic și a literaturii metodice.</w:t>
            </w:r>
            <w:r w:rsidRPr="00823568">
              <w:rPr>
                <w:sz w:val="22"/>
              </w:rPr>
              <w:t xml:space="preserve"> Cadrele didactice pe parcursul zilei demonstrează comportament nediscriminatoriu în raport cu genul copiilor.</w:t>
            </w:r>
          </w:p>
        </w:tc>
      </w:tr>
      <w:tr w:rsidR="00542789" w:rsidRPr="007A6F7F" w14:paraId="04B96857" w14:textId="77777777" w:rsidTr="00DF435F">
        <w:tc>
          <w:tcPr>
            <w:tcW w:w="2069" w:type="dxa"/>
          </w:tcPr>
          <w:p w14:paraId="0CBB8571" w14:textId="77777777" w:rsidR="00542789" w:rsidRPr="007A6F7F" w:rsidRDefault="00542789" w:rsidP="007A6F7F">
            <w:pPr>
              <w:jc w:val="left"/>
            </w:pPr>
            <w:r w:rsidRPr="007A6F7F">
              <w:t>Pondere și punctaj acordat</w:t>
            </w:r>
          </w:p>
        </w:tc>
        <w:tc>
          <w:tcPr>
            <w:tcW w:w="1475" w:type="dxa"/>
          </w:tcPr>
          <w:p w14:paraId="10FB0669" w14:textId="77777777" w:rsidR="00542789" w:rsidRPr="007A6F7F" w:rsidRDefault="00542789" w:rsidP="007A6F7F">
            <w:pPr>
              <w:jc w:val="left"/>
            </w:pPr>
            <w:r w:rsidRPr="007A6F7F">
              <w:t>Pondere:</w:t>
            </w:r>
            <w:r w:rsidRPr="007A6F7F">
              <w:rPr>
                <w:bCs/>
              </w:rPr>
              <w:t>2</w:t>
            </w:r>
          </w:p>
        </w:tc>
        <w:tc>
          <w:tcPr>
            <w:tcW w:w="3827" w:type="dxa"/>
          </w:tcPr>
          <w:p w14:paraId="0931B321" w14:textId="77777777" w:rsidR="00542789" w:rsidRPr="007A6F7F" w:rsidRDefault="00542789" w:rsidP="007A6F7F">
            <w:pPr>
              <w:jc w:val="left"/>
            </w:pPr>
            <w:r w:rsidRPr="007A6F7F">
              <w:t>Autoevaluare conform criteriilor: -</w:t>
            </w:r>
            <w:r w:rsidR="00B170BF" w:rsidRPr="007A6F7F">
              <w:t>0,75</w:t>
            </w:r>
          </w:p>
        </w:tc>
        <w:tc>
          <w:tcPr>
            <w:tcW w:w="2268" w:type="dxa"/>
          </w:tcPr>
          <w:p w14:paraId="52B1A951" w14:textId="77777777" w:rsidR="00542789" w:rsidRPr="007A6F7F" w:rsidRDefault="00542789" w:rsidP="007A6F7F">
            <w:pPr>
              <w:jc w:val="left"/>
            </w:pPr>
            <w:r w:rsidRPr="007A6F7F">
              <w:t xml:space="preserve">Punctaj acordat: - </w:t>
            </w:r>
            <w:r w:rsidR="00B170BF" w:rsidRPr="007A6F7F">
              <w:t>1,5</w:t>
            </w:r>
          </w:p>
        </w:tc>
      </w:tr>
    </w:tbl>
    <w:p w14:paraId="57E471E6" w14:textId="77777777" w:rsidR="00C86EAE" w:rsidRPr="007A6F7F" w:rsidRDefault="00C86EAE" w:rsidP="007A6F7F">
      <w:pPr>
        <w:jc w:val="left"/>
      </w:pPr>
    </w:p>
    <w:p w14:paraId="71F26968" w14:textId="77777777" w:rsidR="00C86EAE" w:rsidRPr="007A6F7F" w:rsidRDefault="00C86EAE" w:rsidP="007A6F7F">
      <w:pPr>
        <w:jc w:val="left"/>
        <w:rPr>
          <w:b/>
          <w:bCs/>
        </w:rPr>
      </w:pPr>
      <w:r w:rsidRPr="007A6F7F">
        <w:rPr>
          <w:b/>
          <w:bCs/>
        </w:rPr>
        <w:t>Domeniu: Curriculum/ proces educațional</w:t>
      </w:r>
    </w:p>
    <w:p w14:paraId="7BC2A759" w14:textId="77777777" w:rsidR="00C86EAE" w:rsidRPr="007A6F7F" w:rsidRDefault="00C86EAE" w:rsidP="007A6F7F">
      <w:pPr>
        <w:jc w:val="left"/>
        <w:rPr>
          <w:lang w:val="en-US"/>
        </w:rPr>
      </w:pPr>
      <w:r w:rsidRPr="007A6F7F">
        <w:rPr>
          <w:b/>
          <w:bCs/>
          <w:lang w:val="en-US"/>
        </w:rPr>
        <w:lastRenderedPageBreak/>
        <w:t>Indicator 5.1.3.</w:t>
      </w:r>
      <w:r w:rsidRPr="007A6F7F">
        <w:rPr>
          <w:lang w:val="en-US"/>
        </w:rPr>
        <w:t>Realizarea</w:t>
      </w:r>
      <w:r w:rsidR="00483EC0" w:rsidRPr="007A6F7F">
        <w:rPr>
          <w:lang w:val="en-US"/>
        </w:rPr>
        <w:t xml:space="preserve"> </w:t>
      </w:r>
      <w:proofErr w:type="spellStart"/>
      <w:r w:rsidRPr="007A6F7F">
        <w:rPr>
          <w:lang w:val="en-US"/>
        </w:rPr>
        <w:t>procesului</w:t>
      </w:r>
      <w:proofErr w:type="spellEnd"/>
      <w:r w:rsidR="00483EC0" w:rsidRPr="007A6F7F">
        <w:rPr>
          <w:lang w:val="en-US"/>
        </w:rPr>
        <w:t xml:space="preserve"> </w:t>
      </w:r>
      <w:proofErr w:type="spellStart"/>
      <w:r w:rsidRPr="007A6F7F">
        <w:rPr>
          <w:lang w:val="en-US"/>
        </w:rPr>
        <w:t>educațional</w:t>
      </w:r>
      <w:proofErr w:type="spellEnd"/>
      <w:r w:rsidRPr="007A6F7F">
        <w:rPr>
          <w:lang w:val="en-US"/>
        </w:rPr>
        <w:t xml:space="preserve"> – </w:t>
      </w:r>
      <w:proofErr w:type="spellStart"/>
      <w:r w:rsidRPr="007A6F7F">
        <w:rPr>
          <w:lang w:val="en-US"/>
        </w:rPr>
        <w:t>activități</w:t>
      </w:r>
      <w:proofErr w:type="spellEnd"/>
      <w:r w:rsidR="00483EC0" w:rsidRPr="007A6F7F">
        <w:rPr>
          <w:lang w:val="en-US"/>
        </w:rPr>
        <w:t xml:space="preserve"> </w:t>
      </w:r>
      <w:proofErr w:type="spellStart"/>
      <w:r w:rsidRPr="007A6F7F">
        <w:rPr>
          <w:lang w:val="en-US"/>
        </w:rPr>
        <w:t>curriculare</w:t>
      </w:r>
      <w:proofErr w:type="spellEnd"/>
      <w:r w:rsidR="00483EC0" w:rsidRPr="007A6F7F">
        <w:rPr>
          <w:lang w:val="en-US"/>
        </w:rPr>
        <w:t xml:space="preserve"> </w:t>
      </w:r>
      <w:proofErr w:type="spellStart"/>
      <w:r w:rsidRPr="007A6F7F">
        <w:rPr>
          <w:lang w:val="en-US"/>
        </w:rPr>
        <w:t>și</w:t>
      </w:r>
      <w:proofErr w:type="spellEnd"/>
      <w:r w:rsidRPr="007A6F7F">
        <w:rPr>
          <w:lang w:val="en-US"/>
        </w:rPr>
        <w:t xml:space="preserve"> </w:t>
      </w:r>
      <w:proofErr w:type="spellStart"/>
      <w:r w:rsidRPr="007A6F7F">
        <w:rPr>
          <w:lang w:val="en-US"/>
        </w:rPr>
        <w:t>extracurriculare</w:t>
      </w:r>
      <w:proofErr w:type="spellEnd"/>
      <w:r w:rsidRPr="007A6F7F">
        <w:rPr>
          <w:lang w:val="en-US"/>
        </w:rPr>
        <w:t xml:space="preserve"> – </w:t>
      </w:r>
      <w:proofErr w:type="spellStart"/>
      <w:r w:rsidRPr="007A6F7F">
        <w:rPr>
          <w:lang w:val="en-US"/>
        </w:rPr>
        <w:t>în</w:t>
      </w:r>
      <w:proofErr w:type="spellEnd"/>
      <w:r w:rsidR="00483EC0" w:rsidRPr="007A6F7F">
        <w:rPr>
          <w:lang w:val="en-US"/>
        </w:rPr>
        <w:t xml:space="preserve"> </w:t>
      </w:r>
      <w:proofErr w:type="spellStart"/>
      <w:r w:rsidRPr="007A6F7F">
        <w:rPr>
          <w:lang w:val="en-US"/>
        </w:rPr>
        <w:t>vederea</w:t>
      </w:r>
      <w:proofErr w:type="spellEnd"/>
      <w:r w:rsidR="00483EC0" w:rsidRPr="007A6F7F">
        <w:rPr>
          <w:lang w:val="en-US"/>
        </w:rPr>
        <w:t xml:space="preserve"> </w:t>
      </w:r>
      <w:proofErr w:type="spellStart"/>
      <w:r w:rsidRPr="007A6F7F">
        <w:rPr>
          <w:lang w:val="en-US"/>
        </w:rPr>
        <w:t>formării</w:t>
      </w:r>
      <w:proofErr w:type="spellEnd"/>
      <w:r w:rsidR="00483EC0" w:rsidRPr="007A6F7F">
        <w:rPr>
          <w:lang w:val="en-US"/>
        </w:rPr>
        <w:t xml:space="preserve"> </w:t>
      </w:r>
      <w:proofErr w:type="spellStart"/>
      <w:r w:rsidRPr="007A6F7F">
        <w:rPr>
          <w:lang w:val="en-US"/>
        </w:rPr>
        <w:t>comportamentului</w:t>
      </w:r>
      <w:proofErr w:type="spellEnd"/>
      <w:r w:rsidR="00483EC0" w:rsidRPr="007A6F7F">
        <w:rPr>
          <w:lang w:val="en-US"/>
        </w:rPr>
        <w:t xml:space="preserve"> </w:t>
      </w:r>
      <w:proofErr w:type="spellStart"/>
      <w:r w:rsidRPr="007A6F7F">
        <w:rPr>
          <w:lang w:val="en-US"/>
        </w:rPr>
        <w:t>nediscriminatoriu</w:t>
      </w:r>
      <w:proofErr w:type="spellEnd"/>
      <w:r w:rsidR="00483EC0" w:rsidRPr="007A6F7F">
        <w:rPr>
          <w:lang w:val="en-US"/>
        </w:rPr>
        <w:t xml:space="preserve"> </w:t>
      </w:r>
      <w:proofErr w:type="spellStart"/>
      <w:r w:rsidRPr="007A6F7F">
        <w:rPr>
          <w:lang w:val="en-US"/>
        </w:rPr>
        <w:t>în</w:t>
      </w:r>
      <w:proofErr w:type="spellEnd"/>
      <w:r w:rsidR="00483EC0" w:rsidRPr="007A6F7F">
        <w:rPr>
          <w:lang w:val="en-US"/>
        </w:rPr>
        <w:t xml:space="preserve"> </w:t>
      </w:r>
      <w:proofErr w:type="spellStart"/>
      <w:r w:rsidRPr="007A6F7F">
        <w:rPr>
          <w:lang w:val="en-US"/>
        </w:rPr>
        <w:t>raport</w:t>
      </w:r>
      <w:proofErr w:type="spellEnd"/>
      <w:r w:rsidRPr="007A6F7F">
        <w:rPr>
          <w:lang w:val="en-US"/>
        </w:rPr>
        <w:t xml:space="preserve"> cu </w:t>
      </w:r>
      <w:proofErr w:type="spellStart"/>
      <w:r w:rsidRPr="007A6F7F">
        <w:rPr>
          <w:lang w:val="en-US"/>
        </w:rPr>
        <w:t>genul</w:t>
      </w:r>
      <w:proofErr w:type="spellEnd"/>
      <w:r w:rsidRPr="007A6F7F">
        <w:rPr>
          <w:lang w:val="en-US"/>
        </w:rPr>
        <w:t xml:space="preserve">, cu </w:t>
      </w:r>
      <w:proofErr w:type="spellStart"/>
      <w:r w:rsidRPr="007A6F7F">
        <w:rPr>
          <w:lang w:val="en-US"/>
        </w:rPr>
        <w:t>învățarea</w:t>
      </w:r>
      <w:proofErr w:type="spellEnd"/>
      <w:r w:rsidR="00483EC0" w:rsidRPr="007A6F7F">
        <w:rPr>
          <w:lang w:val="en-US"/>
        </w:rPr>
        <w:t xml:space="preserve"> </w:t>
      </w:r>
      <w:proofErr w:type="spellStart"/>
      <w:r w:rsidRPr="007A6F7F">
        <w:rPr>
          <w:lang w:val="en-US"/>
        </w:rPr>
        <w:t>conceptelor-cheie</w:t>
      </w:r>
      <w:proofErr w:type="spellEnd"/>
      <w:r w:rsidRPr="007A6F7F">
        <w:rPr>
          <w:lang w:val="en-US"/>
        </w:rPr>
        <w:t xml:space="preserve"> ale </w:t>
      </w:r>
      <w:proofErr w:type="spellStart"/>
      <w:r w:rsidRPr="007A6F7F">
        <w:rPr>
          <w:lang w:val="en-US"/>
        </w:rPr>
        <w:t>educației</w:t>
      </w:r>
      <w:proofErr w:type="spellEnd"/>
      <w:r w:rsidRPr="007A6F7F">
        <w:rPr>
          <w:lang w:val="en-US"/>
        </w:rPr>
        <w:t xml:space="preserve"> de gen, cu </w:t>
      </w:r>
      <w:proofErr w:type="spellStart"/>
      <w:r w:rsidRPr="007A6F7F">
        <w:rPr>
          <w:lang w:val="en-US"/>
        </w:rPr>
        <w:t>eliminarea</w:t>
      </w:r>
      <w:proofErr w:type="spellEnd"/>
      <w:r w:rsidR="00483EC0" w:rsidRPr="007A6F7F">
        <w:rPr>
          <w:lang w:val="en-US"/>
        </w:rPr>
        <w:t xml:space="preserve"> </w:t>
      </w:r>
      <w:proofErr w:type="spellStart"/>
      <w:r w:rsidRPr="007A6F7F">
        <w:rPr>
          <w:lang w:val="en-US"/>
        </w:rPr>
        <w:t>stereotipurilor</w:t>
      </w:r>
      <w:proofErr w:type="spellEnd"/>
      <w:r w:rsidR="00483EC0" w:rsidRPr="007A6F7F">
        <w:rPr>
          <w:lang w:val="en-US"/>
        </w:rPr>
        <w:t xml:space="preserve"> </w:t>
      </w:r>
      <w:proofErr w:type="spellStart"/>
      <w:r w:rsidRPr="007A6F7F">
        <w:rPr>
          <w:lang w:val="en-US"/>
        </w:rPr>
        <w:t>și</w:t>
      </w:r>
      <w:proofErr w:type="spellEnd"/>
      <w:r w:rsidR="00483EC0" w:rsidRPr="007A6F7F">
        <w:rPr>
          <w:lang w:val="en-US"/>
        </w:rPr>
        <w:t xml:space="preserve"> </w:t>
      </w:r>
      <w:proofErr w:type="spellStart"/>
      <w:r w:rsidRPr="007A6F7F">
        <w:rPr>
          <w:lang w:val="en-US"/>
        </w:rPr>
        <w:t>prejudecăților</w:t>
      </w:r>
      <w:proofErr w:type="spellEnd"/>
      <w:r w:rsidRPr="007A6F7F">
        <w:rPr>
          <w:lang w:val="en-US"/>
        </w:rPr>
        <w:t xml:space="preserve">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C86EAE" w:rsidRPr="007A6F7F" w14:paraId="365A7DDD" w14:textId="77777777" w:rsidTr="00DF435F">
        <w:tc>
          <w:tcPr>
            <w:tcW w:w="2069" w:type="dxa"/>
          </w:tcPr>
          <w:p w14:paraId="759B092D" w14:textId="77777777" w:rsidR="00C86EAE" w:rsidRPr="007A6F7F" w:rsidRDefault="00C86EAE" w:rsidP="007A6F7F">
            <w:pPr>
              <w:jc w:val="left"/>
            </w:pPr>
            <w:r w:rsidRPr="007A6F7F">
              <w:t xml:space="preserve">Dovezi </w:t>
            </w:r>
          </w:p>
        </w:tc>
        <w:tc>
          <w:tcPr>
            <w:tcW w:w="7570" w:type="dxa"/>
            <w:gridSpan w:val="3"/>
          </w:tcPr>
          <w:p w14:paraId="57BBE953" w14:textId="77777777" w:rsidR="00851DD0" w:rsidRPr="00851DD0" w:rsidRDefault="00851DD0" w:rsidP="00B71D79">
            <w:pPr>
              <w:pStyle w:val="a4"/>
              <w:numPr>
                <w:ilvl w:val="0"/>
                <w:numId w:val="66"/>
              </w:numPr>
              <w:tabs>
                <w:tab w:val="clear" w:pos="709"/>
              </w:tabs>
              <w:ind w:left="341" w:hanging="284"/>
              <w:jc w:val="left"/>
              <w:rPr>
                <w:rFonts w:eastAsia="Times New Roman"/>
              </w:rPr>
            </w:pPr>
            <w:proofErr w:type="spellStart"/>
            <w:r>
              <w:rPr>
                <w:rFonts w:eastAsia="Times New Roman"/>
              </w:rPr>
              <w:t>Regulamentul</w:t>
            </w:r>
            <w:proofErr w:type="spellEnd"/>
            <w:r w:rsidR="00563822">
              <w:rPr>
                <w:rFonts w:eastAsia="Times New Roman"/>
              </w:rPr>
              <w:t xml:space="preserve"> de </w:t>
            </w:r>
            <w:proofErr w:type="spellStart"/>
            <w:r w:rsidR="00563822">
              <w:rPr>
                <w:rFonts w:eastAsia="Times New Roman"/>
              </w:rPr>
              <w:t>organizare</w:t>
            </w:r>
            <w:proofErr w:type="spellEnd"/>
            <w:r w:rsidR="00563822">
              <w:rPr>
                <w:rFonts w:eastAsia="Times New Roman"/>
              </w:rPr>
              <w:t xml:space="preserve"> </w:t>
            </w:r>
            <w:proofErr w:type="spellStart"/>
            <w:r w:rsidR="00563822">
              <w:rPr>
                <w:rFonts w:eastAsia="Times New Roman"/>
              </w:rPr>
              <w:t>și</w:t>
            </w:r>
            <w:proofErr w:type="spellEnd"/>
            <w:r w:rsidR="00563822">
              <w:rPr>
                <w:rFonts w:eastAsia="Times New Roman"/>
              </w:rPr>
              <w:t xml:space="preserve"> </w:t>
            </w:r>
            <w:proofErr w:type="spellStart"/>
            <w:r w:rsidR="00563822">
              <w:rPr>
                <w:rFonts w:eastAsia="Times New Roman"/>
              </w:rPr>
              <w:t>funcționare</w:t>
            </w:r>
            <w:proofErr w:type="spellEnd"/>
            <w:r w:rsidR="00563822">
              <w:rPr>
                <w:rFonts w:eastAsia="Times New Roman"/>
              </w:rPr>
              <w:t xml:space="preserve"> a IET nr.1 „ </w:t>
            </w:r>
            <w:proofErr w:type="spellStart"/>
            <w:r w:rsidR="00563822">
              <w:rPr>
                <w:rFonts w:eastAsia="Times New Roman"/>
              </w:rPr>
              <w:t>Poienița</w:t>
            </w:r>
            <w:proofErr w:type="spellEnd"/>
            <w:r w:rsidR="00602610">
              <w:rPr>
                <w:rFonts w:eastAsia="Times New Roman"/>
              </w:rPr>
              <w:t xml:space="preserve"> </w:t>
            </w:r>
            <w:proofErr w:type="spellStart"/>
            <w:r w:rsidR="00563822">
              <w:rPr>
                <w:rFonts w:eastAsia="Times New Roman"/>
              </w:rPr>
              <w:t>veselă</w:t>
            </w:r>
            <w:proofErr w:type="spellEnd"/>
            <w:r w:rsidR="00563822">
              <w:rPr>
                <w:rFonts w:eastAsia="Times New Roman"/>
              </w:rPr>
              <w:t xml:space="preserve"> pct.12 cu </w:t>
            </w:r>
            <w:proofErr w:type="spellStart"/>
            <w:r w:rsidR="00563822">
              <w:rPr>
                <w:rFonts w:eastAsia="Times New Roman"/>
              </w:rPr>
              <w:t>privire</w:t>
            </w:r>
            <w:proofErr w:type="spellEnd"/>
            <w:r w:rsidR="00563822">
              <w:rPr>
                <w:rFonts w:eastAsia="Times New Roman"/>
              </w:rPr>
              <w:t xml:space="preserve"> la </w:t>
            </w:r>
            <w:proofErr w:type="spellStart"/>
            <w:r w:rsidR="00563822">
              <w:rPr>
                <w:rFonts w:eastAsia="Times New Roman"/>
              </w:rPr>
              <w:t>respectarea</w:t>
            </w:r>
            <w:proofErr w:type="spellEnd"/>
            <w:r w:rsidR="00563822">
              <w:rPr>
                <w:rFonts w:eastAsia="Times New Roman"/>
              </w:rPr>
              <w:t xml:space="preserve"> </w:t>
            </w:r>
            <w:proofErr w:type="spellStart"/>
            <w:r w:rsidR="00563822">
              <w:rPr>
                <w:rFonts w:eastAsia="Times New Roman"/>
              </w:rPr>
              <w:t>prevederilor</w:t>
            </w:r>
            <w:proofErr w:type="spellEnd"/>
            <w:r w:rsidR="00563822">
              <w:rPr>
                <w:rFonts w:eastAsia="Times New Roman"/>
              </w:rPr>
              <w:t xml:space="preserve"> </w:t>
            </w:r>
            <w:proofErr w:type="spellStart"/>
            <w:r w:rsidR="00563822">
              <w:rPr>
                <w:rFonts w:eastAsia="Times New Roman"/>
              </w:rPr>
              <w:t>necondiționat</w:t>
            </w:r>
            <w:proofErr w:type="spellEnd"/>
            <w:r w:rsidR="00563822">
              <w:rPr>
                <w:rFonts w:eastAsia="Times New Roman"/>
              </w:rPr>
              <w:t xml:space="preserve"> a </w:t>
            </w:r>
            <w:proofErr w:type="spellStart"/>
            <w:r w:rsidR="00563822">
              <w:rPr>
                <w:rFonts w:eastAsia="Times New Roman"/>
              </w:rPr>
              <w:t>principiilor</w:t>
            </w:r>
            <w:proofErr w:type="spellEnd"/>
            <w:r w:rsidR="00563822">
              <w:rPr>
                <w:rFonts w:eastAsia="Times New Roman"/>
              </w:rPr>
              <w:t xml:space="preserve"> de </w:t>
            </w:r>
            <w:proofErr w:type="spellStart"/>
            <w:r w:rsidR="00563822">
              <w:rPr>
                <w:rFonts w:eastAsia="Times New Roman"/>
              </w:rPr>
              <w:t>asigurare</w:t>
            </w:r>
            <w:proofErr w:type="spellEnd"/>
            <w:r w:rsidR="00563822">
              <w:rPr>
                <w:rFonts w:eastAsia="Times New Roman"/>
              </w:rPr>
              <w:t xml:space="preserve"> a </w:t>
            </w:r>
            <w:proofErr w:type="spellStart"/>
            <w:r w:rsidR="00563822">
              <w:rPr>
                <w:rFonts w:eastAsia="Times New Roman"/>
              </w:rPr>
              <w:t>respectului</w:t>
            </w:r>
            <w:proofErr w:type="spellEnd"/>
            <w:r w:rsidR="00563822">
              <w:rPr>
                <w:rFonts w:eastAsia="Times New Roman"/>
              </w:rPr>
              <w:t xml:space="preserve">  </w:t>
            </w:r>
            <w:proofErr w:type="spellStart"/>
            <w:r w:rsidR="00563822">
              <w:rPr>
                <w:rFonts w:eastAsia="Times New Roman"/>
              </w:rPr>
              <w:t>față</w:t>
            </w:r>
            <w:proofErr w:type="spellEnd"/>
            <w:r w:rsidR="00563822">
              <w:rPr>
                <w:rFonts w:eastAsia="Times New Roman"/>
              </w:rPr>
              <w:t xml:space="preserve"> de </w:t>
            </w:r>
            <w:proofErr w:type="spellStart"/>
            <w:r w:rsidR="00563822">
              <w:rPr>
                <w:rFonts w:eastAsia="Times New Roman"/>
              </w:rPr>
              <w:t>copii</w:t>
            </w:r>
            <w:proofErr w:type="spellEnd"/>
            <w:r w:rsidR="00563822">
              <w:rPr>
                <w:rFonts w:eastAsia="Times New Roman"/>
              </w:rPr>
              <w:t xml:space="preserve">, </w:t>
            </w:r>
            <w:proofErr w:type="spellStart"/>
            <w:r w:rsidR="00563822">
              <w:rPr>
                <w:rFonts w:eastAsia="Times New Roman"/>
              </w:rPr>
              <w:t>interesul</w:t>
            </w:r>
            <w:proofErr w:type="spellEnd"/>
            <w:r w:rsidR="00563822">
              <w:rPr>
                <w:rFonts w:eastAsia="Times New Roman"/>
              </w:rPr>
              <w:t xml:space="preserve"> superior al  </w:t>
            </w:r>
            <w:proofErr w:type="spellStart"/>
            <w:r w:rsidR="00563822">
              <w:rPr>
                <w:rFonts w:eastAsia="Times New Roman"/>
              </w:rPr>
              <w:t>copilului</w:t>
            </w:r>
            <w:proofErr w:type="spellEnd"/>
            <w:r w:rsidR="00563822">
              <w:rPr>
                <w:rFonts w:eastAsia="Times New Roman"/>
              </w:rPr>
              <w:t xml:space="preserve">, </w:t>
            </w:r>
            <w:proofErr w:type="spellStart"/>
            <w:r w:rsidR="00563822">
              <w:rPr>
                <w:rFonts w:eastAsia="Times New Roman"/>
              </w:rPr>
              <w:t>echității</w:t>
            </w:r>
            <w:proofErr w:type="spellEnd"/>
            <w:r w:rsidR="00563822">
              <w:rPr>
                <w:rFonts w:eastAsia="Times New Roman"/>
              </w:rPr>
              <w:t xml:space="preserve"> </w:t>
            </w:r>
            <w:proofErr w:type="spellStart"/>
            <w:r w:rsidR="00563822">
              <w:rPr>
                <w:rFonts w:eastAsia="Times New Roman"/>
              </w:rPr>
              <w:t>și</w:t>
            </w:r>
            <w:proofErr w:type="spellEnd"/>
            <w:r w:rsidR="00563822">
              <w:rPr>
                <w:rFonts w:eastAsia="Times New Roman"/>
              </w:rPr>
              <w:t xml:space="preserve"> non-</w:t>
            </w:r>
            <w:proofErr w:type="spellStart"/>
            <w:r w:rsidR="00563822">
              <w:rPr>
                <w:rFonts w:eastAsia="Times New Roman"/>
              </w:rPr>
              <w:t>discriminării,egalității</w:t>
            </w:r>
            <w:proofErr w:type="spellEnd"/>
            <w:r w:rsidR="00563822">
              <w:rPr>
                <w:rFonts w:eastAsia="Times New Roman"/>
              </w:rPr>
              <w:t xml:space="preserve"> </w:t>
            </w:r>
            <w:proofErr w:type="spellStart"/>
            <w:r w:rsidR="00563822">
              <w:rPr>
                <w:rFonts w:eastAsia="Times New Roman"/>
              </w:rPr>
              <w:t>șanselor</w:t>
            </w:r>
            <w:proofErr w:type="spellEnd"/>
            <w:r w:rsidR="00563822">
              <w:rPr>
                <w:rFonts w:eastAsia="Times New Roman"/>
              </w:rPr>
              <w:t xml:space="preserve"> la </w:t>
            </w:r>
            <w:proofErr w:type="spellStart"/>
            <w:r w:rsidR="00563822">
              <w:rPr>
                <w:rFonts w:eastAsia="Times New Roman"/>
              </w:rPr>
              <w:t>servicii</w:t>
            </w:r>
            <w:proofErr w:type="spellEnd"/>
            <w:r w:rsidR="00563822">
              <w:rPr>
                <w:rFonts w:eastAsia="Times New Roman"/>
              </w:rPr>
              <w:t xml:space="preserve"> socio-</w:t>
            </w:r>
            <w:proofErr w:type="spellStart"/>
            <w:r w:rsidR="00563822">
              <w:rPr>
                <w:rFonts w:eastAsia="Times New Roman"/>
              </w:rPr>
              <w:t>educaționale</w:t>
            </w:r>
            <w:proofErr w:type="spellEnd"/>
            <w:r w:rsidR="00563822">
              <w:rPr>
                <w:rFonts w:eastAsia="Times New Roman"/>
              </w:rPr>
              <w:t xml:space="preserve"> de </w:t>
            </w:r>
            <w:proofErr w:type="spellStart"/>
            <w:r w:rsidR="00563822">
              <w:rPr>
                <w:rFonts w:eastAsia="Times New Roman"/>
              </w:rPr>
              <w:t>calitate</w:t>
            </w:r>
            <w:proofErr w:type="spellEnd"/>
          </w:p>
          <w:p w14:paraId="5EF2F73B" w14:textId="77777777" w:rsidR="00542789" w:rsidRPr="007A6F7F" w:rsidRDefault="00542789" w:rsidP="00B71D79">
            <w:pPr>
              <w:pStyle w:val="a4"/>
              <w:numPr>
                <w:ilvl w:val="0"/>
                <w:numId w:val="66"/>
              </w:numPr>
              <w:tabs>
                <w:tab w:val="clear" w:pos="709"/>
              </w:tabs>
              <w:ind w:left="341" w:hanging="284"/>
              <w:jc w:val="left"/>
              <w:rPr>
                <w:rFonts w:eastAsia="Times New Roman"/>
              </w:rPr>
            </w:pPr>
            <w:r w:rsidRPr="007A6F7F">
              <w:t xml:space="preserve"> </w:t>
            </w:r>
            <w:proofErr w:type="spellStart"/>
            <w:r w:rsidRPr="007A6F7F">
              <w:rPr>
                <w:rFonts w:eastAsia="Times New Roman"/>
              </w:rPr>
              <w:t>Activități</w:t>
            </w:r>
            <w:proofErr w:type="spellEnd"/>
            <w:r w:rsidRPr="007A6F7F">
              <w:rPr>
                <w:rFonts w:eastAsia="Times New Roman"/>
              </w:rPr>
              <w:t xml:space="preserve"> </w:t>
            </w:r>
            <w:proofErr w:type="spellStart"/>
            <w:r w:rsidRPr="007A6F7F">
              <w:rPr>
                <w:rFonts w:eastAsia="Times New Roman"/>
              </w:rPr>
              <w:t>realizate</w:t>
            </w:r>
            <w:proofErr w:type="spellEnd"/>
            <w:r w:rsidRPr="007A6F7F">
              <w:rPr>
                <w:rFonts w:eastAsia="Times New Roman"/>
              </w:rPr>
              <w:t xml:space="preserve"> cu </w:t>
            </w:r>
            <w:proofErr w:type="spellStart"/>
            <w:r w:rsidRPr="007A6F7F">
              <w:rPr>
                <w:rFonts w:eastAsia="Times New Roman"/>
              </w:rPr>
              <w:t>părinții</w:t>
            </w:r>
            <w:proofErr w:type="spellEnd"/>
            <w:r w:rsidRPr="007A6F7F">
              <w:rPr>
                <w:rFonts w:eastAsia="Times New Roman"/>
              </w:rPr>
              <w:t xml:space="preserve"> </w:t>
            </w:r>
            <w:proofErr w:type="spellStart"/>
            <w:r w:rsidRPr="007A6F7F">
              <w:rPr>
                <w:rFonts w:eastAsia="Times New Roman"/>
              </w:rPr>
              <w:t>în</w:t>
            </w:r>
            <w:proofErr w:type="spellEnd"/>
            <w:r w:rsidRPr="007A6F7F">
              <w:rPr>
                <w:rFonts w:eastAsia="Times New Roman"/>
              </w:rPr>
              <w:t xml:space="preserve"> </w:t>
            </w:r>
            <w:proofErr w:type="spellStart"/>
            <w:r w:rsidRPr="007A6F7F">
              <w:rPr>
                <w:rFonts w:eastAsia="Times New Roman"/>
              </w:rPr>
              <w:t>scopul</w:t>
            </w:r>
            <w:proofErr w:type="spellEnd"/>
            <w:r w:rsidRPr="007A6F7F">
              <w:rPr>
                <w:rFonts w:eastAsia="Times New Roman"/>
              </w:rPr>
              <w:t xml:space="preserve"> </w:t>
            </w:r>
            <w:proofErr w:type="spellStart"/>
            <w:r w:rsidRPr="007A6F7F">
              <w:rPr>
                <w:rFonts w:eastAsia="Times New Roman"/>
              </w:rPr>
              <w:t>prevenirii</w:t>
            </w:r>
            <w:proofErr w:type="spellEnd"/>
            <w:r w:rsidRPr="007A6F7F">
              <w:rPr>
                <w:rFonts w:eastAsia="Times New Roman"/>
              </w:rPr>
              <w:t xml:space="preserve"> </w:t>
            </w:r>
            <w:proofErr w:type="spellStart"/>
            <w:r w:rsidRPr="007A6F7F">
              <w:rPr>
                <w:rFonts w:eastAsia="Times New Roman"/>
              </w:rPr>
              <w:t>discriminării</w:t>
            </w:r>
            <w:proofErr w:type="spellEnd"/>
            <w:r w:rsidRPr="007A6F7F">
              <w:rPr>
                <w:rFonts w:eastAsia="Times New Roman"/>
              </w:rPr>
              <w:t xml:space="preserve"> de gen: „</w:t>
            </w:r>
            <w:proofErr w:type="spellStart"/>
            <w:r w:rsidRPr="007A6F7F">
              <w:rPr>
                <w:rFonts w:eastAsia="Times New Roman"/>
              </w:rPr>
              <w:t>Diversitatea</w:t>
            </w:r>
            <w:proofErr w:type="spellEnd"/>
            <w:r w:rsidRPr="007A6F7F">
              <w:rPr>
                <w:rFonts w:eastAsia="Times New Roman"/>
              </w:rPr>
              <w:t xml:space="preserve"> de gen”, „</w:t>
            </w:r>
            <w:proofErr w:type="spellStart"/>
            <w:r w:rsidRPr="007A6F7F">
              <w:rPr>
                <w:rFonts w:eastAsia="Times New Roman"/>
              </w:rPr>
              <w:t>Politica</w:t>
            </w:r>
            <w:proofErr w:type="spellEnd"/>
            <w:r w:rsidRPr="007A6F7F">
              <w:rPr>
                <w:rFonts w:eastAsia="Times New Roman"/>
              </w:rPr>
              <w:t xml:space="preserve"> de </w:t>
            </w:r>
            <w:proofErr w:type="spellStart"/>
            <w:r w:rsidRPr="007A6F7F">
              <w:rPr>
                <w:rFonts w:eastAsia="Times New Roman"/>
              </w:rPr>
              <w:t>protecție</w:t>
            </w:r>
            <w:proofErr w:type="spellEnd"/>
            <w:r w:rsidRPr="007A6F7F">
              <w:rPr>
                <w:rFonts w:eastAsia="Times New Roman"/>
              </w:rPr>
              <w:t xml:space="preserve"> a </w:t>
            </w:r>
            <w:proofErr w:type="spellStart"/>
            <w:r w:rsidRPr="007A6F7F">
              <w:rPr>
                <w:rFonts w:eastAsia="Times New Roman"/>
              </w:rPr>
              <w:t>copilului</w:t>
            </w:r>
            <w:proofErr w:type="spellEnd"/>
            <w:r w:rsidRPr="007A6F7F">
              <w:rPr>
                <w:rFonts w:eastAsia="Times New Roman"/>
              </w:rPr>
              <w:t xml:space="preserve"> </w:t>
            </w:r>
            <w:proofErr w:type="spellStart"/>
            <w:r w:rsidRPr="007A6F7F">
              <w:rPr>
                <w:rFonts w:eastAsia="Times New Roman"/>
              </w:rPr>
              <w:t>în</w:t>
            </w:r>
            <w:proofErr w:type="spellEnd"/>
            <w:r w:rsidRPr="007A6F7F">
              <w:rPr>
                <w:rFonts w:eastAsia="Times New Roman"/>
              </w:rPr>
              <w:t xml:space="preserve"> R. Moldova”:</w:t>
            </w:r>
          </w:p>
          <w:p w14:paraId="2A0389B9" w14:textId="77777777" w:rsidR="00851DD0" w:rsidRPr="007A6F7F" w:rsidRDefault="00542789" w:rsidP="009C1467">
            <w:pPr>
              <w:tabs>
                <w:tab w:val="left" w:pos="624"/>
              </w:tabs>
              <w:ind w:left="341"/>
              <w:contextualSpacing/>
              <w:jc w:val="left"/>
              <w:rPr>
                <w:rFonts w:eastAsia="Times New Roman"/>
                <w:sz w:val="22"/>
              </w:rPr>
            </w:pPr>
            <w:r w:rsidRPr="007A6F7F">
              <w:rPr>
                <w:rFonts w:eastAsia="Times New Roman"/>
                <w:sz w:val="22"/>
              </w:rPr>
              <w:t>-</w:t>
            </w:r>
            <w:r w:rsidRPr="007A6F7F">
              <w:rPr>
                <w:rFonts w:eastAsia="Times New Roman"/>
                <w:sz w:val="22"/>
              </w:rPr>
              <w:tab/>
              <w:t>Să creștem și șă educăm copiii cu dragoste. Prevenirea și excluderea violenței din mediul educaț</w:t>
            </w:r>
            <w:r w:rsidR="00851DD0">
              <w:rPr>
                <w:rFonts w:eastAsia="Times New Roman"/>
                <w:sz w:val="22"/>
              </w:rPr>
              <w:t>ional, 22.09.2021</w:t>
            </w:r>
          </w:p>
          <w:p w14:paraId="64C73846" w14:textId="77777777" w:rsidR="009C1467" w:rsidRPr="009C1467" w:rsidRDefault="009C1467" w:rsidP="00B71D79">
            <w:pPr>
              <w:widowControl w:val="0"/>
              <w:numPr>
                <w:ilvl w:val="0"/>
                <w:numId w:val="66"/>
              </w:numPr>
              <w:tabs>
                <w:tab w:val="left" w:pos="624"/>
              </w:tabs>
              <w:ind w:left="341"/>
              <w:contextualSpacing/>
              <w:jc w:val="left"/>
              <w:rPr>
                <w:rFonts w:eastAsia="Times New Roman"/>
                <w:sz w:val="22"/>
              </w:rPr>
            </w:pPr>
            <w:r w:rsidRPr="009C1467">
              <w:rPr>
                <w:rFonts w:eastAsia="Times New Roman"/>
                <w:sz w:val="22"/>
              </w:rPr>
              <w:t>Proiectarea zilnică/ Rutine și ttanziții</w:t>
            </w:r>
          </w:p>
          <w:p w14:paraId="49C6CCDD" w14:textId="77777777" w:rsidR="009C1467" w:rsidRDefault="009C1467" w:rsidP="00B71D79">
            <w:pPr>
              <w:widowControl w:val="0"/>
              <w:numPr>
                <w:ilvl w:val="0"/>
                <w:numId w:val="66"/>
              </w:numPr>
              <w:tabs>
                <w:tab w:val="left" w:pos="624"/>
              </w:tabs>
              <w:ind w:left="341"/>
              <w:contextualSpacing/>
              <w:jc w:val="left"/>
              <w:rPr>
                <w:rFonts w:eastAsia="Times New Roman"/>
                <w:sz w:val="22"/>
              </w:rPr>
            </w:pPr>
            <w:r>
              <w:rPr>
                <w:rFonts w:eastAsia="Times New Roman"/>
                <w:sz w:val="22"/>
              </w:rPr>
              <w:t>Agenda educatorului</w:t>
            </w:r>
          </w:p>
          <w:p w14:paraId="6AAE28A7" w14:textId="77777777" w:rsidR="00C86EAE" w:rsidRPr="007D133B" w:rsidRDefault="009C1467" w:rsidP="00B71D79">
            <w:pPr>
              <w:widowControl w:val="0"/>
              <w:numPr>
                <w:ilvl w:val="0"/>
                <w:numId w:val="66"/>
              </w:numPr>
              <w:tabs>
                <w:tab w:val="left" w:pos="624"/>
              </w:tabs>
              <w:ind w:left="341"/>
              <w:contextualSpacing/>
              <w:jc w:val="left"/>
              <w:rPr>
                <w:rFonts w:eastAsia="Times New Roman"/>
                <w:sz w:val="22"/>
              </w:rPr>
            </w:pPr>
            <w:r>
              <w:rPr>
                <w:rFonts w:eastAsia="Times New Roman"/>
                <w:sz w:val="22"/>
              </w:rPr>
              <w:t xml:space="preserve"> Material informativ</w:t>
            </w:r>
            <w:r w:rsidR="007D133B">
              <w:rPr>
                <w:rFonts w:eastAsia="Times New Roman"/>
                <w:sz w:val="22"/>
              </w:rPr>
              <w:t xml:space="preserve"> pentru  părinți cu informații care reflectă educația pentru gen.</w:t>
            </w:r>
          </w:p>
        </w:tc>
      </w:tr>
      <w:tr w:rsidR="00542789" w:rsidRPr="007A6F7F" w14:paraId="427FB2FF" w14:textId="77777777" w:rsidTr="00DF435F">
        <w:tc>
          <w:tcPr>
            <w:tcW w:w="2069" w:type="dxa"/>
          </w:tcPr>
          <w:p w14:paraId="489B500A" w14:textId="77777777" w:rsidR="00542789" w:rsidRPr="007A6F7F" w:rsidRDefault="00542789" w:rsidP="007A6F7F">
            <w:pPr>
              <w:jc w:val="left"/>
            </w:pPr>
            <w:r w:rsidRPr="007A6F7F">
              <w:t>Constatări</w:t>
            </w:r>
          </w:p>
        </w:tc>
        <w:tc>
          <w:tcPr>
            <w:tcW w:w="7570" w:type="dxa"/>
            <w:gridSpan w:val="3"/>
          </w:tcPr>
          <w:p w14:paraId="095A77C9" w14:textId="77777777" w:rsidR="00483EC0" w:rsidRPr="00823568" w:rsidRDefault="00483EC0" w:rsidP="007A6F7F">
            <w:pPr>
              <w:jc w:val="left"/>
              <w:rPr>
                <w:rFonts w:eastAsia="Times New Roman"/>
                <w:sz w:val="22"/>
                <w:lang w:eastAsia="ru-RU"/>
              </w:rPr>
            </w:pPr>
            <w:r w:rsidRPr="00823568">
              <w:rPr>
                <w:rFonts w:eastAsia="Times New Roman"/>
                <w:sz w:val="22"/>
                <w:lang w:eastAsia="ru-RU"/>
              </w:rPr>
              <w:t xml:space="preserve">Cadrele didactice  valorifică  educaţia de gen, care reprezintă o modalitate de schimbare a conştiinţei sociale ce conduce la reconsiderarea concepţiei de viaţă, extinderea libertăţii de alegere, oferind şanse egale de autorealizare a potenţialului individual – băiat/fată. </w:t>
            </w:r>
          </w:p>
          <w:p w14:paraId="6EB21FED" w14:textId="77777777" w:rsidR="00542789" w:rsidRPr="007A6F7F" w:rsidRDefault="00542789" w:rsidP="007A6F7F">
            <w:pPr>
              <w:jc w:val="left"/>
              <w:rPr>
                <w:rFonts w:eastAsia="Times New Roman"/>
                <w:color w:val="FF0000"/>
              </w:rPr>
            </w:pPr>
          </w:p>
        </w:tc>
      </w:tr>
      <w:tr w:rsidR="00542789" w:rsidRPr="007A6F7F" w14:paraId="23192FA5" w14:textId="77777777" w:rsidTr="00DF435F">
        <w:tc>
          <w:tcPr>
            <w:tcW w:w="2069" w:type="dxa"/>
          </w:tcPr>
          <w:p w14:paraId="3802A9B1" w14:textId="77777777" w:rsidR="00542789" w:rsidRPr="007A6F7F" w:rsidRDefault="00542789" w:rsidP="007A6F7F">
            <w:pPr>
              <w:jc w:val="left"/>
            </w:pPr>
            <w:r w:rsidRPr="007A6F7F">
              <w:t>Pondere și punctaj acordat</w:t>
            </w:r>
          </w:p>
        </w:tc>
        <w:tc>
          <w:tcPr>
            <w:tcW w:w="1475" w:type="dxa"/>
          </w:tcPr>
          <w:p w14:paraId="5934C8F6" w14:textId="77777777" w:rsidR="00542789" w:rsidRPr="007A6F7F" w:rsidRDefault="00542789" w:rsidP="007A6F7F">
            <w:pPr>
              <w:jc w:val="left"/>
            </w:pPr>
            <w:r w:rsidRPr="007A6F7F">
              <w:t>Pondere:</w:t>
            </w:r>
            <w:r w:rsidRPr="007A6F7F">
              <w:rPr>
                <w:bCs/>
              </w:rPr>
              <w:t>2</w:t>
            </w:r>
          </w:p>
        </w:tc>
        <w:tc>
          <w:tcPr>
            <w:tcW w:w="3827" w:type="dxa"/>
          </w:tcPr>
          <w:p w14:paraId="590E6127" w14:textId="77777777" w:rsidR="00542789" w:rsidRPr="007A6F7F" w:rsidRDefault="00542789" w:rsidP="007A6F7F">
            <w:pPr>
              <w:jc w:val="left"/>
            </w:pPr>
            <w:r w:rsidRPr="007A6F7F">
              <w:t>Autoevaluare conform criteriilor: -</w:t>
            </w:r>
            <w:r w:rsidR="00B170BF" w:rsidRPr="007A6F7F">
              <w:t>0,75</w:t>
            </w:r>
          </w:p>
        </w:tc>
        <w:tc>
          <w:tcPr>
            <w:tcW w:w="2268" w:type="dxa"/>
          </w:tcPr>
          <w:p w14:paraId="17B20291" w14:textId="77777777" w:rsidR="00542789" w:rsidRPr="007A6F7F" w:rsidRDefault="00542789" w:rsidP="007A6F7F">
            <w:pPr>
              <w:jc w:val="left"/>
            </w:pPr>
            <w:r w:rsidRPr="007A6F7F">
              <w:t xml:space="preserve">Punctaj acordat: - </w:t>
            </w:r>
            <w:r w:rsidR="00B170BF" w:rsidRPr="007A6F7F">
              <w:t>1,5</w:t>
            </w:r>
          </w:p>
        </w:tc>
      </w:tr>
      <w:tr w:rsidR="00542789" w:rsidRPr="007A6F7F" w14:paraId="62FDD0A3" w14:textId="77777777" w:rsidTr="00DF435F">
        <w:tc>
          <w:tcPr>
            <w:tcW w:w="7371" w:type="dxa"/>
            <w:gridSpan w:val="3"/>
          </w:tcPr>
          <w:p w14:paraId="1845A4E9" w14:textId="77777777" w:rsidR="00542789" w:rsidRPr="007A6F7F" w:rsidRDefault="00542789" w:rsidP="007A6F7F">
            <w:pPr>
              <w:jc w:val="left"/>
              <w:rPr>
                <w:b/>
                <w:bCs/>
              </w:rPr>
            </w:pPr>
            <w:r w:rsidRPr="007A6F7F">
              <w:rPr>
                <w:b/>
                <w:bCs/>
              </w:rPr>
              <w:t>Total standard</w:t>
            </w:r>
          </w:p>
        </w:tc>
        <w:tc>
          <w:tcPr>
            <w:tcW w:w="2268" w:type="dxa"/>
          </w:tcPr>
          <w:p w14:paraId="42D43B90" w14:textId="77777777" w:rsidR="00542789" w:rsidRPr="007A6F7F" w:rsidRDefault="00542789" w:rsidP="007A6F7F">
            <w:pPr>
              <w:jc w:val="left"/>
              <w:rPr>
                <w:b/>
                <w:bCs/>
              </w:rPr>
            </w:pPr>
          </w:p>
        </w:tc>
      </w:tr>
    </w:tbl>
    <w:p w14:paraId="3E39E870" w14:textId="77777777" w:rsidR="00C86EAE" w:rsidRPr="007A6F7F" w:rsidRDefault="00C86EAE" w:rsidP="007A6F7F">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C86EAE" w:rsidRPr="007A6F7F" w14:paraId="4906F742" w14:textId="77777777" w:rsidTr="00DF435F">
        <w:tc>
          <w:tcPr>
            <w:tcW w:w="1985" w:type="dxa"/>
            <w:vMerge w:val="restart"/>
          </w:tcPr>
          <w:p w14:paraId="4E96E7C1" w14:textId="77777777" w:rsidR="00C86EAE" w:rsidRPr="007A6F7F" w:rsidRDefault="00C86EAE" w:rsidP="007A6F7F">
            <w:pPr>
              <w:jc w:val="left"/>
            </w:pPr>
            <w:r w:rsidRPr="007A6F7F">
              <w:t>Dimensiune V</w:t>
            </w:r>
          </w:p>
          <w:p w14:paraId="0E45B381" w14:textId="77777777" w:rsidR="00C86EAE" w:rsidRPr="007A6F7F" w:rsidRDefault="00C86EAE" w:rsidP="007A6F7F">
            <w:pPr>
              <w:jc w:val="left"/>
            </w:pPr>
            <w:r w:rsidRPr="007A6F7F">
              <w:rPr>
                <w:i/>
              </w:rPr>
              <w:t>[</w:t>
            </w:r>
            <w:r w:rsidRPr="007A6F7F">
              <w:rPr>
                <w:i/>
                <w:sz w:val="20"/>
                <w:szCs w:val="20"/>
              </w:rPr>
              <w:t>Se va completa la finalul fiecărei dimensiuni</w:t>
            </w:r>
            <w:r w:rsidRPr="007A6F7F">
              <w:rPr>
                <w:i/>
              </w:rPr>
              <w:t>]</w:t>
            </w:r>
          </w:p>
        </w:tc>
        <w:tc>
          <w:tcPr>
            <w:tcW w:w="4111" w:type="dxa"/>
          </w:tcPr>
          <w:p w14:paraId="23040DEB" w14:textId="77777777" w:rsidR="00C86EAE" w:rsidRPr="007A6F7F" w:rsidRDefault="00C86EAE" w:rsidP="007A6F7F">
            <w:pPr>
              <w:jc w:val="left"/>
            </w:pPr>
            <w:r w:rsidRPr="007A6F7F">
              <w:t>Puncte forte</w:t>
            </w:r>
          </w:p>
        </w:tc>
        <w:tc>
          <w:tcPr>
            <w:tcW w:w="3543" w:type="dxa"/>
          </w:tcPr>
          <w:p w14:paraId="6D96B0BB" w14:textId="77777777" w:rsidR="00C86EAE" w:rsidRPr="007A6F7F" w:rsidRDefault="00C86EAE" w:rsidP="007A6F7F">
            <w:pPr>
              <w:jc w:val="left"/>
            </w:pPr>
            <w:r w:rsidRPr="007A6F7F">
              <w:t>Puncte slabe</w:t>
            </w:r>
          </w:p>
        </w:tc>
      </w:tr>
      <w:tr w:rsidR="00C86EAE" w:rsidRPr="007A6F7F" w14:paraId="00B049CC" w14:textId="77777777" w:rsidTr="00DF435F">
        <w:tc>
          <w:tcPr>
            <w:tcW w:w="1985" w:type="dxa"/>
            <w:vMerge/>
          </w:tcPr>
          <w:p w14:paraId="2B488C99" w14:textId="77777777" w:rsidR="00C86EAE" w:rsidRPr="007A6F7F" w:rsidRDefault="00C86EAE" w:rsidP="007A6F7F">
            <w:pPr>
              <w:jc w:val="left"/>
            </w:pPr>
          </w:p>
        </w:tc>
        <w:tc>
          <w:tcPr>
            <w:tcW w:w="4111" w:type="dxa"/>
          </w:tcPr>
          <w:p w14:paraId="19469975" w14:textId="0B9FF869" w:rsidR="00C86EAE" w:rsidRPr="007A6F7F" w:rsidRDefault="003C228B" w:rsidP="007A6F7F">
            <w:pPr>
              <w:pStyle w:val="a4"/>
              <w:numPr>
                <w:ilvl w:val="0"/>
                <w:numId w:val="2"/>
              </w:numPr>
              <w:jc w:val="left"/>
              <w:rPr>
                <w:sz w:val="24"/>
                <w:szCs w:val="22"/>
              </w:rPr>
            </w:pPr>
            <w:r>
              <w:rPr>
                <w:sz w:val="24"/>
                <w:szCs w:val="22"/>
              </w:rPr>
              <w:t>?</w:t>
            </w:r>
          </w:p>
          <w:p w14:paraId="4479E91B" w14:textId="77777777" w:rsidR="00C86EAE" w:rsidRPr="007A6F7F" w:rsidRDefault="00C86EAE" w:rsidP="007A6F7F">
            <w:pPr>
              <w:pStyle w:val="a4"/>
              <w:numPr>
                <w:ilvl w:val="0"/>
                <w:numId w:val="2"/>
              </w:numPr>
              <w:jc w:val="left"/>
              <w:rPr>
                <w:sz w:val="24"/>
                <w:szCs w:val="22"/>
              </w:rPr>
            </w:pPr>
          </w:p>
        </w:tc>
        <w:tc>
          <w:tcPr>
            <w:tcW w:w="3543" w:type="dxa"/>
          </w:tcPr>
          <w:p w14:paraId="13F09537" w14:textId="13099808" w:rsidR="00C86EAE" w:rsidRPr="007A6F7F" w:rsidRDefault="003C228B" w:rsidP="007A6F7F">
            <w:pPr>
              <w:pStyle w:val="a4"/>
              <w:numPr>
                <w:ilvl w:val="0"/>
                <w:numId w:val="2"/>
              </w:numPr>
              <w:jc w:val="left"/>
              <w:rPr>
                <w:sz w:val="24"/>
                <w:szCs w:val="22"/>
              </w:rPr>
            </w:pPr>
            <w:r>
              <w:rPr>
                <w:sz w:val="24"/>
                <w:szCs w:val="22"/>
              </w:rPr>
              <w:t>?</w:t>
            </w:r>
          </w:p>
          <w:p w14:paraId="0F9921BF" w14:textId="77777777" w:rsidR="00C86EAE" w:rsidRPr="007A6F7F" w:rsidRDefault="00C86EAE" w:rsidP="007A6F7F">
            <w:pPr>
              <w:pStyle w:val="a4"/>
              <w:numPr>
                <w:ilvl w:val="0"/>
                <w:numId w:val="2"/>
              </w:numPr>
              <w:jc w:val="left"/>
              <w:rPr>
                <w:sz w:val="24"/>
                <w:szCs w:val="22"/>
              </w:rPr>
            </w:pPr>
          </w:p>
        </w:tc>
      </w:tr>
    </w:tbl>
    <w:p w14:paraId="060BCD70" w14:textId="77777777" w:rsidR="00C86EAE" w:rsidRPr="007A6F7F" w:rsidRDefault="00C86EAE" w:rsidP="007A6F7F">
      <w:pPr>
        <w:jc w:val="left"/>
      </w:pPr>
    </w:p>
    <w:p w14:paraId="0DD4E941" w14:textId="77777777" w:rsidR="00C86EAE" w:rsidRPr="007A6F7F" w:rsidRDefault="00C86EAE" w:rsidP="007A6F7F">
      <w:pPr>
        <w:jc w:val="left"/>
      </w:pPr>
      <w:r w:rsidRPr="007A6F7F">
        <w:t>Analiza SWOT a activității instituției de învățământ general în perioada evaluată</w:t>
      </w:r>
    </w:p>
    <w:p w14:paraId="3C051DFD" w14:textId="77777777" w:rsidR="00C86EAE" w:rsidRPr="007A6F7F" w:rsidRDefault="00C86EAE" w:rsidP="007A6F7F">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C86EAE" w:rsidRPr="007A6F7F" w14:paraId="7F210903" w14:textId="77777777" w:rsidTr="004A19FF">
        <w:tc>
          <w:tcPr>
            <w:tcW w:w="5387" w:type="dxa"/>
          </w:tcPr>
          <w:p w14:paraId="2B5C5666" w14:textId="77777777" w:rsidR="00C86EAE" w:rsidRPr="007A6F7F" w:rsidRDefault="00C86EAE" w:rsidP="007A6F7F">
            <w:pPr>
              <w:jc w:val="left"/>
            </w:pPr>
            <w:r w:rsidRPr="007A6F7F">
              <w:t>Puncte forte</w:t>
            </w:r>
          </w:p>
        </w:tc>
        <w:tc>
          <w:tcPr>
            <w:tcW w:w="4252" w:type="dxa"/>
          </w:tcPr>
          <w:p w14:paraId="106B4ACB" w14:textId="77777777" w:rsidR="00C86EAE" w:rsidRPr="007A6F7F" w:rsidRDefault="00C86EAE" w:rsidP="007A6F7F">
            <w:pPr>
              <w:jc w:val="left"/>
            </w:pPr>
            <w:r w:rsidRPr="007A6F7F">
              <w:t>Puncte slabe</w:t>
            </w:r>
          </w:p>
        </w:tc>
      </w:tr>
      <w:tr w:rsidR="00C86EAE" w:rsidRPr="007A6F7F" w14:paraId="1FC81E8B" w14:textId="77777777" w:rsidTr="004A19FF">
        <w:tc>
          <w:tcPr>
            <w:tcW w:w="5387" w:type="dxa"/>
          </w:tcPr>
          <w:p w14:paraId="3163ABEE" w14:textId="721A341C" w:rsidR="00C86EAE" w:rsidRPr="007A6F7F" w:rsidRDefault="003C228B" w:rsidP="007A6F7F">
            <w:pPr>
              <w:pStyle w:val="a4"/>
              <w:numPr>
                <w:ilvl w:val="0"/>
                <w:numId w:val="1"/>
              </w:numPr>
              <w:ind w:left="360"/>
              <w:jc w:val="left"/>
              <w:rPr>
                <w:sz w:val="24"/>
                <w:szCs w:val="22"/>
              </w:rPr>
            </w:pPr>
            <w:r>
              <w:rPr>
                <w:sz w:val="24"/>
                <w:szCs w:val="22"/>
              </w:rPr>
              <w:t>?</w:t>
            </w:r>
          </w:p>
        </w:tc>
        <w:tc>
          <w:tcPr>
            <w:tcW w:w="4252" w:type="dxa"/>
          </w:tcPr>
          <w:p w14:paraId="57C79C68" w14:textId="724E01C4" w:rsidR="00C86EAE" w:rsidRPr="007A6F7F" w:rsidRDefault="003C228B" w:rsidP="007A6F7F">
            <w:pPr>
              <w:pStyle w:val="a4"/>
              <w:numPr>
                <w:ilvl w:val="0"/>
                <w:numId w:val="1"/>
              </w:numPr>
              <w:ind w:left="360"/>
              <w:jc w:val="left"/>
              <w:rPr>
                <w:sz w:val="24"/>
                <w:szCs w:val="22"/>
              </w:rPr>
            </w:pPr>
            <w:r>
              <w:rPr>
                <w:sz w:val="24"/>
                <w:szCs w:val="22"/>
              </w:rPr>
              <w:t>?</w:t>
            </w:r>
          </w:p>
        </w:tc>
      </w:tr>
      <w:tr w:rsidR="00C86EAE" w:rsidRPr="007A6F7F" w14:paraId="0357359E" w14:textId="77777777" w:rsidTr="004A19FF">
        <w:tc>
          <w:tcPr>
            <w:tcW w:w="5387" w:type="dxa"/>
          </w:tcPr>
          <w:p w14:paraId="5B488F63" w14:textId="77777777" w:rsidR="00C86EAE" w:rsidRPr="007A6F7F" w:rsidRDefault="00C86EAE" w:rsidP="007A6F7F">
            <w:pPr>
              <w:jc w:val="left"/>
            </w:pPr>
            <w:r w:rsidRPr="007A6F7F">
              <w:t>Oportunități</w:t>
            </w:r>
          </w:p>
        </w:tc>
        <w:tc>
          <w:tcPr>
            <w:tcW w:w="4252" w:type="dxa"/>
          </w:tcPr>
          <w:p w14:paraId="09B1C174" w14:textId="77777777" w:rsidR="00C86EAE" w:rsidRPr="007A6F7F" w:rsidRDefault="00C86EAE" w:rsidP="007A6F7F">
            <w:pPr>
              <w:jc w:val="left"/>
            </w:pPr>
            <w:r w:rsidRPr="007A6F7F">
              <w:t>Riscuri</w:t>
            </w:r>
          </w:p>
        </w:tc>
      </w:tr>
      <w:tr w:rsidR="00C86EAE" w:rsidRPr="007A6F7F" w14:paraId="2A9330CC" w14:textId="77777777" w:rsidTr="004A19FF">
        <w:tc>
          <w:tcPr>
            <w:tcW w:w="5387" w:type="dxa"/>
          </w:tcPr>
          <w:p w14:paraId="43B0A3E6" w14:textId="35A6B61D" w:rsidR="00C86EAE" w:rsidRPr="007A6F7F" w:rsidRDefault="003C228B" w:rsidP="007A6F7F">
            <w:pPr>
              <w:pStyle w:val="a4"/>
              <w:numPr>
                <w:ilvl w:val="0"/>
                <w:numId w:val="1"/>
              </w:numPr>
              <w:ind w:left="360"/>
              <w:jc w:val="left"/>
              <w:rPr>
                <w:sz w:val="24"/>
                <w:szCs w:val="22"/>
              </w:rPr>
            </w:pPr>
            <w:r>
              <w:rPr>
                <w:sz w:val="24"/>
                <w:szCs w:val="22"/>
              </w:rPr>
              <w:t>?</w:t>
            </w:r>
          </w:p>
        </w:tc>
        <w:tc>
          <w:tcPr>
            <w:tcW w:w="4252" w:type="dxa"/>
          </w:tcPr>
          <w:p w14:paraId="6A8C7C8E" w14:textId="57A53E64" w:rsidR="00C86EAE" w:rsidRPr="007A6F7F" w:rsidRDefault="003C228B" w:rsidP="007A6F7F">
            <w:pPr>
              <w:pStyle w:val="a4"/>
              <w:numPr>
                <w:ilvl w:val="0"/>
                <w:numId w:val="1"/>
              </w:numPr>
              <w:ind w:left="360"/>
              <w:jc w:val="left"/>
              <w:rPr>
                <w:sz w:val="24"/>
                <w:szCs w:val="22"/>
              </w:rPr>
            </w:pPr>
            <w:r>
              <w:rPr>
                <w:sz w:val="24"/>
                <w:szCs w:val="22"/>
              </w:rPr>
              <w:t>?</w:t>
            </w:r>
            <w:bookmarkStart w:id="39" w:name="_GoBack"/>
            <w:bookmarkEnd w:id="39"/>
          </w:p>
        </w:tc>
      </w:tr>
    </w:tbl>
    <w:p w14:paraId="6BC3DA73" w14:textId="77777777" w:rsidR="00C86EAE" w:rsidRPr="007A6F7F" w:rsidRDefault="00C86EAE" w:rsidP="007A6F7F">
      <w:pPr>
        <w:jc w:val="left"/>
      </w:pPr>
    </w:p>
    <w:p w14:paraId="53A04D89" w14:textId="77777777" w:rsidR="00C86EAE" w:rsidRPr="007A6F7F" w:rsidRDefault="00C86EAE" w:rsidP="007A6F7F">
      <w:pPr>
        <w:jc w:val="left"/>
      </w:pPr>
      <w:r w:rsidRPr="007A6F7F">
        <w:t xml:space="preserve">Tabel privind nivelul de realizare a standardelor </w:t>
      </w:r>
      <w:r w:rsidRPr="007A6F7F">
        <w:rPr>
          <w:i/>
          <w:sz w:val="22"/>
        </w:rPr>
        <w:t>[se completează pentru Raportul de activitate ce urmează a fi prezentat la ANACEC, în vederea evaluării externe]</w:t>
      </w:r>
      <w:r w:rsidRPr="007A6F7F">
        <w:t>:</w:t>
      </w:r>
    </w:p>
    <w:p w14:paraId="47CB6001" w14:textId="77777777" w:rsidR="00C86EAE" w:rsidRPr="007A6F7F" w:rsidRDefault="00C86EAE" w:rsidP="007A6F7F">
      <w:pPr>
        <w:jc w:val="left"/>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708"/>
        <w:gridCol w:w="992"/>
        <w:gridCol w:w="992"/>
        <w:gridCol w:w="993"/>
        <w:gridCol w:w="992"/>
        <w:gridCol w:w="992"/>
        <w:gridCol w:w="992"/>
        <w:gridCol w:w="992"/>
        <w:gridCol w:w="992"/>
      </w:tblGrid>
      <w:tr w:rsidR="00C86EAE" w:rsidRPr="007A6F7F" w14:paraId="7AACABDC" w14:textId="77777777" w:rsidTr="00546C96">
        <w:tc>
          <w:tcPr>
            <w:tcW w:w="993" w:type="dxa"/>
            <w:vMerge w:val="restart"/>
            <w:vAlign w:val="center"/>
          </w:tcPr>
          <w:p w14:paraId="602EDB08" w14:textId="77777777" w:rsidR="00C86EAE" w:rsidRPr="007A6F7F" w:rsidRDefault="00C86EAE" w:rsidP="007A6F7F">
            <w:pPr>
              <w:jc w:val="left"/>
              <w:rPr>
                <w:sz w:val="18"/>
                <w:szCs w:val="18"/>
              </w:rPr>
            </w:pPr>
            <w:r w:rsidRPr="007A6F7F">
              <w:rPr>
                <w:sz w:val="18"/>
                <w:szCs w:val="18"/>
              </w:rPr>
              <w:t>Standard de calitate</w:t>
            </w:r>
          </w:p>
        </w:tc>
        <w:tc>
          <w:tcPr>
            <w:tcW w:w="708" w:type="dxa"/>
            <w:vMerge w:val="restart"/>
            <w:vAlign w:val="center"/>
          </w:tcPr>
          <w:p w14:paraId="0095A57D" w14:textId="77777777" w:rsidR="00C86EAE" w:rsidRPr="007A6F7F" w:rsidRDefault="00C86EAE" w:rsidP="007A6F7F">
            <w:pPr>
              <w:ind w:right="-111"/>
              <w:jc w:val="left"/>
              <w:rPr>
                <w:sz w:val="16"/>
                <w:szCs w:val="16"/>
              </w:rPr>
            </w:pPr>
            <w:r w:rsidRPr="007A6F7F">
              <w:rPr>
                <w:sz w:val="16"/>
                <w:szCs w:val="16"/>
              </w:rPr>
              <w:t>Punctaj maxim *</w:t>
            </w:r>
          </w:p>
        </w:tc>
        <w:tc>
          <w:tcPr>
            <w:tcW w:w="1984" w:type="dxa"/>
            <w:gridSpan w:val="2"/>
          </w:tcPr>
          <w:p w14:paraId="07FA6F40" w14:textId="77777777" w:rsidR="00C86EAE" w:rsidRPr="007A6F7F" w:rsidRDefault="00C86EAE" w:rsidP="007A6F7F">
            <w:pPr>
              <w:jc w:val="left"/>
              <w:rPr>
                <w:sz w:val="18"/>
                <w:szCs w:val="18"/>
              </w:rPr>
            </w:pPr>
            <w:r w:rsidRPr="007A6F7F">
              <w:rPr>
                <w:sz w:val="18"/>
                <w:szCs w:val="18"/>
              </w:rPr>
              <w:t>Anul de studiu</w:t>
            </w:r>
          </w:p>
          <w:p w14:paraId="2D8A9EA1" w14:textId="77777777" w:rsidR="00C86EAE" w:rsidRPr="007A6F7F" w:rsidRDefault="00B170BF" w:rsidP="007A6F7F">
            <w:pPr>
              <w:jc w:val="left"/>
              <w:rPr>
                <w:sz w:val="18"/>
                <w:szCs w:val="18"/>
              </w:rPr>
            </w:pPr>
            <w:r w:rsidRPr="007A6F7F">
              <w:rPr>
                <w:sz w:val="18"/>
                <w:szCs w:val="18"/>
              </w:rPr>
              <w:t>20</w:t>
            </w:r>
            <w:r w:rsidR="00B415E4" w:rsidRPr="007A6F7F">
              <w:rPr>
                <w:sz w:val="18"/>
                <w:szCs w:val="18"/>
              </w:rPr>
              <w:t>20-2021</w:t>
            </w:r>
          </w:p>
        </w:tc>
        <w:tc>
          <w:tcPr>
            <w:tcW w:w="1985" w:type="dxa"/>
            <w:gridSpan w:val="2"/>
          </w:tcPr>
          <w:p w14:paraId="39F44431" w14:textId="77777777" w:rsidR="00C86EAE" w:rsidRPr="007A6F7F" w:rsidRDefault="00C86EAE" w:rsidP="007A6F7F">
            <w:pPr>
              <w:jc w:val="left"/>
              <w:rPr>
                <w:sz w:val="18"/>
                <w:szCs w:val="18"/>
              </w:rPr>
            </w:pPr>
            <w:r w:rsidRPr="007A6F7F">
              <w:rPr>
                <w:sz w:val="18"/>
                <w:szCs w:val="18"/>
              </w:rPr>
              <w:t>Anul de studiu</w:t>
            </w:r>
          </w:p>
          <w:p w14:paraId="6AE8E8BF" w14:textId="77777777" w:rsidR="00C86EAE" w:rsidRPr="007A6F7F" w:rsidRDefault="00C86EAE" w:rsidP="007A6F7F">
            <w:pPr>
              <w:jc w:val="left"/>
              <w:rPr>
                <w:sz w:val="18"/>
                <w:szCs w:val="18"/>
              </w:rPr>
            </w:pPr>
            <w:r w:rsidRPr="007A6F7F">
              <w:rPr>
                <w:sz w:val="18"/>
                <w:szCs w:val="18"/>
              </w:rPr>
              <w:t>20</w:t>
            </w:r>
            <w:r w:rsidR="00602610">
              <w:rPr>
                <w:sz w:val="18"/>
                <w:szCs w:val="18"/>
              </w:rPr>
              <w:t>21</w:t>
            </w:r>
            <w:r w:rsidRPr="007A6F7F">
              <w:rPr>
                <w:sz w:val="18"/>
                <w:szCs w:val="18"/>
              </w:rPr>
              <w:t>__-20</w:t>
            </w:r>
            <w:r w:rsidR="00602610">
              <w:rPr>
                <w:sz w:val="18"/>
                <w:szCs w:val="18"/>
              </w:rPr>
              <w:t>22</w:t>
            </w:r>
            <w:r w:rsidRPr="007A6F7F">
              <w:rPr>
                <w:sz w:val="18"/>
                <w:szCs w:val="18"/>
              </w:rPr>
              <w:t>__</w:t>
            </w:r>
          </w:p>
        </w:tc>
        <w:tc>
          <w:tcPr>
            <w:tcW w:w="1984" w:type="dxa"/>
            <w:gridSpan w:val="2"/>
          </w:tcPr>
          <w:p w14:paraId="0435E0ED" w14:textId="77777777" w:rsidR="00C86EAE" w:rsidRPr="007A6F7F" w:rsidRDefault="00C86EAE" w:rsidP="007A6F7F">
            <w:pPr>
              <w:jc w:val="left"/>
              <w:rPr>
                <w:sz w:val="18"/>
                <w:szCs w:val="18"/>
              </w:rPr>
            </w:pPr>
            <w:r w:rsidRPr="007A6F7F">
              <w:rPr>
                <w:sz w:val="18"/>
                <w:szCs w:val="18"/>
              </w:rPr>
              <w:t>Anul de studiu</w:t>
            </w:r>
          </w:p>
          <w:p w14:paraId="22028930" w14:textId="77777777" w:rsidR="00C86EAE" w:rsidRPr="007A6F7F" w:rsidRDefault="00C86EAE" w:rsidP="007A6F7F">
            <w:pPr>
              <w:jc w:val="left"/>
              <w:rPr>
                <w:sz w:val="18"/>
                <w:szCs w:val="18"/>
              </w:rPr>
            </w:pPr>
            <w:r w:rsidRPr="007A6F7F">
              <w:rPr>
                <w:sz w:val="18"/>
                <w:szCs w:val="18"/>
              </w:rPr>
              <w:t>20__-20__</w:t>
            </w:r>
          </w:p>
        </w:tc>
        <w:tc>
          <w:tcPr>
            <w:tcW w:w="1984" w:type="dxa"/>
            <w:gridSpan w:val="2"/>
          </w:tcPr>
          <w:p w14:paraId="5655CCE7" w14:textId="77777777" w:rsidR="00C86EAE" w:rsidRPr="007A6F7F" w:rsidRDefault="00C86EAE" w:rsidP="007A6F7F">
            <w:pPr>
              <w:jc w:val="left"/>
              <w:rPr>
                <w:sz w:val="18"/>
                <w:szCs w:val="18"/>
              </w:rPr>
            </w:pPr>
            <w:r w:rsidRPr="007A6F7F">
              <w:rPr>
                <w:sz w:val="18"/>
                <w:szCs w:val="18"/>
              </w:rPr>
              <w:t>Anul de studiu</w:t>
            </w:r>
          </w:p>
          <w:p w14:paraId="34A2AB49" w14:textId="77777777" w:rsidR="00C86EAE" w:rsidRPr="007A6F7F" w:rsidRDefault="00C86EAE" w:rsidP="007A6F7F">
            <w:pPr>
              <w:jc w:val="left"/>
              <w:rPr>
                <w:sz w:val="18"/>
                <w:szCs w:val="18"/>
              </w:rPr>
            </w:pPr>
            <w:r w:rsidRPr="007A6F7F">
              <w:rPr>
                <w:sz w:val="18"/>
                <w:szCs w:val="18"/>
              </w:rPr>
              <w:t>20__-20__</w:t>
            </w:r>
          </w:p>
          <w:p w14:paraId="5F91E28A" w14:textId="77777777" w:rsidR="00C86EAE" w:rsidRPr="007A6F7F" w:rsidRDefault="00C86EAE" w:rsidP="007A6F7F">
            <w:pPr>
              <w:jc w:val="left"/>
              <w:rPr>
                <w:b/>
                <w:sz w:val="4"/>
                <w:szCs w:val="4"/>
              </w:rPr>
            </w:pPr>
          </w:p>
        </w:tc>
      </w:tr>
      <w:tr w:rsidR="00C86EAE" w:rsidRPr="007A6F7F" w14:paraId="2296B799" w14:textId="77777777" w:rsidTr="00546C96">
        <w:tc>
          <w:tcPr>
            <w:tcW w:w="993" w:type="dxa"/>
            <w:vMerge/>
            <w:vAlign w:val="center"/>
          </w:tcPr>
          <w:p w14:paraId="4D4A0E0F" w14:textId="77777777" w:rsidR="00C86EAE" w:rsidRPr="007A6F7F" w:rsidRDefault="00C86EAE" w:rsidP="007A6F7F">
            <w:pPr>
              <w:jc w:val="left"/>
              <w:rPr>
                <w:sz w:val="18"/>
                <w:szCs w:val="18"/>
              </w:rPr>
            </w:pPr>
          </w:p>
        </w:tc>
        <w:tc>
          <w:tcPr>
            <w:tcW w:w="708" w:type="dxa"/>
            <w:vMerge/>
            <w:vAlign w:val="center"/>
          </w:tcPr>
          <w:p w14:paraId="2D0A2819" w14:textId="77777777" w:rsidR="00C86EAE" w:rsidRPr="007A6F7F" w:rsidRDefault="00C86EAE" w:rsidP="007A6F7F">
            <w:pPr>
              <w:jc w:val="left"/>
              <w:rPr>
                <w:sz w:val="18"/>
                <w:szCs w:val="18"/>
              </w:rPr>
            </w:pPr>
          </w:p>
        </w:tc>
        <w:tc>
          <w:tcPr>
            <w:tcW w:w="992" w:type="dxa"/>
          </w:tcPr>
          <w:p w14:paraId="79B107F7" w14:textId="77777777" w:rsidR="00C86EAE" w:rsidRPr="007A6F7F" w:rsidRDefault="00C86EAE" w:rsidP="007A6F7F">
            <w:pPr>
              <w:jc w:val="left"/>
              <w:rPr>
                <w:sz w:val="16"/>
                <w:szCs w:val="16"/>
              </w:rPr>
            </w:pPr>
            <w:r w:rsidRPr="007A6F7F">
              <w:rPr>
                <w:sz w:val="16"/>
                <w:szCs w:val="16"/>
              </w:rPr>
              <w:t>Autoevaluare, puncte</w:t>
            </w:r>
          </w:p>
        </w:tc>
        <w:tc>
          <w:tcPr>
            <w:tcW w:w="992" w:type="dxa"/>
          </w:tcPr>
          <w:p w14:paraId="178B9A79" w14:textId="77777777" w:rsidR="00C86EAE" w:rsidRPr="007A6F7F" w:rsidRDefault="00C86EAE" w:rsidP="007A6F7F">
            <w:pPr>
              <w:jc w:val="left"/>
              <w:rPr>
                <w:sz w:val="16"/>
                <w:szCs w:val="16"/>
              </w:rPr>
            </w:pPr>
            <w:r w:rsidRPr="007A6F7F">
              <w:rPr>
                <w:sz w:val="16"/>
                <w:szCs w:val="16"/>
              </w:rPr>
              <w:t>Nivel realizare, %</w:t>
            </w:r>
          </w:p>
        </w:tc>
        <w:tc>
          <w:tcPr>
            <w:tcW w:w="993" w:type="dxa"/>
          </w:tcPr>
          <w:p w14:paraId="61B1E4A7" w14:textId="77777777" w:rsidR="00C86EAE" w:rsidRPr="007A6F7F" w:rsidRDefault="00C86EAE" w:rsidP="007A6F7F">
            <w:pPr>
              <w:jc w:val="left"/>
              <w:rPr>
                <w:sz w:val="16"/>
                <w:szCs w:val="16"/>
              </w:rPr>
            </w:pPr>
            <w:r w:rsidRPr="007A6F7F">
              <w:rPr>
                <w:sz w:val="16"/>
                <w:szCs w:val="16"/>
              </w:rPr>
              <w:t>Autoevaluare, puncte</w:t>
            </w:r>
          </w:p>
        </w:tc>
        <w:tc>
          <w:tcPr>
            <w:tcW w:w="992" w:type="dxa"/>
          </w:tcPr>
          <w:p w14:paraId="009DCC90" w14:textId="77777777" w:rsidR="00C86EAE" w:rsidRPr="007A6F7F" w:rsidRDefault="00C86EAE" w:rsidP="007A6F7F">
            <w:pPr>
              <w:jc w:val="left"/>
              <w:rPr>
                <w:sz w:val="16"/>
                <w:szCs w:val="16"/>
              </w:rPr>
            </w:pPr>
            <w:r w:rsidRPr="007A6F7F">
              <w:rPr>
                <w:sz w:val="16"/>
                <w:szCs w:val="16"/>
              </w:rPr>
              <w:t>Nivel realizare, %</w:t>
            </w:r>
          </w:p>
        </w:tc>
        <w:tc>
          <w:tcPr>
            <w:tcW w:w="992" w:type="dxa"/>
          </w:tcPr>
          <w:p w14:paraId="40BD6763" w14:textId="77777777" w:rsidR="00C86EAE" w:rsidRPr="007A6F7F" w:rsidRDefault="00C86EAE" w:rsidP="007A6F7F">
            <w:pPr>
              <w:jc w:val="left"/>
              <w:rPr>
                <w:sz w:val="16"/>
                <w:szCs w:val="16"/>
              </w:rPr>
            </w:pPr>
            <w:r w:rsidRPr="007A6F7F">
              <w:rPr>
                <w:sz w:val="16"/>
                <w:szCs w:val="16"/>
              </w:rPr>
              <w:t>Autoevaluare, puncte</w:t>
            </w:r>
          </w:p>
        </w:tc>
        <w:tc>
          <w:tcPr>
            <w:tcW w:w="992" w:type="dxa"/>
          </w:tcPr>
          <w:p w14:paraId="3D3407D9" w14:textId="77777777" w:rsidR="00C86EAE" w:rsidRPr="007A6F7F" w:rsidRDefault="00C86EAE" w:rsidP="007A6F7F">
            <w:pPr>
              <w:jc w:val="left"/>
              <w:rPr>
                <w:sz w:val="16"/>
                <w:szCs w:val="16"/>
              </w:rPr>
            </w:pPr>
            <w:r w:rsidRPr="007A6F7F">
              <w:rPr>
                <w:sz w:val="16"/>
                <w:szCs w:val="16"/>
              </w:rPr>
              <w:t>Nivel realizare, %</w:t>
            </w:r>
          </w:p>
        </w:tc>
        <w:tc>
          <w:tcPr>
            <w:tcW w:w="992" w:type="dxa"/>
          </w:tcPr>
          <w:p w14:paraId="101DEEB2" w14:textId="77777777" w:rsidR="00C86EAE" w:rsidRPr="007A6F7F" w:rsidRDefault="00C86EAE" w:rsidP="007A6F7F">
            <w:pPr>
              <w:jc w:val="left"/>
              <w:rPr>
                <w:sz w:val="16"/>
                <w:szCs w:val="16"/>
              </w:rPr>
            </w:pPr>
            <w:r w:rsidRPr="007A6F7F">
              <w:rPr>
                <w:sz w:val="16"/>
                <w:szCs w:val="16"/>
              </w:rPr>
              <w:t>Autoevaluare, puncte</w:t>
            </w:r>
          </w:p>
        </w:tc>
        <w:tc>
          <w:tcPr>
            <w:tcW w:w="992" w:type="dxa"/>
          </w:tcPr>
          <w:p w14:paraId="675AD47D" w14:textId="77777777" w:rsidR="00C86EAE" w:rsidRPr="007A6F7F" w:rsidRDefault="00C86EAE" w:rsidP="007A6F7F">
            <w:pPr>
              <w:jc w:val="left"/>
              <w:rPr>
                <w:sz w:val="16"/>
                <w:szCs w:val="16"/>
              </w:rPr>
            </w:pPr>
            <w:r w:rsidRPr="007A6F7F">
              <w:rPr>
                <w:sz w:val="16"/>
                <w:szCs w:val="16"/>
              </w:rPr>
              <w:t>Nivel realizare, %</w:t>
            </w:r>
          </w:p>
        </w:tc>
      </w:tr>
      <w:tr w:rsidR="00C86EAE" w:rsidRPr="007A6F7F" w14:paraId="49534DD5" w14:textId="77777777" w:rsidTr="00546C96">
        <w:tc>
          <w:tcPr>
            <w:tcW w:w="993" w:type="dxa"/>
          </w:tcPr>
          <w:p w14:paraId="0B0E298C" w14:textId="77777777" w:rsidR="00C86EAE" w:rsidRPr="007A6F7F" w:rsidRDefault="00C86EAE" w:rsidP="007A6F7F">
            <w:pPr>
              <w:jc w:val="center"/>
              <w:rPr>
                <w:sz w:val="20"/>
                <w:szCs w:val="20"/>
              </w:rPr>
            </w:pPr>
            <w:r w:rsidRPr="007A6F7F">
              <w:rPr>
                <w:sz w:val="20"/>
                <w:szCs w:val="20"/>
              </w:rPr>
              <w:t>1.1</w:t>
            </w:r>
          </w:p>
        </w:tc>
        <w:tc>
          <w:tcPr>
            <w:tcW w:w="708" w:type="dxa"/>
          </w:tcPr>
          <w:p w14:paraId="395CA5D8" w14:textId="77777777" w:rsidR="00C86EAE" w:rsidRPr="007A6F7F" w:rsidRDefault="00C86EAE" w:rsidP="007A6F7F">
            <w:pPr>
              <w:jc w:val="center"/>
              <w:rPr>
                <w:sz w:val="20"/>
                <w:szCs w:val="20"/>
              </w:rPr>
            </w:pPr>
            <w:r w:rsidRPr="007A6F7F">
              <w:rPr>
                <w:sz w:val="20"/>
                <w:szCs w:val="20"/>
              </w:rPr>
              <w:t>10</w:t>
            </w:r>
          </w:p>
        </w:tc>
        <w:tc>
          <w:tcPr>
            <w:tcW w:w="992" w:type="dxa"/>
          </w:tcPr>
          <w:p w14:paraId="32531BF9" w14:textId="77777777" w:rsidR="00C86EAE" w:rsidRPr="007A6F7F" w:rsidRDefault="00B415E4" w:rsidP="007A6F7F">
            <w:pPr>
              <w:jc w:val="center"/>
              <w:rPr>
                <w:sz w:val="20"/>
                <w:szCs w:val="20"/>
              </w:rPr>
            </w:pPr>
            <w:r w:rsidRPr="007A6F7F">
              <w:rPr>
                <w:sz w:val="20"/>
                <w:szCs w:val="20"/>
              </w:rPr>
              <w:t>7,25</w:t>
            </w:r>
          </w:p>
        </w:tc>
        <w:tc>
          <w:tcPr>
            <w:tcW w:w="992" w:type="dxa"/>
          </w:tcPr>
          <w:p w14:paraId="3964E464" w14:textId="77777777" w:rsidR="00C86EAE" w:rsidRPr="007A6F7F" w:rsidRDefault="003633BA" w:rsidP="007A6F7F">
            <w:pPr>
              <w:jc w:val="center"/>
              <w:rPr>
                <w:sz w:val="20"/>
                <w:szCs w:val="20"/>
              </w:rPr>
            </w:pPr>
            <w:r w:rsidRPr="007A6F7F">
              <w:rPr>
                <w:sz w:val="20"/>
                <w:szCs w:val="20"/>
              </w:rPr>
              <w:t>72</w:t>
            </w:r>
          </w:p>
        </w:tc>
        <w:tc>
          <w:tcPr>
            <w:tcW w:w="993" w:type="dxa"/>
          </w:tcPr>
          <w:p w14:paraId="6E9AAE5C" w14:textId="77777777" w:rsidR="00C86EAE" w:rsidRPr="007A6F7F" w:rsidRDefault="00501DE1" w:rsidP="007A6F7F">
            <w:pPr>
              <w:jc w:val="center"/>
              <w:rPr>
                <w:sz w:val="20"/>
                <w:szCs w:val="20"/>
              </w:rPr>
            </w:pPr>
            <w:r>
              <w:rPr>
                <w:sz w:val="20"/>
                <w:szCs w:val="20"/>
              </w:rPr>
              <w:t>7,5</w:t>
            </w:r>
          </w:p>
        </w:tc>
        <w:tc>
          <w:tcPr>
            <w:tcW w:w="992" w:type="dxa"/>
          </w:tcPr>
          <w:p w14:paraId="3F1FFE0D" w14:textId="77777777" w:rsidR="00C86EAE" w:rsidRPr="007A6F7F" w:rsidRDefault="00DC7E2D" w:rsidP="00501DE1">
            <w:pPr>
              <w:jc w:val="left"/>
              <w:rPr>
                <w:sz w:val="20"/>
                <w:szCs w:val="20"/>
              </w:rPr>
            </w:pPr>
            <w:r>
              <w:rPr>
                <w:sz w:val="20"/>
                <w:szCs w:val="20"/>
              </w:rPr>
              <w:t xml:space="preserve">      </w:t>
            </w:r>
            <w:r w:rsidR="00501DE1">
              <w:rPr>
                <w:sz w:val="20"/>
                <w:szCs w:val="20"/>
              </w:rPr>
              <w:t>75</w:t>
            </w:r>
          </w:p>
        </w:tc>
        <w:tc>
          <w:tcPr>
            <w:tcW w:w="992" w:type="dxa"/>
          </w:tcPr>
          <w:p w14:paraId="496211AA" w14:textId="77777777" w:rsidR="00C86EAE" w:rsidRPr="007A6F7F" w:rsidRDefault="00C86EAE" w:rsidP="007A6F7F">
            <w:pPr>
              <w:jc w:val="center"/>
              <w:rPr>
                <w:sz w:val="20"/>
                <w:szCs w:val="20"/>
              </w:rPr>
            </w:pPr>
          </w:p>
        </w:tc>
        <w:tc>
          <w:tcPr>
            <w:tcW w:w="992" w:type="dxa"/>
          </w:tcPr>
          <w:p w14:paraId="524C7189" w14:textId="77777777" w:rsidR="00C86EAE" w:rsidRPr="007A6F7F" w:rsidRDefault="00C86EAE" w:rsidP="007A6F7F">
            <w:pPr>
              <w:jc w:val="center"/>
              <w:rPr>
                <w:sz w:val="20"/>
                <w:szCs w:val="20"/>
              </w:rPr>
            </w:pPr>
          </w:p>
        </w:tc>
        <w:tc>
          <w:tcPr>
            <w:tcW w:w="992" w:type="dxa"/>
          </w:tcPr>
          <w:p w14:paraId="59AC793F" w14:textId="77777777" w:rsidR="00C86EAE" w:rsidRPr="007A6F7F" w:rsidRDefault="00C86EAE" w:rsidP="007A6F7F">
            <w:pPr>
              <w:jc w:val="center"/>
              <w:rPr>
                <w:sz w:val="20"/>
                <w:szCs w:val="20"/>
              </w:rPr>
            </w:pPr>
          </w:p>
        </w:tc>
        <w:tc>
          <w:tcPr>
            <w:tcW w:w="992" w:type="dxa"/>
          </w:tcPr>
          <w:p w14:paraId="48B455FB" w14:textId="77777777" w:rsidR="00C86EAE" w:rsidRPr="007A6F7F" w:rsidRDefault="00C86EAE" w:rsidP="007A6F7F">
            <w:pPr>
              <w:jc w:val="center"/>
              <w:rPr>
                <w:sz w:val="20"/>
                <w:szCs w:val="20"/>
              </w:rPr>
            </w:pPr>
          </w:p>
        </w:tc>
      </w:tr>
      <w:tr w:rsidR="00C86EAE" w:rsidRPr="007A6F7F" w14:paraId="501A2B39" w14:textId="77777777" w:rsidTr="00546C96">
        <w:tc>
          <w:tcPr>
            <w:tcW w:w="993" w:type="dxa"/>
          </w:tcPr>
          <w:p w14:paraId="1BDDC171" w14:textId="77777777" w:rsidR="00C86EAE" w:rsidRPr="007A6F7F" w:rsidRDefault="00C86EAE" w:rsidP="007A6F7F">
            <w:pPr>
              <w:jc w:val="center"/>
              <w:rPr>
                <w:sz w:val="20"/>
                <w:szCs w:val="20"/>
              </w:rPr>
            </w:pPr>
            <w:r w:rsidRPr="007A6F7F">
              <w:rPr>
                <w:sz w:val="20"/>
                <w:szCs w:val="20"/>
              </w:rPr>
              <w:t>1.2</w:t>
            </w:r>
          </w:p>
        </w:tc>
        <w:tc>
          <w:tcPr>
            <w:tcW w:w="708" w:type="dxa"/>
          </w:tcPr>
          <w:p w14:paraId="2552D675" w14:textId="77777777" w:rsidR="00C86EAE" w:rsidRPr="007A6F7F" w:rsidRDefault="00C86EAE" w:rsidP="007A6F7F">
            <w:pPr>
              <w:jc w:val="center"/>
              <w:rPr>
                <w:sz w:val="20"/>
                <w:szCs w:val="20"/>
              </w:rPr>
            </w:pPr>
            <w:r w:rsidRPr="007A6F7F">
              <w:rPr>
                <w:sz w:val="20"/>
                <w:szCs w:val="20"/>
              </w:rPr>
              <w:t>5</w:t>
            </w:r>
          </w:p>
        </w:tc>
        <w:tc>
          <w:tcPr>
            <w:tcW w:w="992" w:type="dxa"/>
          </w:tcPr>
          <w:p w14:paraId="75FA0823" w14:textId="77777777" w:rsidR="00C86EAE" w:rsidRPr="007A6F7F" w:rsidRDefault="00B415E4" w:rsidP="007A6F7F">
            <w:pPr>
              <w:jc w:val="center"/>
              <w:rPr>
                <w:sz w:val="20"/>
                <w:szCs w:val="20"/>
              </w:rPr>
            </w:pPr>
            <w:r w:rsidRPr="007A6F7F">
              <w:rPr>
                <w:sz w:val="20"/>
                <w:szCs w:val="20"/>
              </w:rPr>
              <w:t>2,25</w:t>
            </w:r>
          </w:p>
        </w:tc>
        <w:tc>
          <w:tcPr>
            <w:tcW w:w="992" w:type="dxa"/>
          </w:tcPr>
          <w:p w14:paraId="14172B6A" w14:textId="77777777" w:rsidR="00C86EAE" w:rsidRPr="007A6F7F" w:rsidRDefault="003633BA" w:rsidP="007A6F7F">
            <w:pPr>
              <w:jc w:val="center"/>
              <w:rPr>
                <w:sz w:val="20"/>
                <w:szCs w:val="20"/>
              </w:rPr>
            </w:pPr>
            <w:r w:rsidRPr="007A6F7F">
              <w:rPr>
                <w:sz w:val="20"/>
                <w:szCs w:val="20"/>
              </w:rPr>
              <w:t>45</w:t>
            </w:r>
          </w:p>
        </w:tc>
        <w:tc>
          <w:tcPr>
            <w:tcW w:w="993" w:type="dxa"/>
          </w:tcPr>
          <w:p w14:paraId="57E94F5B" w14:textId="77777777" w:rsidR="00C86EAE" w:rsidRPr="007A6F7F" w:rsidRDefault="00DC7E2D" w:rsidP="007A6F7F">
            <w:pPr>
              <w:jc w:val="center"/>
              <w:rPr>
                <w:sz w:val="20"/>
                <w:szCs w:val="20"/>
              </w:rPr>
            </w:pPr>
            <w:r>
              <w:rPr>
                <w:sz w:val="20"/>
                <w:szCs w:val="20"/>
              </w:rPr>
              <w:t>2,5</w:t>
            </w:r>
          </w:p>
        </w:tc>
        <w:tc>
          <w:tcPr>
            <w:tcW w:w="992" w:type="dxa"/>
          </w:tcPr>
          <w:p w14:paraId="2C964BB3" w14:textId="77777777" w:rsidR="00C86EAE" w:rsidRPr="007A6F7F" w:rsidRDefault="00DC7E2D" w:rsidP="007A6F7F">
            <w:pPr>
              <w:jc w:val="center"/>
              <w:rPr>
                <w:sz w:val="20"/>
                <w:szCs w:val="20"/>
              </w:rPr>
            </w:pPr>
            <w:r>
              <w:rPr>
                <w:sz w:val="20"/>
                <w:szCs w:val="20"/>
              </w:rPr>
              <w:t>50</w:t>
            </w:r>
          </w:p>
        </w:tc>
        <w:tc>
          <w:tcPr>
            <w:tcW w:w="992" w:type="dxa"/>
          </w:tcPr>
          <w:p w14:paraId="1CE2CC40" w14:textId="77777777" w:rsidR="00C86EAE" w:rsidRPr="007A6F7F" w:rsidRDefault="00C86EAE" w:rsidP="007A6F7F">
            <w:pPr>
              <w:jc w:val="center"/>
              <w:rPr>
                <w:sz w:val="20"/>
                <w:szCs w:val="20"/>
              </w:rPr>
            </w:pPr>
          </w:p>
        </w:tc>
        <w:tc>
          <w:tcPr>
            <w:tcW w:w="992" w:type="dxa"/>
          </w:tcPr>
          <w:p w14:paraId="43C26BE5" w14:textId="77777777" w:rsidR="00C86EAE" w:rsidRPr="007A6F7F" w:rsidRDefault="00C86EAE" w:rsidP="007A6F7F">
            <w:pPr>
              <w:jc w:val="center"/>
              <w:rPr>
                <w:sz w:val="20"/>
                <w:szCs w:val="20"/>
              </w:rPr>
            </w:pPr>
          </w:p>
        </w:tc>
        <w:tc>
          <w:tcPr>
            <w:tcW w:w="992" w:type="dxa"/>
          </w:tcPr>
          <w:p w14:paraId="14B21652" w14:textId="77777777" w:rsidR="00C86EAE" w:rsidRPr="007A6F7F" w:rsidRDefault="00C86EAE" w:rsidP="007A6F7F">
            <w:pPr>
              <w:jc w:val="center"/>
              <w:rPr>
                <w:sz w:val="20"/>
                <w:szCs w:val="20"/>
              </w:rPr>
            </w:pPr>
          </w:p>
        </w:tc>
        <w:tc>
          <w:tcPr>
            <w:tcW w:w="992" w:type="dxa"/>
          </w:tcPr>
          <w:p w14:paraId="0F0F115F" w14:textId="77777777" w:rsidR="00C86EAE" w:rsidRPr="007A6F7F" w:rsidRDefault="00C86EAE" w:rsidP="007A6F7F">
            <w:pPr>
              <w:jc w:val="center"/>
              <w:rPr>
                <w:sz w:val="20"/>
                <w:szCs w:val="20"/>
              </w:rPr>
            </w:pPr>
          </w:p>
        </w:tc>
      </w:tr>
      <w:tr w:rsidR="00C86EAE" w:rsidRPr="007A6F7F" w14:paraId="1F312BBB" w14:textId="77777777" w:rsidTr="00546C96">
        <w:tc>
          <w:tcPr>
            <w:tcW w:w="993" w:type="dxa"/>
          </w:tcPr>
          <w:p w14:paraId="16F90F03" w14:textId="77777777" w:rsidR="00C86EAE" w:rsidRPr="007A6F7F" w:rsidRDefault="00C86EAE" w:rsidP="007A6F7F">
            <w:pPr>
              <w:jc w:val="center"/>
              <w:rPr>
                <w:sz w:val="20"/>
                <w:szCs w:val="20"/>
              </w:rPr>
            </w:pPr>
            <w:r w:rsidRPr="007A6F7F">
              <w:rPr>
                <w:sz w:val="20"/>
                <w:szCs w:val="20"/>
              </w:rPr>
              <w:t>1.3</w:t>
            </w:r>
          </w:p>
        </w:tc>
        <w:tc>
          <w:tcPr>
            <w:tcW w:w="708" w:type="dxa"/>
          </w:tcPr>
          <w:p w14:paraId="6BC1AFBE" w14:textId="77777777" w:rsidR="00C86EAE" w:rsidRPr="007A6F7F" w:rsidRDefault="00C86EAE" w:rsidP="007A6F7F">
            <w:pPr>
              <w:jc w:val="center"/>
              <w:rPr>
                <w:sz w:val="20"/>
                <w:szCs w:val="20"/>
              </w:rPr>
            </w:pPr>
            <w:r w:rsidRPr="007A6F7F">
              <w:rPr>
                <w:sz w:val="20"/>
                <w:szCs w:val="20"/>
              </w:rPr>
              <w:t>5</w:t>
            </w:r>
          </w:p>
        </w:tc>
        <w:tc>
          <w:tcPr>
            <w:tcW w:w="992" w:type="dxa"/>
          </w:tcPr>
          <w:p w14:paraId="007FFB12" w14:textId="77777777" w:rsidR="00C86EAE" w:rsidRPr="007A6F7F" w:rsidRDefault="00B415E4" w:rsidP="007A6F7F">
            <w:pPr>
              <w:jc w:val="center"/>
              <w:rPr>
                <w:sz w:val="20"/>
                <w:szCs w:val="20"/>
              </w:rPr>
            </w:pPr>
            <w:r w:rsidRPr="007A6F7F">
              <w:rPr>
                <w:sz w:val="20"/>
                <w:szCs w:val="20"/>
              </w:rPr>
              <w:t>3,0</w:t>
            </w:r>
          </w:p>
        </w:tc>
        <w:tc>
          <w:tcPr>
            <w:tcW w:w="992" w:type="dxa"/>
          </w:tcPr>
          <w:p w14:paraId="48CF9C82" w14:textId="77777777" w:rsidR="00C86EAE" w:rsidRPr="007A6F7F" w:rsidRDefault="003633BA" w:rsidP="007A6F7F">
            <w:pPr>
              <w:jc w:val="center"/>
              <w:rPr>
                <w:sz w:val="20"/>
                <w:szCs w:val="20"/>
              </w:rPr>
            </w:pPr>
            <w:r w:rsidRPr="007A6F7F">
              <w:rPr>
                <w:sz w:val="20"/>
                <w:szCs w:val="20"/>
              </w:rPr>
              <w:t>60</w:t>
            </w:r>
          </w:p>
        </w:tc>
        <w:tc>
          <w:tcPr>
            <w:tcW w:w="993" w:type="dxa"/>
          </w:tcPr>
          <w:p w14:paraId="5FB3FF31" w14:textId="77777777" w:rsidR="00C86EAE" w:rsidRPr="007A6F7F" w:rsidRDefault="00DC7E2D" w:rsidP="007A6F7F">
            <w:pPr>
              <w:jc w:val="center"/>
              <w:rPr>
                <w:sz w:val="20"/>
                <w:szCs w:val="20"/>
              </w:rPr>
            </w:pPr>
            <w:r>
              <w:rPr>
                <w:sz w:val="20"/>
                <w:szCs w:val="20"/>
              </w:rPr>
              <w:t>3,0</w:t>
            </w:r>
          </w:p>
        </w:tc>
        <w:tc>
          <w:tcPr>
            <w:tcW w:w="992" w:type="dxa"/>
          </w:tcPr>
          <w:p w14:paraId="1751E98C" w14:textId="77777777" w:rsidR="00C86EAE" w:rsidRPr="007A6F7F" w:rsidRDefault="00DC7E2D" w:rsidP="007A6F7F">
            <w:pPr>
              <w:jc w:val="center"/>
              <w:rPr>
                <w:sz w:val="20"/>
                <w:szCs w:val="20"/>
              </w:rPr>
            </w:pPr>
            <w:r>
              <w:rPr>
                <w:sz w:val="20"/>
                <w:szCs w:val="20"/>
              </w:rPr>
              <w:t>60</w:t>
            </w:r>
          </w:p>
        </w:tc>
        <w:tc>
          <w:tcPr>
            <w:tcW w:w="992" w:type="dxa"/>
          </w:tcPr>
          <w:p w14:paraId="3C79652B" w14:textId="77777777" w:rsidR="00C86EAE" w:rsidRPr="007A6F7F" w:rsidRDefault="00C86EAE" w:rsidP="007A6F7F">
            <w:pPr>
              <w:jc w:val="center"/>
              <w:rPr>
                <w:sz w:val="20"/>
                <w:szCs w:val="20"/>
              </w:rPr>
            </w:pPr>
          </w:p>
        </w:tc>
        <w:tc>
          <w:tcPr>
            <w:tcW w:w="992" w:type="dxa"/>
          </w:tcPr>
          <w:p w14:paraId="182AFD23" w14:textId="77777777" w:rsidR="00C86EAE" w:rsidRPr="007A6F7F" w:rsidRDefault="00C86EAE" w:rsidP="007A6F7F">
            <w:pPr>
              <w:jc w:val="center"/>
              <w:rPr>
                <w:sz w:val="20"/>
                <w:szCs w:val="20"/>
              </w:rPr>
            </w:pPr>
          </w:p>
        </w:tc>
        <w:tc>
          <w:tcPr>
            <w:tcW w:w="992" w:type="dxa"/>
          </w:tcPr>
          <w:p w14:paraId="443DEB60" w14:textId="77777777" w:rsidR="00C86EAE" w:rsidRPr="007A6F7F" w:rsidRDefault="00C86EAE" w:rsidP="007A6F7F">
            <w:pPr>
              <w:jc w:val="center"/>
              <w:rPr>
                <w:sz w:val="20"/>
                <w:szCs w:val="20"/>
              </w:rPr>
            </w:pPr>
          </w:p>
        </w:tc>
        <w:tc>
          <w:tcPr>
            <w:tcW w:w="992" w:type="dxa"/>
          </w:tcPr>
          <w:p w14:paraId="167B9C8B" w14:textId="77777777" w:rsidR="00C86EAE" w:rsidRPr="007A6F7F" w:rsidRDefault="00C86EAE" w:rsidP="007A6F7F">
            <w:pPr>
              <w:jc w:val="center"/>
              <w:rPr>
                <w:sz w:val="20"/>
                <w:szCs w:val="20"/>
              </w:rPr>
            </w:pPr>
          </w:p>
        </w:tc>
      </w:tr>
      <w:tr w:rsidR="00C86EAE" w:rsidRPr="007A6F7F" w14:paraId="02359099" w14:textId="77777777" w:rsidTr="00546C96">
        <w:tc>
          <w:tcPr>
            <w:tcW w:w="993" w:type="dxa"/>
          </w:tcPr>
          <w:p w14:paraId="3C67775B" w14:textId="77777777" w:rsidR="00C86EAE" w:rsidRPr="007A6F7F" w:rsidRDefault="00C86EAE" w:rsidP="007A6F7F">
            <w:pPr>
              <w:jc w:val="center"/>
              <w:rPr>
                <w:sz w:val="20"/>
                <w:szCs w:val="20"/>
              </w:rPr>
            </w:pPr>
            <w:r w:rsidRPr="007A6F7F">
              <w:rPr>
                <w:sz w:val="20"/>
                <w:szCs w:val="20"/>
              </w:rPr>
              <w:t>2.1</w:t>
            </w:r>
          </w:p>
        </w:tc>
        <w:tc>
          <w:tcPr>
            <w:tcW w:w="708" w:type="dxa"/>
          </w:tcPr>
          <w:p w14:paraId="685AB067" w14:textId="77777777" w:rsidR="00C86EAE" w:rsidRPr="007A6F7F" w:rsidRDefault="00C86EAE" w:rsidP="007A6F7F">
            <w:pPr>
              <w:jc w:val="center"/>
              <w:rPr>
                <w:sz w:val="20"/>
                <w:szCs w:val="20"/>
              </w:rPr>
            </w:pPr>
            <w:r w:rsidRPr="007A6F7F">
              <w:rPr>
                <w:sz w:val="20"/>
                <w:szCs w:val="20"/>
              </w:rPr>
              <w:t>6</w:t>
            </w:r>
          </w:p>
        </w:tc>
        <w:tc>
          <w:tcPr>
            <w:tcW w:w="992" w:type="dxa"/>
          </w:tcPr>
          <w:p w14:paraId="7A2E5128" w14:textId="77777777" w:rsidR="00C86EAE" w:rsidRPr="007A6F7F" w:rsidRDefault="00B415E4" w:rsidP="007A6F7F">
            <w:pPr>
              <w:jc w:val="center"/>
              <w:rPr>
                <w:sz w:val="20"/>
                <w:szCs w:val="20"/>
              </w:rPr>
            </w:pPr>
            <w:r w:rsidRPr="007A6F7F">
              <w:rPr>
                <w:sz w:val="20"/>
                <w:szCs w:val="20"/>
              </w:rPr>
              <w:t>0</w:t>
            </w:r>
          </w:p>
        </w:tc>
        <w:tc>
          <w:tcPr>
            <w:tcW w:w="992" w:type="dxa"/>
          </w:tcPr>
          <w:p w14:paraId="5DEC6164" w14:textId="77777777" w:rsidR="00C86EAE" w:rsidRPr="007A6F7F" w:rsidRDefault="003633BA" w:rsidP="007A6F7F">
            <w:pPr>
              <w:jc w:val="center"/>
              <w:rPr>
                <w:sz w:val="20"/>
                <w:szCs w:val="20"/>
              </w:rPr>
            </w:pPr>
            <w:r w:rsidRPr="007A6F7F">
              <w:rPr>
                <w:sz w:val="20"/>
                <w:szCs w:val="20"/>
              </w:rPr>
              <w:t>0</w:t>
            </w:r>
          </w:p>
        </w:tc>
        <w:tc>
          <w:tcPr>
            <w:tcW w:w="993" w:type="dxa"/>
          </w:tcPr>
          <w:p w14:paraId="50612EE4" w14:textId="77777777" w:rsidR="00C86EAE" w:rsidRPr="007A6F7F" w:rsidRDefault="00DC7E2D" w:rsidP="007A6F7F">
            <w:pPr>
              <w:jc w:val="center"/>
              <w:rPr>
                <w:sz w:val="20"/>
                <w:szCs w:val="20"/>
              </w:rPr>
            </w:pPr>
            <w:r>
              <w:rPr>
                <w:sz w:val="20"/>
                <w:szCs w:val="20"/>
              </w:rPr>
              <w:t>0</w:t>
            </w:r>
          </w:p>
        </w:tc>
        <w:tc>
          <w:tcPr>
            <w:tcW w:w="992" w:type="dxa"/>
          </w:tcPr>
          <w:p w14:paraId="3B50BA71" w14:textId="77777777" w:rsidR="00C86EAE" w:rsidRPr="007A6F7F" w:rsidRDefault="00DC7E2D" w:rsidP="007A6F7F">
            <w:pPr>
              <w:jc w:val="center"/>
              <w:rPr>
                <w:sz w:val="20"/>
                <w:szCs w:val="20"/>
              </w:rPr>
            </w:pPr>
            <w:r>
              <w:rPr>
                <w:sz w:val="20"/>
                <w:szCs w:val="20"/>
              </w:rPr>
              <w:t>0</w:t>
            </w:r>
          </w:p>
        </w:tc>
        <w:tc>
          <w:tcPr>
            <w:tcW w:w="992" w:type="dxa"/>
          </w:tcPr>
          <w:p w14:paraId="230D642F" w14:textId="77777777" w:rsidR="00C86EAE" w:rsidRPr="007A6F7F" w:rsidRDefault="00C86EAE" w:rsidP="007A6F7F">
            <w:pPr>
              <w:jc w:val="center"/>
              <w:rPr>
                <w:sz w:val="20"/>
                <w:szCs w:val="20"/>
              </w:rPr>
            </w:pPr>
          </w:p>
        </w:tc>
        <w:tc>
          <w:tcPr>
            <w:tcW w:w="992" w:type="dxa"/>
          </w:tcPr>
          <w:p w14:paraId="53C91E76" w14:textId="77777777" w:rsidR="00C86EAE" w:rsidRPr="007A6F7F" w:rsidRDefault="00C86EAE" w:rsidP="007A6F7F">
            <w:pPr>
              <w:jc w:val="center"/>
              <w:rPr>
                <w:sz w:val="20"/>
                <w:szCs w:val="20"/>
              </w:rPr>
            </w:pPr>
          </w:p>
        </w:tc>
        <w:tc>
          <w:tcPr>
            <w:tcW w:w="992" w:type="dxa"/>
          </w:tcPr>
          <w:p w14:paraId="65A28854" w14:textId="77777777" w:rsidR="00C86EAE" w:rsidRPr="007A6F7F" w:rsidRDefault="00C86EAE" w:rsidP="007A6F7F">
            <w:pPr>
              <w:jc w:val="center"/>
              <w:rPr>
                <w:sz w:val="20"/>
                <w:szCs w:val="20"/>
              </w:rPr>
            </w:pPr>
          </w:p>
        </w:tc>
        <w:tc>
          <w:tcPr>
            <w:tcW w:w="992" w:type="dxa"/>
          </w:tcPr>
          <w:p w14:paraId="2754FB33" w14:textId="77777777" w:rsidR="00C86EAE" w:rsidRPr="007A6F7F" w:rsidRDefault="00C86EAE" w:rsidP="007A6F7F">
            <w:pPr>
              <w:jc w:val="center"/>
              <w:rPr>
                <w:sz w:val="20"/>
                <w:szCs w:val="20"/>
              </w:rPr>
            </w:pPr>
          </w:p>
        </w:tc>
      </w:tr>
      <w:tr w:rsidR="00C86EAE" w:rsidRPr="007A6F7F" w14:paraId="27BE42F7" w14:textId="77777777" w:rsidTr="00546C96">
        <w:tc>
          <w:tcPr>
            <w:tcW w:w="993" w:type="dxa"/>
          </w:tcPr>
          <w:p w14:paraId="5BF8F27B" w14:textId="77777777" w:rsidR="00C86EAE" w:rsidRPr="007A6F7F" w:rsidRDefault="00C86EAE" w:rsidP="007A6F7F">
            <w:pPr>
              <w:jc w:val="center"/>
              <w:rPr>
                <w:sz w:val="20"/>
                <w:szCs w:val="20"/>
              </w:rPr>
            </w:pPr>
            <w:r w:rsidRPr="007A6F7F">
              <w:rPr>
                <w:sz w:val="20"/>
                <w:szCs w:val="20"/>
              </w:rPr>
              <w:t>2.2</w:t>
            </w:r>
          </w:p>
        </w:tc>
        <w:tc>
          <w:tcPr>
            <w:tcW w:w="708" w:type="dxa"/>
          </w:tcPr>
          <w:p w14:paraId="787B3BAA" w14:textId="77777777" w:rsidR="00C86EAE" w:rsidRPr="007A6F7F" w:rsidRDefault="00C86EAE" w:rsidP="007A6F7F">
            <w:pPr>
              <w:jc w:val="center"/>
              <w:rPr>
                <w:sz w:val="20"/>
                <w:szCs w:val="20"/>
              </w:rPr>
            </w:pPr>
            <w:r w:rsidRPr="007A6F7F">
              <w:rPr>
                <w:sz w:val="20"/>
                <w:szCs w:val="20"/>
              </w:rPr>
              <w:t>6</w:t>
            </w:r>
          </w:p>
        </w:tc>
        <w:tc>
          <w:tcPr>
            <w:tcW w:w="992" w:type="dxa"/>
          </w:tcPr>
          <w:p w14:paraId="2AACD794" w14:textId="77777777" w:rsidR="00C86EAE" w:rsidRPr="007A6F7F" w:rsidRDefault="00B415E4" w:rsidP="007A6F7F">
            <w:pPr>
              <w:jc w:val="center"/>
              <w:rPr>
                <w:sz w:val="20"/>
                <w:szCs w:val="20"/>
              </w:rPr>
            </w:pPr>
            <w:r w:rsidRPr="007A6F7F">
              <w:rPr>
                <w:sz w:val="20"/>
                <w:szCs w:val="20"/>
              </w:rPr>
              <w:t>4,75</w:t>
            </w:r>
          </w:p>
        </w:tc>
        <w:tc>
          <w:tcPr>
            <w:tcW w:w="992" w:type="dxa"/>
          </w:tcPr>
          <w:p w14:paraId="43D7151E" w14:textId="77777777" w:rsidR="00C86EAE" w:rsidRPr="007A6F7F" w:rsidRDefault="003633BA" w:rsidP="007A6F7F">
            <w:pPr>
              <w:jc w:val="center"/>
              <w:rPr>
                <w:sz w:val="20"/>
                <w:szCs w:val="20"/>
              </w:rPr>
            </w:pPr>
            <w:r w:rsidRPr="007A6F7F">
              <w:rPr>
                <w:sz w:val="20"/>
                <w:szCs w:val="20"/>
              </w:rPr>
              <w:t>79</w:t>
            </w:r>
          </w:p>
        </w:tc>
        <w:tc>
          <w:tcPr>
            <w:tcW w:w="993" w:type="dxa"/>
          </w:tcPr>
          <w:p w14:paraId="2D51FD43" w14:textId="77777777" w:rsidR="00C86EAE" w:rsidRPr="007A6F7F" w:rsidRDefault="00DC7E2D" w:rsidP="007A6F7F">
            <w:pPr>
              <w:jc w:val="center"/>
              <w:rPr>
                <w:sz w:val="20"/>
                <w:szCs w:val="20"/>
              </w:rPr>
            </w:pPr>
            <w:r>
              <w:rPr>
                <w:sz w:val="20"/>
                <w:szCs w:val="20"/>
              </w:rPr>
              <w:t>3,0</w:t>
            </w:r>
          </w:p>
        </w:tc>
        <w:tc>
          <w:tcPr>
            <w:tcW w:w="992" w:type="dxa"/>
          </w:tcPr>
          <w:p w14:paraId="3D6DB341" w14:textId="77777777" w:rsidR="00C86EAE" w:rsidRPr="007A6F7F" w:rsidRDefault="00DC7E2D" w:rsidP="007A6F7F">
            <w:pPr>
              <w:jc w:val="center"/>
              <w:rPr>
                <w:sz w:val="20"/>
                <w:szCs w:val="20"/>
              </w:rPr>
            </w:pPr>
            <w:r>
              <w:rPr>
                <w:sz w:val="20"/>
                <w:szCs w:val="20"/>
              </w:rPr>
              <w:t>50</w:t>
            </w:r>
          </w:p>
        </w:tc>
        <w:tc>
          <w:tcPr>
            <w:tcW w:w="992" w:type="dxa"/>
          </w:tcPr>
          <w:p w14:paraId="34829C21" w14:textId="77777777" w:rsidR="00C86EAE" w:rsidRPr="007A6F7F" w:rsidRDefault="00C86EAE" w:rsidP="007A6F7F">
            <w:pPr>
              <w:jc w:val="center"/>
              <w:rPr>
                <w:sz w:val="20"/>
                <w:szCs w:val="20"/>
              </w:rPr>
            </w:pPr>
          </w:p>
        </w:tc>
        <w:tc>
          <w:tcPr>
            <w:tcW w:w="992" w:type="dxa"/>
          </w:tcPr>
          <w:p w14:paraId="11AC7DD3" w14:textId="77777777" w:rsidR="00C86EAE" w:rsidRPr="007A6F7F" w:rsidRDefault="00C86EAE" w:rsidP="007A6F7F">
            <w:pPr>
              <w:jc w:val="center"/>
              <w:rPr>
                <w:sz w:val="20"/>
                <w:szCs w:val="20"/>
              </w:rPr>
            </w:pPr>
          </w:p>
        </w:tc>
        <w:tc>
          <w:tcPr>
            <w:tcW w:w="992" w:type="dxa"/>
          </w:tcPr>
          <w:p w14:paraId="2163C758" w14:textId="77777777" w:rsidR="00C86EAE" w:rsidRPr="007A6F7F" w:rsidRDefault="00C86EAE" w:rsidP="007A6F7F">
            <w:pPr>
              <w:jc w:val="center"/>
              <w:rPr>
                <w:sz w:val="20"/>
                <w:szCs w:val="20"/>
              </w:rPr>
            </w:pPr>
          </w:p>
        </w:tc>
        <w:tc>
          <w:tcPr>
            <w:tcW w:w="992" w:type="dxa"/>
          </w:tcPr>
          <w:p w14:paraId="0BE33D95" w14:textId="77777777" w:rsidR="00C86EAE" w:rsidRPr="007A6F7F" w:rsidRDefault="00C86EAE" w:rsidP="007A6F7F">
            <w:pPr>
              <w:jc w:val="center"/>
              <w:rPr>
                <w:sz w:val="20"/>
                <w:szCs w:val="20"/>
              </w:rPr>
            </w:pPr>
          </w:p>
        </w:tc>
      </w:tr>
      <w:tr w:rsidR="00C86EAE" w:rsidRPr="007A6F7F" w14:paraId="5ADFEBBB" w14:textId="77777777" w:rsidTr="00546C96">
        <w:tc>
          <w:tcPr>
            <w:tcW w:w="993" w:type="dxa"/>
          </w:tcPr>
          <w:p w14:paraId="491BBC4C" w14:textId="77777777" w:rsidR="00C86EAE" w:rsidRPr="007A6F7F" w:rsidRDefault="00C86EAE" w:rsidP="007A6F7F">
            <w:pPr>
              <w:jc w:val="center"/>
              <w:rPr>
                <w:sz w:val="20"/>
                <w:szCs w:val="20"/>
              </w:rPr>
            </w:pPr>
            <w:r w:rsidRPr="007A6F7F">
              <w:rPr>
                <w:sz w:val="20"/>
                <w:szCs w:val="20"/>
              </w:rPr>
              <w:t>2.3</w:t>
            </w:r>
          </w:p>
        </w:tc>
        <w:tc>
          <w:tcPr>
            <w:tcW w:w="708" w:type="dxa"/>
          </w:tcPr>
          <w:p w14:paraId="48137CC9" w14:textId="77777777" w:rsidR="00C86EAE" w:rsidRPr="007A6F7F" w:rsidRDefault="00C86EAE" w:rsidP="007A6F7F">
            <w:pPr>
              <w:jc w:val="center"/>
              <w:rPr>
                <w:sz w:val="20"/>
                <w:szCs w:val="20"/>
              </w:rPr>
            </w:pPr>
            <w:r w:rsidRPr="007A6F7F">
              <w:rPr>
                <w:sz w:val="20"/>
                <w:szCs w:val="20"/>
              </w:rPr>
              <w:t>6</w:t>
            </w:r>
          </w:p>
        </w:tc>
        <w:tc>
          <w:tcPr>
            <w:tcW w:w="992" w:type="dxa"/>
          </w:tcPr>
          <w:p w14:paraId="2EA7084E" w14:textId="77777777" w:rsidR="00C86EAE" w:rsidRPr="007A6F7F" w:rsidRDefault="00B415E4" w:rsidP="007A6F7F">
            <w:pPr>
              <w:jc w:val="center"/>
              <w:rPr>
                <w:sz w:val="20"/>
                <w:szCs w:val="20"/>
              </w:rPr>
            </w:pPr>
            <w:r w:rsidRPr="007A6F7F">
              <w:rPr>
                <w:sz w:val="20"/>
                <w:szCs w:val="20"/>
              </w:rPr>
              <w:t>4,25</w:t>
            </w:r>
          </w:p>
        </w:tc>
        <w:tc>
          <w:tcPr>
            <w:tcW w:w="992" w:type="dxa"/>
          </w:tcPr>
          <w:p w14:paraId="58F677A5" w14:textId="77777777" w:rsidR="00C86EAE" w:rsidRPr="007A6F7F" w:rsidRDefault="003633BA" w:rsidP="007A6F7F">
            <w:pPr>
              <w:jc w:val="center"/>
              <w:rPr>
                <w:sz w:val="20"/>
                <w:szCs w:val="20"/>
              </w:rPr>
            </w:pPr>
            <w:r w:rsidRPr="007A6F7F">
              <w:rPr>
                <w:sz w:val="20"/>
                <w:szCs w:val="20"/>
              </w:rPr>
              <w:t>70</w:t>
            </w:r>
          </w:p>
        </w:tc>
        <w:tc>
          <w:tcPr>
            <w:tcW w:w="993" w:type="dxa"/>
          </w:tcPr>
          <w:p w14:paraId="0258D095" w14:textId="77777777" w:rsidR="00C86EAE" w:rsidRPr="007A6F7F" w:rsidRDefault="00DC7E2D" w:rsidP="007A6F7F">
            <w:pPr>
              <w:jc w:val="center"/>
              <w:rPr>
                <w:sz w:val="20"/>
                <w:szCs w:val="20"/>
              </w:rPr>
            </w:pPr>
            <w:r>
              <w:rPr>
                <w:sz w:val="20"/>
                <w:szCs w:val="20"/>
              </w:rPr>
              <w:t>3,75</w:t>
            </w:r>
          </w:p>
        </w:tc>
        <w:tc>
          <w:tcPr>
            <w:tcW w:w="992" w:type="dxa"/>
          </w:tcPr>
          <w:p w14:paraId="24469D3A" w14:textId="77777777" w:rsidR="00C86EAE" w:rsidRPr="007A6F7F" w:rsidRDefault="00DC7E2D" w:rsidP="007A6F7F">
            <w:pPr>
              <w:jc w:val="center"/>
              <w:rPr>
                <w:sz w:val="20"/>
                <w:szCs w:val="20"/>
              </w:rPr>
            </w:pPr>
            <w:r>
              <w:rPr>
                <w:sz w:val="20"/>
                <w:szCs w:val="20"/>
              </w:rPr>
              <w:t>63</w:t>
            </w:r>
          </w:p>
        </w:tc>
        <w:tc>
          <w:tcPr>
            <w:tcW w:w="992" w:type="dxa"/>
          </w:tcPr>
          <w:p w14:paraId="440A7D49" w14:textId="77777777" w:rsidR="00C86EAE" w:rsidRPr="007A6F7F" w:rsidRDefault="00C86EAE" w:rsidP="007A6F7F">
            <w:pPr>
              <w:jc w:val="center"/>
              <w:rPr>
                <w:sz w:val="20"/>
                <w:szCs w:val="20"/>
              </w:rPr>
            </w:pPr>
          </w:p>
        </w:tc>
        <w:tc>
          <w:tcPr>
            <w:tcW w:w="992" w:type="dxa"/>
          </w:tcPr>
          <w:p w14:paraId="61752160" w14:textId="77777777" w:rsidR="00C86EAE" w:rsidRPr="007A6F7F" w:rsidRDefault="00C86EAE" w:rsidP="007A6F7F">
            <w:pPr>
              <w:jc w:val="center"/>
              <w:rPr>
                <w:sz w:val="20"/>
                <w:szCs w:val="20"/>
              </w:rPr>
            </w:pPr>
          </w:p>
        </w:tc>
        <w:tc>
          <w:tcPr>
            <w:tcW w:w="992" w:type="dxa"/>
          </w:tcPr>
          <w:p w14:paraId="658E4121" w14:textId="77777777" w:rsidR="00C86EAE" w:rsidRPr="007A6F7F" w:rsidRDefault="00C86EAE" w:rsidP="007A6F7F">
            <w:pPr>
              <w:jc w:val="center"/>
              <w:rPr>
                <w:sz w:val="20"/>
                <w:szCs w:val="20"/>
              </w:rPr>
            </w:pPr>
          </w:p>
        </w:tc>
        <w:tc>
          <w:tcPr>
            <w:tcW w:w="992" w:type="dxa"/>
          </w:tcPr>
          <w:p w14:paraId="1D65865A" w14:textId="77777777" w:rsidR="00C86EAE" w:rsidRPr="007A6F7F" w:rsidRDefault="00C86EAE" w:rsidP="007A6F7F">
            <w:pPr>
              <w:jc w:val="center"/>
              <w:rPr>
                <w:sz w:val="20"/>
                <w:szCs w:val="20"/>
              </w:rPr>
            </w:pPr>
          </w:p>
        </w:tc>
      </w:tr>
      <w:tr w:rsidR="00C86EAE" w:rsidRPr="007A6F7F" w14:paraId="6FFC8256" w14:textId="77777777" w:rsidTr="00546C96">
        <w:tc>
          <w:tcPr>
            <w:tcW w:w="993" w:type="dxa"/>
          </w:tcPr>
          <w:p w14:paraId="5B63583F" w14:textId="77777777" w:rsidR="00C86EAE" w:rsidRPr="007A6F7F" w:rsidRDefault="00C86EAE" w:rsidP="007A6F7F">
            <w:pPr>
              <w:jc w:val="center"/>
              <w:rPr>
                <w:sz w:val="20"/>
                <w:szCs w:val="20"/>
              </w:rPr>
            </w:pPr>
            <w:r w:rsidRPr="007A6F7F">
              <w:rPr>
                <w:sz w:val="20"/>
                <w:szCs w:val="20"/>
              </w:rPr>
              <w:t>3.1</w:t>
            </w:r>
          </w:p>
        </w:tc>
        <w:tc>
          <w:tcPr>
            <w:tcW w:w="708" w:type="dxa"/>
          </w:tcPr>
          <w:p w14:paraId="0D3D57A2" w14:textId="77777777" w:rsidR="00C86EAE" w:rsidRPr="007A6F7F" w:rsidRDefault="00C86EAE" w:rsidP="007A6F7F">
            <w:pPr>
              <w:jc w:val="center"/>
              <w:rPr>
                <w:sz w:val="20"/>
                <w:szCs w:val="20"/>
              </w:rPr>
            </w:pPr>
            <w:r w:rsidRPr="007A6F7F">
              <w:rPr>
                <w:sz w:val="20"/>
                <w:szCs w:val="20"/>
              </w:rPr>
              <w:t>8</w:t>
            </w:r>
          </w:p>
        </w:tc>
        <w:tc>
          <w:tcPr>
            <w:tcW w:w="992" w:type="dxa"/>
          </w:tcPr>
          <w:p w14:paraId="0557A72A" w14:textId="77777777" w:rsidR="00C86EAE" w:rsidRPr="007A6F7F" w:rsidRDefault="00B415E4" w:rsidP="007A6F7F">
            <w:pPr>
              <w:jc w:val="center"/>
              <w:rPr>
                <w:sz w:val="20"/>
                <w:szCs w:val="20"/>
              </w:rPr>
            </w:pPr>
            <w:r w:rsidRPr="007A6F7F">
              <w:rPr>
                <w:sz w:val="20"/>
                <w:szCs w:val="20"/>
              </w:rPr>
              <w:t>4,75</w:t>
            </w:r>
          </w:p>
        </w:tc>
        <w:tc>
          <w:tcPr>
            <w:tcW w:w="992" w:type="dxa"/>
          </w:tcPr>
          <w:p w14:paraId="0EB4AA69" w14:textId="77777777" w:rsidR="00C86EAE" w:rsidRPr="007A6F7F" w:rsidRDefault="003633BA" w:rsidP="007A6F7F">
            <w:pPr>
              <w:jc w:val="center"/>
              <w:rPr>
                <w:sz w:val="20"/>
                <w:szCs w:val="20"/>
              </w:rPr>
            </w:pPr>
            <w:r w:rsidRPr="007A6F7F">
              <w:rPr>
                <w:sz w:val="20"/>
                <w:szCs w:val="20"/>
              </w:rPr>
              <w:t>59</w:t>
            </w:r>
          </w:p>
        </w:tc>
        <w:tc>
          <w:tcPr>
            <w:tcW w:w="993" w:type="dxa"/>
          </w:tcPr>
          <w:p w14:paraId="43FA41CE" w14:textId="77777777" w:rsidR="00C86EAE" w:rsidRPr="007A6F7F" w:rsidRDefault="00DC7E2D" w:rsidP="007A6F7F">
            <w:pPr>
              <w:jc w:val="center"/>
              <w:rPr>
                <w:sz w:val="20"/>
                <w:szCs w:val="20"/>
              </w:rPr>
            </w:pPr>
            <w:r>
              <w:rPr>
                <w:sz w:val="20"/>
                <w:szCs w:val="20"/>
              </w:rPr>
              <w:t>5,0</w:t>
            </w:r>
          </w:p>
        </w:tc>
        <w:tc>
          <w:tcPr>
            <w:tcW w:w="992" w:type="dxa"/>
          </w:tcPr>
          <w:p w14:paraId="72BB567F" w14:textId="77777777" w:rsidR="00C86EAE" w:rsidRPr="007A6F7F" w:rsidRDefault="00DC7E2D" w:rsidP="007A6F7F">
            <w:pPr>
              <w:jc w:val="center"/>
              <w:rPr>
                <w:sz w:val="20"/>
                <w:szCs w:val="20"/>
              </w:rPr>
            </w:pPr>
            <w:r>
              <w:rPr>
                <w:sz w:val="20"/>
                <w:szCs w:val="20"/>
              </w:rPr>
              <w:t>63</w:t>
            </w:r>
          </w:p>
        </w:tc>
        <w:tc>
          <w:tcPr>
            <w:tcW w:w="992" w:type="dxa"/>
          </w:tcPr>
          <w:p w14:paraId="17F23E1A" w14:textId="77777777" w:rsidR="00C86EAE" w:rsidRPr="007A6F7F" w:rsidRDefault="00C86EAE" w:rsidP="007A6F7F">
            <w:pPr>
              <w:jc w:val="center"/>
              <w:rPr>
                <w:sz w:val="20"/>
                <w:szCs w:val="20"/>
              </w:rPr>
            </w:pPr>
          </w:p>
        </w:tc>
        <w:tc>
          <w:tcPr>
            <w:tcW w:w="992" w:type="dxa"/>
          </w:tcPr>
          <w:p w14:paraId="43451794" w14:textId="77777777" w:rsidR="00C86EAE" w:rsidRPr="007A6F7F" w:rsidRDefault="00C86EAE" w:rsidP="007A6F7F">
            <w:pPr>
              <w:jc w:val="center"/>
              <w:rPr>
                <w:sz w:val="20"/>
                <w:szCs w:val="20"/>
              </w:rPr>
            </w:pPr>
          </w:p>
        </w:tc>
        <w:tc>
          <w:tcPr>
            <w:tcW w:w="992" w:type="dxa"/>
          </w:tcPr>
          <w:p w14:paraId="4CA66214" w14:textId="77777777" w:rsidR="00C86EAE" w:rsidRPr="007A6F7F" w:rsidRDefault="00C86EAE" w:rsidP="007A6F7F">
            <w:pPr>
              <w:jc w:val="center"/>
              <w:rPr>
                <w:sz w:val="20"/>
                <w:szCs w:val="20"/>
              </w:rPr>
            </w:pPr>
          </w:p>
        </w:tc>
        <w:tc>
          <w:tcPr>
            <w:tcW w:w="992" w:type="dxa"/>
          </w:tcPr>
          <w:p w14:paraId="260D86E3" w14:textId="77777777" w:rsidR="00C86EAE" w:rsidRPr="007A6F7F" w:rsidRDefault="00C86EAE" w:rsidP="007A6F7F">
            <w:pPr>
              <w:jc w:val="center"/>
              <w:rPr>
                <w:sz w:val="20"/>
                <w:szCs w:val="20"/>
              </w:rPr>
            </w:pPr>
          </w:p>
        </w:tc>
      </w:tr>
      <w:tr w:rsidR="00C86EAE" w:rsidRPr="007A6F7F" w14:paraId="2BA111A5" w14:textId="77777777" w:rsidTr="00546C96">
        <w:tc>
          <w:tcPr>
            <w:tcW w:w="993" w:type="dxa"/>
          </w:tcPr>
          <w:p w14:paraId="45210F35" w14:textId="77777777" w:rsidR="00C86EAE" w:rsidRPr="007A6F7F" w:rsidRDefault="00C86EAE" w:rsidP="007A6F7F">
            <w:pPr>
              <w:jc w:val="center"/>
              <w:rPr>
                <w:sz w:val="20"/>
                <w:szCs w:val="20"/>
              </w:rPr>
            </w:pPr>
            <w:r w:rsidRPr="007A6F7F">
              <w:rPr>
                <w:sz w:val="20"/>
                <w:szCs w:val="20"/>
              </w:rPr>
              <w:t>3.2</w:t>
            </w:r>
          </w:p>
        </w:tc>
        <w:tc>
          <w:tcPr>
            <w:tcW w:w="708" w:type="dxa"/>
          </w:tcPr>
          <w:p w14:paraId="205148BC" w14:textId="77777777" w:rsidR="00C86EAE" w:rsidRPr="007A6F7F" w:rsidRDefault="00C86EAE" w:rsidP="007A6F7F">
            <w:pPr>
              <w:jc w:val="center"/>
              <w:rPr>
                <w:sz w:val="20"/>
                <w:szCs w:val="20"/>
              </w:rPr>
            </w:pPr>
            <w:r w:rsidRPr="007A6F7F">
              <w:rPr>
                <w:sz w:val="20"/>
                <w:szCs w:val="20"/>
              </w:rPr>
              <w:t>7</w:t>
            </w:r>
          </w:p>
        </w:tc>
        <w:tc>
          <w:tcPr>
            <w:tcW w:w="992" w:type="dxa"/>
          </w:tcPr>
          <w:p w14:paraId="69601E06" w14:textId="77777777" w:rsidR="00C86EAE" w:rsidRPr="007A6F7F" w:rsidRDefault="00B415E4" w:rsidP="007A6F7F">
            <w:pPr>
              <w:jc w:val="center"/>
              <w:rPr>
                <w:sz w:val="20"/>
                <w:szCs w:val="20"/>
              </w:rPr>
            </w:pPr>
            <w:r w:rsidRPr="007A6F7F">
              <w:rPr>
                <w:sz w:val="20"/>
                <w:szCs w:val="20"/>
              </w:rPr>
              <w:t>3,5</w:t>
            </w:r>
          </w:p>
        </w:tc>
        <w:tc>
          <w:tcPr>
            <w:tcW w:w="992" w:type="dxa"/>
          </w:tcPr>
          <w:p w14:paraId="276CC232" w14:textId="77777777" w:rsidR="00C86EAE" w:rsidRPr="007A6F7F" w:rsidRDefault="003633BA" w:rsidP="007A6F7F">
            <w:pPr>
              <w:jc w:val="center"/>
              <w:rPr>
                <w:sz w:val="20"/>
                <w:szCs w:val="20"/>
              </w:rPr>
            </w:pPr>
            <w:r w:rsidRPr="007A6F7F">
              <w:rPr>
                <w:sz w:val="20"/>
                <w:szCs w:val="20"/>
              </w:rPr>
              <w:t>50</w:t>
            </w:r>
          </w:p>
        </w:tc>
        <w:tc>
          <w:tcPr>
            <w:tcW w:w="993" w:type="dxa"/>
          </w:tcPr>
          <w:p w14:paraId="1262AEDD" w14:textId="77777777" w:rsidR="00C86EAE" w:rsidRPr="007A6F7F" w:rsidRDefault="00DC7E2D" w:rsidP="00DC7E2D">
            <w:pPr>
              <w:rPr>
                <w:sz w:val="20"/>
                <w:szCs w:val="20"/>
              </w:rPr>
            </w:pPr>
            <w:r>
              <w:rPr>
                <w:sz w:val="20"/>
                <w:szCs w:val="20"/>
              </w:rPr>
              <w:t xml:space="preserve">    4,75</w:t>
            </w:r>
          </w:p>
        </w:tc>
        <w:tc>
          <w:tcPr>
            <w:tcW w:w="992" w:type="dxa"/>
          </w:tcPr>
          <w:p w14:paraId="6EDB1EB0" w14:textId="77777777" w:rsidR="00C86EAE" w:rsidRPr="007A6F7F" w:rsidRDefault="00DC7E2D" w:rsidP="007A6F7F">
            <w:pPr>
              <w:jc w:val="center"/>
              <w:rPr>
                <w:sz w:val="20"/>
                <w:szCs w:val="20"/>
              </w:rPr>
            </w:pPr>
            <w:r>
              <w:rPr>
                <w:sz w:val="20"/>
                <w:szCs w:val="20"/>
              </w:rPr>
              <w:t>68</w:t>
            </w:r>
          </w:p>
        </w:tc>
        <w:tc>
          <w:tcPr>
            <w:tcW w:w="992" w:type="dxa"/>
          </w:tcPr>
          <w:p w14:paraId="67352DF0" w14:textId="77777777" w:rsidR="00C86EAE" w:rsidRPr="007A6F7F" w:rsidRDefault="00C86EAE" w:rsidP="007A6F7F">
            <w:pPr>
              <w:jc w:val="center"/>
              <w:rPr>
                <w:sz w:val="20"/>
                <w:szCs w:val="20"/>
              </w:rPr>
            </w:pPr>
          </w:p>
        </w:tc>
        <w:tc>
          <w:tcPr>
            <w:tcW w:w="992" w:type="dxa"/>
          </w:tcPr>
          <w:p w14:paraId="7E302E85" w14:textId="77777777" w:rsidR="00C86EAE" w:rsidRPr="007A6F7F" w:rsidRDefault="00C86EAE" w:rsidP="007A6F7F">
            <w:pPr>
              <w:jc w:val="center"/>
              <w:rPr>
                <w:sz w:val="20"/>
                <w:szCs w:val="20"/>
              </w:rPr>
            </w:pPr>
          </w:p>
        </w:tc>
        <w:tc>
          <w:tcPr>
            <w:tcW w:w="992" w:type="dxa"/>
          </w:tcPr>
          <w:p w14:paraId="19759875" w14:textId="77777777" w:rsidR="00C86EAE" w:rsidRPr="007A6F7F" w:rsidRDefault="00C86EAE" w:rsidP="007A6F7F">
            <w:pPr>
              <w:jc w:val="center"/>
              <w:rPr>
                <w:sz w:val="20"/>
                <w:szCs w:val="20"/>
              </w:rPr>
            </w:pPr>
          </w:p>
        </w:tc>
        <w:tc>
          <w:tcPr>
            <w:tcW w:w="992" w:type="dxa"/>
          </w:tcPr>
          <w:p w14:paraId="4F6688F5" w14:textId="77777777" w:rsidR="00C86EAE" w:rsidRPr="007A6F7F" w:rsidRDefault="00C86EAE" w:rsidP="007A6F7F">
            <w:pPr>
              <w:jc w:val="center"/>
              <w:rPr>
                <w:sz w:val="20"/>
                <w:szCs w:val="20"/>
              </w:rPr>
            </w:pPr>
          </w:p>
        </w:tc>
      </w:tr>
      <w:tr w:rsidR="00C86EAE" w:rsidRPr="007A6F7F" w14:paraId="4F7DB6E5" w14:textId="77777777" w:rsidTr="00546C96">
        <w:tc>
          <w:tcPr>
            <w:tcW w:w="993" w:type="dxa"/>
          </w:tcPr>
          <w:p w14:paraId="5D2EBD55" w14:textId="77777777" w:rsidR="00C86EAE" w:rsidRPr="007A6F7F" w:rsidRDefault="00C86EAE" w:rsidP="007A6F7F">
            <w:pPr>
              <w:jc w:val="center"/>
              <w:rPr>
                <w:sz w:val="20"/>
                <w:szCs w:val="20"/>
              </w:rPr>
            </w:pPr>
            <w:r w:rsidRPr="007A6F7F">
              <w:rPr>
                <w:sz w:val="20"/>
                <w:szCs w:val="20"/>
              </w:rPr>
              <w:t>3.3</w:t>
            </w:r>
          </w:p>
        </w:tc>
        <w:tc>
          <w:tcPr>
            <w:tcW w:w="708" w:type="dxa"/>
          </w:tcPr>
          <w:p w14:paraId="65225046" w14:textId="77777777" w:rsidR="00C86EAE" w:rsidRPr="007A6F7F" w:rsidRDefault="00C86EAE" w:rsidP="007A6F7F">
            <w:pPr>
              <w:jc w:val="center"/>
              <w:rPr>
                <w:sz w:val="20"/>
                <w:szCs w:val="20"/>
              </w:rPr>
            </w:pPr>
            <w:r w:rsidRPr="007A6F7F">
              <w:rPr>
                <w:sz w:val="20"/>
                <w:szCs w:val="20"/>
              </w:rPr>
              <w:t>7</w:t>
            </w:r>
          </w:p>
        </w:tc>
        <w:tc>
          <w:tcPr>
            <w:tcW w:w="992" w:type="dxa"/>
          </w:tcPr>
          <w:p w14:paraId="706E8AEF" w14:textId="77777777" w:rsidR="00C86EAE" w:rsidRPr="007A6F7F" w:rsidRDefault="00B415E4" w:rsidP="007A6F7F">
            <w:pPr>
              <w:jc w:val="center"/>
              <w:rPr>
                <w:sz w:val="20"/>
                <w:szCs w:val="20"/>
              </w:rPr>
            </w:pPr>
            <w:r w:rsidRPr="007A6F7F">
              <w:rPr>
                <w:sz w:val="20"/>
                <w:szCs w:val="20"/>
              </w:rPr>
              <w:t>5,25</w:t>
            </w:r>
          </w:p>
        </w:tc>
        <w:tc>
          <w:tcPr>
            <w:tcW w:w="992" w:type="dxa"/>
          </w:tcPr>
          <w:p w14:paraId="5BD4D62E" w14:textId="77777777" w:rsidR="00C86EAE" w:rsidRPr="007A6F7F" w:rsidRDefault="003633BA" w:rsidP="007A6F7F">
            <w:pPr>
              <w:jc w:val="center"/>
              <w:rPr>
                <w:sz w:val="20"/>
                <w:szCs w:val="20"/>
              </w:rPr>
            </w:pPr>
            <w:r w:rsidRPr="007A6F7F">
              <w:rPr>
                <w:sz w:val="20"/>
                <w:szCs w:val="20"/>
              </w:rPr>
              <w:t>75</w:t>
            </w:r>
          </w:p>
        </w:tc>
        <w:tc>
          <w:tcPr>
            <w:tcW w:w="993" w:type="dxa"/>
          </w:tcPr>
          <w:p w14:paraId="0F297729" w14:textId="77777777" w:rsidR="00C86EAE" w:rsidRPr="007A6F7F" w:rsidRDefault="00DC7E2D" w:rsidP="007A6F7F">
            <w:pPr>
              <w:jc w:val="center"/>
              <w:rPr>
                <w:sz w:val="20"/>
                <w:szCs w:val="20"/>
              </w:rPr>
            </w:pPr>
            <w:r>
              <w:rPr>
                <w:sz w:val="20"/>
                <w:szCs w:val="20"/>
              </w:rPr>
              <w:t>6,25</w:t>
            </w:r>
          </w:p>
        </w:tc>
        <w:tc>
          <w:tcPr>
            <w:tcW w:w="992" w:type="dxa"/>
          </w:tcPr>
          <w:p w14:paraId="44CD0835" w14:textId="77777777" w:rsidR="00C86EAE" w:rsidRPr="007A6F7F" w:rsidRDefault="00DC7E2D" w:rsidP="007A6F7F">
            <w:pPr>
              <w:jc w:val="center"/>
              <w:rPr>
                <w:sz w:val="20"/>
                <w:szCs w:val="20"/>
              </w:rPr>
            </w:pPr>
            <w:r>
              <w:rPr>
                <w:sz w:val="20"/>
                <w:szCs w:val="20"/>
              </w:rPr>
              <w:t>89</w:t>
            </w:r>
          </w:p>
        </w:tc>
        <w:tc>
          <w:tcPr>
            <w:tcW w:w="992" w:type="dxa"/>
          </w:tcPr>
          <w:p w14:paraId="08C0A875" w14:textId="77777777" w:rsidR="00C86EAE" w:rsidRPr="007A6F7F" w:rsidRDefault="00C86EAE" w:rsidP="007A6F7F">
            <w:pPr>
              <w:jc w:val="center"/>
              <w:rPr>
                <w:sz w:val="20"/>
                <w:szCs w:val="20"/>
              </w:rPr>
            </w:pPr>
          </w:p>
        </w:tc>
        <w:tc>
          <w:tcPr>
            <w:tcW w:w="992" w:type="dxa"/>
          </w:tcPr>
          <w:p w14:paraId="620B43C1" w14:textId="77777777" w:rsidR="00C86EAE" w:rsidRPr="007A6F7F" w:rsidRDefault="00C86EAE" w:rsidP="007A6F7F">
            <w:pPr>
              <w:jc w:val="center"/>
              <w:rPr>
                <w:sz w:val="20"/>
                <w:szCs w:val="20"/>
              </w:rPr>
            </w:pPr>
          </w:p>
        </w:tc>
        <w:tc>
          <w:tcPr>
            <w:tcW w:w="992" w:type="dxa"/>
          </w:tcPr>
          <w:p w14:paraId="6533263E" w14:textId="77777777" w:rsidR="00C86EAE" w:rsidRPr="007A6F7F" w:rsidRDefault="00C86EAE" w:rsidP="007A6F7F">
            <w:pPr>
              <w:jc w:val="center"/>
              <w:rPr>
                <w:sz w:val="20"/>
                <w:szCs w:val="20"/>
              </w:rPr>
            </w:pPr>
          </w:p>
        </w:tc>
        <w:tc>
          <w:tcPr>
            <w:tcW w:w="992" w:type="dxa"/>
          </w:tcPr>
          <w:p w14:paraId="764EFE46" w14:textId="77777777" w:rsidR="00C86EAE" w:rsidRPr="007A6F7F" w:rsidRDefault="00C86EAE" w:rsidP="007A6F7F">
            <w:pPr>
              <w:jc w:val="center"/>
              <w:rPr>
                <w:sz w:val="20"/>
                <w:szCs w:val="20"/>
              </w:rPr>
            </w:pPr>
          </w:p>
        </w:tc>
      </w:tr>
      <w:tr w:rsidR="00C86EAE" w:rsidRPr="007A6F7F" w14:paraId="4FB785D5" w14:textId="77777777" w:rsidTr="00546C96">
        <w:tc>
          <w:tcPr>
            <w:tcW w:w="993" w:type="dxa"/>
          </w:tcPr>
          <w:p w14:paraId="24DE4596" w14:textId="77777777" w:rsidR="00C86EAE" w:rsidRPr="007A6F7F" w:rsidRDefault="00C86EAE" w:rsidP="007A6F7F">
            <w:pPr>
              <w:jc w:val="center"/>
              <w:rPr>
                <w:sz w:val="20"/>
                <w:szCs w:val="20"/>
              </w:rPr>
            </w:pPr>
            <w:r w:rsidRPr="007A6F7F">
              <w:rPr>
                <w:sz w:val="20"/>
                <w:szCs w:val="20"/>
              </w:rPr>
              <w:t>4.1</w:t>
            </w:r>
          </w:p>
        </w:tc>
        <w:tc>
          <w:tcPr>
            <w:tcW w:w="708" w:type="dxa"/>
          </w:tcPr>
          <w:p w14:paraId="7E204F86" w14:textId="77777777" w:rsidR="00C86EAE" w:rsidRPr="007A6F7F" w:rsidRDefault="00C86EAE" w:rsidP="007A6F7F">
            <w:pPr>
              <w:jc w:val="center"/>
              <w:rPr>
                <w:sz w:val="20"/>
                <w:szCs w:val="20"/>
              </w:rPr>
            </w:pPr>
            <w:r w:rsidRPr="007A6F7F">
              <w:rPr>
                <w:sz w:val="20"/>
                <w:szCs w:val="20"/>
              </w:rPr>
              <w:t>13</w:t>
            </w:r>
          </w:p>
        </w:tc>
        <w:tc>
          <w:tcPr>
            <w:tcW w:w="992" w:type="dxa"/>
          </w:tcPr>
          <w:p w14:paraId="3897C52F" w14:textId="77777777" w:rsidR="00C86EAE" w:rsidRPr="007A6F7F" w:rsidRDefault="00B415E4" w:rsidP="007A6F7F">
            <w:pPr>
              <w:jc w:val="center"/>
              <w:rPr>
                <w:sz w:val="20"/>
                <w:szCs w:val="20"/>
              </w:rPr>
            </w:pPr>
            <w:r w:rsidRPr="007A6F7F">
              <w:rPr>
                <w:sz w:val="20"/>
                <w:szCs w:val="20"/>
              </w:rPr>
              <w:t>8,75</w:t>
            </w:r>
          </w:p>
        </w:tc>
        <w:tc>
          <w:tcPr>
            <w:tcW w:w="992" w:type="dxa"/>
          </w:tcPr>
          <w:p w14:paraId="31747F81" w14:textId="77777777" w:rsidR="00C86EAE" w:rsidRPr="007A6F7F" w:rsidRDefault="003633BA" w:rsidP="007A6F7F">
            <w:pPr>
              <w:jc w:val="center"/>
              <w:rPr>
                <w:sz w:val="20"/>
                <w:szCs w:val="20"/>
              </w:rPr>
            </w:pPr>
            <w:r w:rsidRPr="007A6F7F">
              <w:rPr>
                <w:sz w:val="20"/>
                <w:szCs w:val="20"/>
              </w:rPr>
              <w:t>67</w:t>
            </w:r>
          </w:p>
        </w:tc>
        <w:tc>
          <w:tcPr>
            <w:tcW w:w="993" w:type="dxa"/>
          </w:tcPr>
          <w:p w14:paraId="5D4C5320" w14:textId="77777777" w:rsidR="00C86EAE" w:rsidRPr="007A6F7F" w:rsidRDefault="00DC7E2D" w:rsidP="007A6F7F">
            <w:pPr>
              <w:jc w:val="center"/>
              <w:rPr>
                <w:sz w:val="20"/>
                <w:szCs w:val="20"/>
              </w:rPr>
            </w:pPr>
            <w:r>
              <w:rPr>
                <w:sz w:val="20"/>
                <w:szCs w:val="20"/>
              </w:rPr>
              <w:t>7,25</w:t>
            </w:r>
          </w:p>
        </w:tc>
        <w:tc>
          <w:tcPr>
            <w:tcW w:w="992" w:type="dxa"/>
          </w:tcPr>
          <w:p w14:paraId="541DD59B" w14:textId="77777777" w:rsidR="00C86EAE" w:rsidRPr="007A6F7F" w:rsidRDefault="00DC7E2D" w:rsidP="007A6F7F">
            <w:pPr>
              <w:jc w:val="center"/>
              <w:rPr>
                <w:sz w:val="20"/>
                <w:szCs w:val="20"/>
              </w:rPr>
            </w:pPr>
            <w:r>
              <w:rPr>
                <w:sz w:val="20"/>
                <w:szCs w:val="20"/>
              </w:rPr>
              <w:t>56</w:t>
            </w:r>
          </w:p>
        </w:tc>
        <w:tc>
          <w:tcPr>
            <w:tcW w:w="992" w:type="dxa"/>
          </w:tcPr>
          <w:p w14:paraId="17987321" w14:textId="77777777" w:rsidR="00C86EAE" w:rsidRPr="007A6F7F" w:rsidRDefault="00C86EAE" w:rsidP="007A6F7F">
            <w:pPr>
              <w:jc w:val="center"/>
              <w:rPr>
                <w:sz w:val="20"/>
                <w:szCs w:val="20"/>
              </w:rPr>
            </w:pPr>
          </w:p>
        </w:tc>
        <w:tc>
          <w:tcPr>
            <w:tcW w:w="992" w:type="dxa"/>
          </w:tcPr>
          <w:p w14:paraId="4E8567F8" w14:textId="77777777" w:rsidR="00C86EAE" w:rsidRPr="007A6F7F" w:rsidRDefault="00C86EAE" w:rsidP="007A6F7F">
            <w:pPr>
              <w:jc w:val="center"/>
              <w:rPr>
                <w:sz w:val="20"/>
                <w:szCs w:val="20"/>
              </w:rPr>
            </w:pPr>
          </w:p>
        </w:tc>
        <w:tc>
          <w:tcPr>
            <w:tcW w:w="992" w:type="dxa"/>
          </w:tcPr>
          <w:p w14:paraId="6EF26AA9" w14:textId="77777777" w:rsidR="00C86EAE" w:rsidRPr="007A6F7F" w:rsidRDefault="00C86EAE" w:rsidP="007A6F7F">
            <w:pPr>
              <w:jc w:val="center"/>
              <w:rPr>
                <w:sz w:val="20"/>
                <w:szCs w:val="20"/>
              </w:rPr>
            </w:pPr>
          </w:p>
        </w:tc>
        <w:tc>
          <w:tcPr>
            <w:tcW w:w="992" w:type="dxa"/>
          </w:tcPr>
          <w:p w14:paraId="64F2BFDE" w14:textId="77777777" w:rsidR="00C86EAE" w:rsidRPr="007A6F7F" w:rsidRDefault="00C86EAE" w:rsidP="007A6F7F">
            <w:pPr>
              <w:jc w:val="center"/>
              <w:rPr>
                <w:sz w:val="20"/>
                <w:szCs w:val="20"/>
              </w:rPr>
            </w:pPr>
          </w:p>
        </w:tc>
      </w:tr>
      <w:tr w:rsidR="00C86EAE" w:rsidRPr="007A6F7F" w14:paraId="22C147AB" w14:textId="77777777" w:rsidTr="00546C96">
        <w:tc>
          <w:tcPr>
            <w:tcW w:w="993" w:type="dxa"/>
          </w:tcPr>
          <w:p w14:paraId="4E962295" w14:textId="77777777" w:rsidR="00C86EAE" w:rsidRPr="007A6F7F" w:rsidRDefault="00C86EAE" w:rsidP="007A6F7F">
            <w:pPr>
              <w:jc w:val="center"/>
              <w:rPr>
                <w:sz w:val="20"/>
                <w:szCs w:val="20"/>
              </w:rPr>
            </w:pPr>
            <w:r w:rsidRPr="007A6F7F">
              <w:rPr>
                <w:sz w:val="20"/>
                <w:szCs w:val="20"/>
              </w:rPr>
              <w:t>4.2</w:t>
            </w:r>
          </w:p>
        </w:tc>
        <w:tc>
          <w:tcPr>
            <w:tcW w:w="708" w:type="dxa"/>
          </w:tcPr>
          <w:p w14:paraId="70B97EAD" w14:textId="77777777" w:rsidR="00C86EAE" w:rsidRPr="007A6F7F" w:rsidRDefault="00C86EAE" w:rsidP="007A6F7F">
            <w:pPr>
              <w:jc w:val="center"/>
              <w:rPr>
                <w:sz w:val="20"/>
                <w:szCs w:val="20"/>
              </w:rPr>
            </w:pPr>
            <w:r w:rsidRPr="007A6F7F">
              <w:rPr>
                <w:sz w:val="20"/>
                <w:szCs w:val="20"/>
              </w:rPr>
              <w:t>14</w:t>
            </w:r>
          </w:p>
        </w:tc>
        <w:tc>
          <w:tcPr>
            <w:tcW w:w="992" w:type="dxa"/>
          </w:tcPr>
          <w:p w14:paraId="173D96CE" w14:textId="77777777" w:rsidR="00C86EAE" w:rsidRPr="007A6F7F" w:rsidRDefault="00B415E4" w:rsidP="007A6F7F">
            <w:pPr>
              <w:jc w:val="center"/>
              <w:rPr>
                <w:sz w:val="20"/>
                <w:szCs w:val="20"/>
              </w:rPr>
            </w:pPr>
            <w:r w:rsidRPr="007A6F7F">
              <w:rPr>
                <w:sz w:val="20"/>
                <w:szCs w:val="20"/>
              </w:rPr>
              <w:t>8,0</w:t>
            </w:r>
          </w:p>
        </w:tc>
        <w:tc>
          <w:tcPr>
            <w:tcW w:w="992" w:type="dxa"/>
          </w:tcPr>
          <w:p w14:paraId="30CF1C4D" w14:textId="77777777" w:rsidR="00C86EAE" w:rsidRPr="007A6F7F" w:rsidRDefault="003633BA" w:rsidP="007A6F7F">
            <w:pPr>
              <w:jc w:val="center"/>
              <w:rPr>
                <w:sz w:val="20"/>
                <w:szCs w:val="20"/>
              </w:rPr>
            </w:pPr>
            <w:r w:rsidRPr="007A6F7F">
              <w:rPr>
                <w:sz w:val="20"/>
                <w:szCs w:val="20"/>
              </w:rPr>
              <w:t>57</w:t>
            </w:r>
          </w:p>
        </w:tc>
        <w:tc>
          <w:tcPr>
            <w:tcW w:w="993" w:type="dxa"/>
          </w:tcPr>
          <w:p w14:paraId="147D8A0C" w14:textId="77777777" w:rsidR="00C86EAE" w:rsidRPr="007A6F7F" w:rsidRDefault="00DC7E2D" w:rsidP="007A6F7F">
            <w:pPr>
              <w:jc w:val="center"/>
              <w:rPr>
                <w:sz w:val="20"/>
                <w:szCs w:val="20"/>
              </w:rPr>
            </w:pPr>
            <w:r>
              <w:rPr>
                <w:sz w:val="20"/>
                <w:szCs w:val="20"/>
              </w:rPr>
              <w:t>8.75</w:t>
            </w:r>
          </w:p>
        </w:tc>
        <w:tc>
          <w:tcPr>
            <w:tcW w:w="992" w:type="dxa"/>
          </w:tcPr>
          <w:p w14:paraId="2F259A32" w14:textId="77777777" w:rsidR="00C86EAE" w:rsidRPr="007A6F7F" w:rsidRDefault="00DC7E2D" w:rsidP="007A6F7F">
            <w:pPr>
              <w:jc w:val="center"/>
              <w:rPr>
                <w:sz w:val="20"/>
                <w:szCs w:val="20"/>
              </w:rPr>
            </w:pPr>
            <w:r>
              <w:rPr>
                <w:sz w:val="20"/>
                <w:szCs w:val="20"/>
              </w:rPr>
              <w:t>63</w:t>
            </w:r>
          </w:p>
        </w:tc>
        <w:tc>
          <w:tcPr>
            <w:tcW w:w="992" w:type="dxa"/>
          </w:tcPr>
          <w:p w14:paraId="50992D9B" w14:textId="77777777" w:rsidR="00C86EAE" w:rsidRPr="007A6F7F" w:rsidRDefault="00C86EAE" w:rsidP="007A6F7F">
            <w:pPr>
              <w:jc w:val="center"/>
              <w:rPr>
                <w:sz w:val="20"/>
                <w:szCs w:val="20"/>
              </w:rPr>
            </w:pPr>
          </w:p>
        </w:tc>
        <w:tc>
          <w:tcPr>
            <w:tcW w:w="992" w:type="dxa"/>
          </w:tcPr>
          <w:p w14:paraId="1F776B0D" w14:textId="77777777" w:rsidR="00C86EAE" w:rsidRPr="007A6F7F" w:rsidRDefault="00C86EAE" w:rsidP="007A6F7F">
            <w:pPr>
              <w:jc w:val="center"/>
              <w:rPr>
                <w:sz w:val="20"/>
                <w:szCs w:val="20"/>
              </w:rPr>
            </w:pPr>
          </w:p>
        </w:tc>
        <w:tc>
          <w:tcPr>
            <w:tcW w:w="992" w:type="dxa"/>
          </w:tcPr>
          <w:p w14:paraId="4352A019" w14:textId="77777777" w:rsidR="00C86EAE" w:rsidRPr="007A6F7F" w:rsidRDefault="00C86EAE" w:rsidP="007A6F7F">
            <w:pPr>
              <w:jc w:val="center"/>
              <w:rPr>
                <w:sz w:val="20"/>
                <w:szCs w:val="20"/>
              </w:rPr>
            </w:pPr>
          </w:p>
        </w:tc>
        <w:tc>
          <w:tcPr>
            <w:tcW w:w="992" w:type="dxa"/>
          </w:tcPr>
          <w:p w14:paraId="53D4B8C5" w14:textId="77777777" w:rsidR="00C86EAE" w:rsidRPr="007A6F7F" w:rsidRDefault="00C86EAE" w:rsidP="007A6F7F">
            <w:pPr>
              <w:jc w:val="center"/>
              <w:rPr>
                <w:sz w:val="20"/>
                <w:szCs w:val="20"/>
              </w:rPr>
            </w:pPr>
          </w:p>
        </w:tc>
      </w:tr>
      <w:tr w:rsidR="00C86EAE" w:rsidRPr="007A6F7F" w14:paraId="27E806D4" w14:textId="77777777" w:rsidTr="00546C96">
        <w:trPr>
          <w:trHeight w:val="56"/>
        </w:trPr>
        <w:tc>
          <w:tcPr>
            <w:tcW w:w="993" w:type="dxa"/>
          </w:tcPr>
          <w:p w14:paraId="6BE72663" w14:textId="77777777" w:rsidR="00C86EAE" w:rsidRPr="007A6F7F" w:rsidRDefault="00C86EAE" w:rsidP="007A6F7F">
            <w:pPr>
              <w:jc w:val="center"/>
              <w:rPr>
                <w:sz w:val="20"/>
                <w:szCs w:val="20"/>
              </w:rPr>
            </w:pPr>
            <w:r w:rsidRPr="007A6F7F">
              <w:rPr>
                <w:sz w:val="20"/>
                <w:szCs w:val="20"/>
              </w:rPr>
              <w:t>4.3</w:t>
            </w:r>
          </w:p>
        </w:tc>
        <w:tc>
          <w:tcPr>
            <w:tcW w:w="708" w:type="dxa"/>
          </w:tcPr>
          <w:p w14:paraId="1DB897CE" w14:textId="77777777" w:rsidR="00C86EAE" w:rsidRPr="007A6F7F" w:rsidRDefault="00C86EAE" w:rsidP="007A6F7F">
            <w:pPr>
              <w:jc w:val="center"/>
              <w:rPr>
                <w:sz w:val="20"/>
                <w:szCs w:val="20"/>
              </w:rPr>
            </w:pPr>
            <w:r w:rsidRPr="007A6F7F">
              <w:rPr>
                <w:sz w:val="20"/>
                <w:szCs w:val="20"/>
              </w:rPr>
              <w:t>7</w:t>
            </w:r>
          </w:p>
        </w:tc>
        <w:tc>
          <w:tcPr>
            <w:tcW w:w="992" w:type="dxa"/>
          </w:tcPr>
          <w:p w14:paraId="4DA48CC8" w14:textId="77777777" w:rsidR="00C86EAE" w:rsidRPr="007A6F7F" w:rsidRDefault="00B415E4" w:rsidP="007A6F7F">
            <w:pPr>
              <w:jc w:val="center"/>
              <w:rPr>
                <w:sz w:val="20"/>
                <w:szCs w:val="20"/>
              </w:rPr>
            </w:pPr>
            <w:r w:rsidRPr="007A6F7F">
              <w:rPr>
                <w:sz w:val="20"/>
                <w:szCs w:val="20"/>
              </w:rPr>
              <w:t>4,75</w:t>
            </w:r>
          </w:p>
        </w:tc>
        <w:tc>
          <w:tcPr>
            <w:tcW w:w="992" w:type="dxa"/>
          </w:tcPr>
          <w:p w14:paraId="3CB9B16B" w14:textId="77777777" w:rsidR="00C86EAE" w:rsidRPr="007A6F7F" w:rsidRDefault="003633BA" w:rsidP="007A6F7F">
            <w:pPr>
              <w:jc w:val="center"/>
              <w:rPr>
                <w:sz w:val="20"/>
                <w:szCs w:val="20"/>
              </w:rPr>
            </w:pPr>
            <w:r w:rsidRPr="007A6F7F">
              <w:rPr>
                <w:sz w:val="20"/>
                <w:szCs w:val="20"/>
              </w:rPr>
              <w:t>68</w:t>
            </w:r>
          </w:p>
        </w:tc>
        <w:tc>
          <w:tcPr>
            <w:tcW w:w="993" w:type="dxa"/>
          </w:tcPr>
          <w:p w14:paraId="3AD82AC4" w14:textId="77777777" w:rsidR="00C86EAE" w:rsidRPr="007A6F7F" w:rsidRDefault="00DC7E2D" w:rsidP="007A6F7F">
            <w:pPr>
              <w:jc w:val="center"/>
              <w:rPr>
                <w:sz w:val="20"/>
                <w:szCs w:val="20"/>
              </w:rPr>
            </w:pPr>
            <w:r>
              <w:rPr>
                <w:sz w:val="20"/>
                <w:szCs w:val="20"/>
              </w:rPr>
              <w:t>4,75</w:t>
            </w:r>
          </w:p>
        </w:tc>
        <w:tc>
          <w:tcPr>
            <w:tcW w:w="992" w:type="dxa"/>
          </w:tcPr>
          <w:p w14:paraId="11ED7354" w14:textId="77777777" w:rsidR="00C86EAE" w:rsidRPr="007A6F7F" w:rsidRDefault="00DC7E2D" w:rsidP="007A6F7F">
            <w:pPr>
              <w:jc w:val="center"/>
              <w:rPr>
                <w:sz w:val="20"/>
                <w:szCs w:val="20"/>
              </w:rPr>
            </w:pPr>
            <w:r>
              <w:rPr>
                <w:sz w:val="20"/>
                <w:szCs w:val="20"/>
              </w:rPr>
              <w:t>68</w:t>
            </w:r>
          </w:p>
        </w:tc>
        <w:tc>
          <w:tcPr>
            <w:tcW w:w="992" w:type="dxa"/>
          </w:tcPr>
          <w:p w14:paraId="5D6E13FD" w14:textId="77777777" w:rsidR="00C86EAE" w:rsidRPr="007A6F7F" w:rsidRDefault="00C86EAE" w:rsidP="007A6F7F">
            <w:pPr>
              <w:jc w:val="center"/>
              <w:rPr>
                <w:sz w:val="20"/>
                <w:szCs w:val="20"/>
              </w:rPr>
            </w:pPr>
          </w:p>
        </w:tc>
        <w:tc>
          <w:tcPr>
            <w:tcW w:w="992" w:type="dxa"/>
          </w:tcPr>
          <w:p w14:paraId="6301ACC5" w14:textId="77777777" w:rsidR="00C86EAE" w:rsidRPr="007A6F7F" w:rsidRDefault="00C86EAE" w:rsidP="007A6F7F">
            <w:pPr>
              <w:jc w:val="center"/>
              <w:rPr>
                <w:sz w:val="20"/>
                <w:szCs w:val="20"/>
              </w:rPr>
            </w:pPr>
          </w:p>
        </w:tc>
        <w:tc>
          <w:tcPr>
            <w:tcW w:w="992" w:type="dxa"/>
          </w:tcPr>
          <w:p w14:paraId="524DF5EE" w14:textId="77777777" w:rsidR="00C86EAE" w:rsidRPr="007A6F7F" w:rsidRDefault="00C86EAE" w:rsidP="007A6F7F">
            <w:pPr>
              <w:jc w:val="center"/>
              <w:rPr>
                <w:sz w:val="20"/>
                <w:szCs w:val="20"/>
              </w:rPr>
            </w:pPr>
          </w:p>
        </w:tc>
        <w:tc>
          <w:tcPr>
            <w:tcW w:w="992" w:type="dxa"/>
          </w:tcPr>
          <w:p w14:paraId="13E088AD" w14:textId="77777777" w:rsidR="00C86EAE" w:rsidRPr="007A6F7F" w:rsidRDefault="00C86EAE" w:rsidP="007A6F7F">
            <w:pPr>
              <w:jc w:val="center"/>
              <w:rPr>
                <w:sz w:val="20"/>
                <w:szCs w:val="20"/>
              </w:rPr>
            </w:pPr>
          </w:p>
        </w:tc>
      </w:tr>
      <w:tr w:rsidR="00C86EAE" w:rsidRPr="007A6F7F" w14:paraId="1683A601" w14:textId="77777777" w:rsidTr="00546C96">
        <w:tc>
          <w:tcPr>
            <w:tcW w:w="993" w:type="dxa"/>
          </w:tcPr>
          <w:p w14:paraId="0B5AAC6A" w14:textId="77777777" w:rsidR="00C86EAE" w:rsidRPr="007A6F7F" w:rsidRDefault="00C86EAE" w:rsidP="007A6F7F">
            <w:pPr>
              <w:jc w:val="center"/>
              <w:rPr>
                <w:sz w:val="20"/>
                <w:szCs w:val="20"/>
              </w:rPr>
            </w:pPr>
            <w:r w:rsidRPr="007A6F7F">
              <w:rPr>
                <w:sz w:val="20"/>
                <w:szCs w:val="20"/>
              </w:rPr>
              <w:t>5.1</w:t>
            </w:r>
          </w:p>
        </w:tc>
        <w:tc>
          <w:tcPr>
            <w:tcW w:w="708" w:type="dxa"/>
          </w:tcPr>
          <w:p w14:paraId="3095173B" w14:textId="77777777" w:rsidR="00C86EAE" w:rsidRPr="007A6F7F" w:rsidRDefault="00C86EAE" w:rsidP="007A6F7F">
            <w:pPr>
              <w:jc w:val="center"/>
              <w:rPr>
                <w:sz w:val="20"/>
                <w:szCs w:val="20"/>
              </w:rPr>
            </w:pPr>
            <w:r w:rsidRPr="007A6F7F">
              <w:rPr>
                <w:sz w:val="20"/>
                <w:szCs w:val="20"/>
              </w:rPr>
              <w:t>6</w:t>
            </w:r>
          </w:p>
        </w:tc>
        <w:tc>
          <w:tcPr>
            <w:tcW w:w="992" w:type="dxa"/>
          </w:tcPr>
          <w:p w14:paraId="62A8F92A" w14:textId="77777777" w:rsidR="00C86EAE" w:rsidRPr="007A6F7F" w:rsidRDefault="00B415E4" w:rsidP="007A6F7F">
            <w:pPr>
              <w:jc w:val="center"/>
              <w:rPr>
                <w:sz w:val="20"/>
                <w:szCs w:val="20"/>
              </w:rPr>
            </w:pPr>
            <w:r w:rsidRPr="007A6F7F">
              <w:rPr>
                <w:sz w:val="20"/>
                <w:szCs w:val="20"/>
              </w:rPr>
              <w:t>4,5</w:t>
            </w:r>
          </w:p>
        </w:tc>
        <w:tc>
          <w:tcPr>
            <w:tcW w:w="992" w:type="dxa"/>
          </w:tcPr>
          <w:p w14:paraId="076BAC15" w14:textId="77777777" w:rsidR="00C86EAE" w:rsidRPr="007A6F7F" w:rsidRDefault="003633BA" w:rsidP="007A6F7F">
            <w:pPr>
              <w:jc w:val="center"/>
              <w:rPr>
                <w:sz w:val="20"/>
                <w:szCs w:val="20"/>
              </w:rPr>
            </w:pPr>
            <w:r w:rsidRPr="007A6F7F">
              <w:rPr>
                <w:sz w:val="20"/>
                <w:szCs w:val="20"/>
              </w:rPr>
              <w:t>75</w:t>
            </w:r>
          </w:p>
        </w:tc>
        <w:tc>
          <w:tcPr>
            <w:tcW w:w="993" w:type="dxa"/>
          </w:tcPr>
          <w:p w14:paraId="48B563B7" w14:textId="77777777" w:rsidR="00C86EAE" w:rsidRPr="007A6F7F" w:rsidRDefault="00DC7E2D" w:rsidP="007A6F7F">
            <w:pPr>
              <w:jc w:val="center"/>
              <w:rPr>
                <w:sz w:val="20"/>
                <w:szCs w:val="20"/>
              </w:rPr>
            </w:pPr>
            <w:r>
              <w:rPr>
                <w:sz w:val="20"/>
                <w:szCs w:val="20"/>
              </w:rPr>
              <w:t>4,5</w:t>
            </w:r>
          </w:p>
        </w:tc>
        <w:tc>
          <w:tcPr>
            <w:tcW w:w="992" w:type="dxa"/>
          </w:tcPr>
          <w:p w14:paraId="71BF4542" w14:textId="77777777" w:rsidR="00C86EAE" w:rsidRPr="007A6F7F" w:rsidRDefault="00DC7E2D" w:rsidP="007A6F7F">
            <w:pPr>
              <w:jc w:val="center"/>
              <w:rPr>
                <w:sz w:val="20"/>
                <w:szCs w:val="20"/>
              </w:rPr>
            </w:pPr>
            <w:r>
              <w:rPr>
                <w:sz w:val="20"/>
                <w:szCs w:val="20"/>
              </w:rPr>
              <w:t>75</w:t>
            </w:r>
          </w:p>
        </w:tc>
        <w:tc>
          <w:tcPr>
            <w:tcW w:w="992" w:type="dxa"/>
          </w:tcPr>
          <w:p w14:paraId="51D0F6C0" w14:textId="77777777" w:rsidR="00C86EAE" w:rsidRPr="007A6F7F" w:rsidRDefault="00C86EAE" w:rsidP="007A6F7F">
            <w:pPr>
              <w:jc w:val="center"/>
              <w:rPr>
                <w:sz w:val="20"/>
                <w:szCs w:val="20"/>
              </w:rPr>
            </w:pPr>
          </w:p>
        </w:tc>
        <w:tc>
          <w:tcPr>
            <w:tcW w:w="992" w:type="dxa"/>
          </w:tcPr>
          <w:p w14:paraId="589714AA" w14:textId="77777777" w:rsidR="00C86EAE" w:rsidRPr="007A6F7F" w:rsidRDefault="00C86EAE" w:rsidP="007A6F7F">
            <w:pPr>
              <w:jc w:val="center"/>
              <w:rPr>
                <w:sz w:val="20"/>
                <w:szCs w:val="20"/>
              </w:rPr>
            </w:pPr>
          </w:p>
        </w:tc>
        <w:tc>
          <w:tcPr>
            <w:tcW w:w="992" w:type="dxa"/>
          </w:tcPr>
          <w:p w14:paraId="3700B3B2" w14:textId="77777777" w:rsidR="00C86EAE" w:rsidRPr="007A6F7F" w:rsidRDefault="00C86EAE" w:rsidP="007A6F7F">
            <w:pPr>
              <w:jc w:val="center"/>
              <w:rPr>
                <w:sz w:val="20"/>
                <w:szCs w:val="20"/>
              </w:rPr>
            </w:pPr>
          </w:p>
        </w:tc>
        <w:tc>
          <w:tcPr>
            <w:tcW w:w="992" w:type="dxa"/>
          </w:tcPr>
          <w:p w14:paraId="30FA89C2" w14:textId="77777777" w:rsidR="00C86EAE" w:rsidRPr="007A6F7F" w:rsidRDefault="00C86EAE" w:rsidP="007A6F7F">
            <w:pPr>
              <w:jc w:val="center"/>
              <w:rPr>
                <w:sz w:val="20"/>
                <w:szCs w:val="20"/>
              </w:rPr>
            </w:pPr>
          </w:p>
        </w:tc>
      </w:tr>
      <w:tr w:rsidR="00C86EAE" w:rsidRPr="007A6F7F" w14:paraId="64379376" w14:textId="77777777" w:rsidTr="00546C96">
        <w:tc>
          <w:tcPr>
            <w:tcW w:w="993" w:type="dxa"/>
          </w:tcPr>
          <w:p w14:paraId="538435A0" w14:textId="77777777" w:rsidR="00C86EAE" w:rsidRPr="007A6F7F" w:rsidRDefault="00C86EAE" w:rsidP="007A6F7F">
            <w:pPr>
              <w:jc w:val="center"/>
              <w:rPr>
                <w:sz w:val="20"/>
                <w:szCs w:val="20"/>
              </w:rPr>
            </w:pPr>
            <w:r w:rsidRPr="007A6F7F">
              <w:rPr>
                <w:sz w:val="20"/>
                <w:szCs w:val="20"/>
              </w:rPr>
              <w:t>Total</w:t>
            </w:r>
          </w:p>
        </w:tc>
        <w:tc>
          <w:tcPr>
            <w:tcW w:w="708" w:type="dxa"/>
          </w:tcPr>
          <w:p w14:paraId="120A1CFC" w14:textId="77777777" w:rsidR="00C86EAE" w:rsidRPr="007A6F7F" w:rsidRDefault="003633BA" w:rsidP="007A6F7F">
            <w:pPr>
              <w:jc w:val="center"/>
              <w:rPr>
                <w:sz w:val="20"/>
                <w:szCs w:val="20"/>
              </w:rPr>
            </w:pPr>
            <w:r w:rsidRPr="007A6F7F">
              <w:rPr>
                <w:sz w:val="20"/>
                <w:szCs w:val="20"/>
              </w:rPr>
              <w:t>100</w:t>
            </w:r>
          </w:p>
        </w:tc>
        <w:tc>
          <w:tcPr>
            <w:tcW w:w="992" w:type="dxa"/>
          </w:tcPr>
          <w:p w14:paraId="2906AB91" w14:textId="77777777" w:rsidR="00C86EAE" w:rsidRPr="007A6F7F" w:rsidRDefault="00B415E4" w:rsidP="007A6F7F">
            <w:pPr>
              <w:jc w:val="center"/>
              <w:rPr>
                <w:sz w:val="20"/>
                <w:szCs w:val="20"/>
              </w:rPr>
            </w:pPr>
            <w:r w:rsidRPr="007A6F7F">
              <w:rPr>
                <w:sz w:val="20"/>
                <w:szCs w:val="20"/>
              </w:rPr>
              <w:t>61</w:t>
            </w:r>
          </w:p>
        </w:tc>
        <w:tc>
          <w:tcPr>
            <w:tcW w:w="992" w:type="dxa"/>
          </w:tcPr>
          <w:p w14:paraId="7FF0A01B" w14:textId="77777777" w:rsidR="00C86EAE" w:rsidRPr="007A6F7F" w:rsidRDefault="003633BA" w:rsidP="007A6F7F">
            <w:pPr>
              <w:jc w:val="center"/>
              <w:rPr>
                <w:sz w:val="20"/>
                <w:szCs w:val="20"/>
              </w:rPr>
            </w:pPr>
            <w:r w:rsidRPr="007A6F7F">
              <w:rPr>
                <w:sz w:val="20"/>
                <w:szCs w:val="20"/>
              </w:rPr>
              <w:t>61</w:t>
            </w:r>
          </w:p>
        </w:tc>
        <w:tc>
          <w:tcPr>
            <w:tcW w:w="993" w:type="dxa"/>
          </w:tcPr>
          <w:p w14:paraId="4D3B221F" w14:textId="77777777" w:rsidR="00C86EAE" w:rsidRPr="007A6F7F" w:rsidRDefault="00E36C02" w:rsidP="007A6F7F">
            <w:pPr>
              <w:jc w:val="center"/>
              <w:rPr>
                <w:sz w:val="20"/>
                <w:szCs w:val="20"/>
              </w:rPr>
            </w:pPr>
            <w:r>
              <w:rPr>
                <w:sz w:val="20"/>
                <w:szCs w:val="20"/>
              </w:rPr>
              <w:t>61</w:t>
            </w:r>
          </w:p>
        </w:tc>
        <w:tc>
          <w:tcPr>
            <w:tcW w:w="992" w:type="dxa"/>
          </w:tcPr>
          <w:p w14:paraId="7098D1E8" w14:textId="77777777" w:rsidR="00C86EAE" w:rsidRPr="007A6F7F" w:rsidRDefault="00E36C02" w:rsidP="007A6F7F">
            <w:pPr>
              <w:jc w:val="center"/>
              <w:rPr>
                <w:sz w:val="20"/>
                <w:szCs w:val="20"/>
              </w:rPr>
            </w:pPr>
            <w:r>
              <w:rPr>
                <w:sz w:val="20"/>
                <w:szCs w:val="20"/>
              </w:rPr>
              <w:t>61</w:t>
            </w:r>
          </w:p>
        </w:tc>
        <w:tc>
          <w:tcPr>
            <w:tcW w:w="992" w:type="dxa"/>
          </w:tcPr>
          <w:p w14:paraId="31B99889" w14:textId="77777777" w:rsidR="00C86EAE" w:rsidRPr="007A6F7F" w:rsidRDefault="00C86EAE" w:rsidP="007A6F7F">
            <w:pPr>
              <w:jc w:val="center"/>
              <w:rPr>
                <w:sz w:val="20"/>
                <w:szCs w:val="20"/>
              </w:rPr>
            </w:pPr>
          </w:p>
        </w:tc>
        <w:tc>
          <w:tcPr>
            <w:tcW w:w="992" w:type="dxa"/>
          </w:tcPr>
          <w:p w14:paraId="381D7EEF" w14:textId="77777777" w:rsidR="00C86EAE" w:rsidRPr="007A6F7F" w:rsidRDefault="00C86EAE" w:rsidP="007A6F7F">
            <w:pPr>
              <w:jc w:val="center"/>
              <w:rPr>
                <w:sz w:val="20"/>
                <w:szCs w:val="20"/>
              </w:rPr>
            </w:pPr>
          </w:p>
        </w:tc>
        <w:tc>
          <w:tcPr>
            <w:tcW w:w="992" w:type="dxa"/>
          </w:tcPr>
          <w:p w14:paraId="5E9B7562" w14:textId="77777777" w:rsidR="00C86EAE" w:rsidRPr="007A6F7F" w:rsidRDefault="00C86EAE" w:rsidP="007A6F7F">
            <w:pPr>
              <w:jc w:val="center"/>
              <w:rPr>
                <w:sz w:val="20"/>
                <w:szCs w:val="20"/>
              </w:rPr>
            </w:pPr>
          </w:p>
        </w:tc>
        <w:tc>
          <w:tcPr>
            <w:tcW w:w="992" w:type="dxa"/>
          </w:tcPr>
          <w:p w14:paraId="0CF31349" w14:textId="77777777" w:rsidR="00C86EAE" w:rsidRPr="007A6F7F" w:rsidRDefault="00C86EAE" w:rsidP="007A6F7F">
            <w:pPr>
              <w:jc w:val="center"/>
              <w:rPr>
                <w:sz w:val="20"/>
                <w:szCs w:val="20"/>
              </w:rPr>
            </w:pPr>
          </w:p>
        </w:tc>
      </w:tr>
    </w:tbl>
    <w:p w14:paraId="4320FBB2" w14:textId="77777777" w:rsidR="00C86EAE" w:rsidRPr="007A6F7F" w:rsidRDefault="00C86EAE" w:rsidP="007A6F7F">
      <w:pPr>
        <w:jc w:val="center"/>
      </w:pPr>
    </w:p>
    <w:p w14:paraId="6364AFBB" w14:textId="77777777" w:rsidR="00C86EAE" w:rsidRPr="007A6F7F" w:rsidRDefault="00C86EAE" w:rsidP="007A6F7F">
      <w:pPr>
        <w:jc w:val="center"/>
        <w:rPr>
          <w:sz w:val="18"/>
          <w:szCs w:val="18"/>
        </w:rPr>
      </w:pPr>
      <w:r w:rsidRPr="007A6F7F">
        <w:t xml:space="preserve">* </w:t>
      </w:r>
      <w:r w:rsidRPr="007A6F7F">
        <w:rPr>
          <w:sz w:val="18"/>
          <w:szCs w:val="18"/>
        </w:rPr>
        <w:t xml:space="preserve">În cazul în care un anumit standard sau anumiți indicatori nu se aplică la evaluarea instituției date, la </w:t>
      </w:r>
      <w:r w:rsidRPr="007A6F7F">
        <w:rPr>
          <w:i/>
          <w:sz w:val="18"/>
          <w:szCs w:val="18"/>
        </w:rPr>
        <w:t>Total</w:t>
      </w:r>
      <w:r w:rsidRPr="007A6F7F">
        <w:rPr>
          <w:sz w:val="18"/>
          <w:szCs w:val="18"/>
        </w:rPr>
        <w:t xml:space="preserve"> se va înscrie suma punctelor acordate prin indicatorii evaluabili.</w:t>
      </w:r>
    </w:p>
    <w:p w14:paraId="28B6917F" w14:textId="77777777" w:rsidR="00C86EAE" w:rsidRPr="007A6F7F" w:rsidRDefault="00C86EAE" w:rsidP="007A6F7F">
      <w:pPr>
        <w:jc w:val="center"/>
      </w:pPr>
    </w:p>
    <w:p w14:paraId="7EF87293" w14:textId="77777777" w:rsidR="00C86EAE" w:rsidRPr="007A6F7F" w:rsidRDefault="00C86EAE" w:rsidP="007A6F7F">
      <w:pPr>
        <w:jc w:val="center"/>
      </w:pPr>
      <w:r w:rsidRPr="007A6F7F">
        <w:t>Rezultatele evaluării anuale a personalului didactic:</w:t>
      </w:r>
    </w:p>
    <w:p w14:paraId="1C506F82" w14:textId="77777777" w:rsidR="00C86EAE" w:rsidRPr="007A6F7F" w:rsidRDefault="00C86EAE" w:rsidP="007A6F7F">
      <w:pPr>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559"/>
        <w:gridCol w:w="1842"/>
        <w:gridCol w:w="1559"/>
        <w:gridCol w:w="1701"/>
        <w:gridCol w:w="1418"/>
      </w:tblGrid>
      <w:tr w:rsidR="00C86EAE" w:rsidRPr="007A6F7F" w14:paraId="6E4B2D1C" w14:textId="77777777" w:rsidTr="00546C96">
        <w:trPr>
          <w:trHeight w:val="250"/>
        </w:trPr>
        <w:tc>
          <w:tcPr>
            <w:tcW w:w="1560" w:type="dxa"/>
            <w:vMerge w:val="restart"/>
          </w:tcPr>
          <w:p w14:paraId="54D29CAD" w14:textId="77777777" w:rsidR="00C86EAE" w:rsidRPr="007A6F7F" w:rsidRDefault="00C86EAE" w:rsidP="007A6F7F">
            <w:pPr>
              <w:jc w:val="center"/>
              <w:rPr>
                <w:sz w:val="20"/>
                <w:szCs w:val="20"/>
              </w:rPr>
            </w:pPr>
            <w:r w:rsidRPr="007A6F7F">
              <w:rPr>
                <w:sz w:val="20"/>
                <w:szCs w:val="20"/>
              </w:rPr>
              <w:t>Anul de studiu</w:t>
            </w:r>
          </w:p>
        </w:tc>
        <w:tc>
          <w:tcPr>
            <w:tcW w:w="1559" w:type="dxa"/>
            <w:vMerge w:val="restart"/>
          </w:tcPr>
          <w:p w14:paraId="2ED17982" w14:textId="77777777" w:rsidR="00C86EAE" w:rsidRPr="007A6F7F" w:rsidRDefault="00C86EAE" w:rsidP="007A6F7F">
            <w:pPr>
              <w:jc w:val="center"/>
              <w:rPr>
                <w:sz w:val="20"/>
                <w:szCs w:val="20"/>
              </w:rPr>
            </w:pPr>
            <w:r w:rsidRPr="007A6F7F">
              <w:rPr>
                <w:sz w:val="20"/>
                <w:szCs w:val="20"/>
              </w:rPr>
              <w:t>Nr. total cadre didactice</w:t>
            </w:r>
          </w:p>
        </w:tc>
        <w:tc>
          <w:tcPr>
            <w:tcW w:w="6520" w:type="dxa"/>
            <w:gridSpan w:val="4"/>
          </w:tcPr>
          <w:p w14:paraId="352F2FD7" w14:textId="77777777" w:rsidR="00C86EAE" w:rsidRPr="007A6F7F" w:rsidRDefault="00C86EAE" w:rsidP="007A6F7F">
            <w:pPr>
              <w:jc w:val="center"/>
              <w:rPr>
                <w:sz w:val="20"/>
                <w:szCs w:val="20"/>
              </w:rPr>
            </w:pPr>
            <w:r w:rsidRPr="007A6F7F">
              <w:rPr>
                <w:sz w:val="20"/>
                <w:szCs w:val="20"/>
              </w:rPr>
              <w:t>Distribuția calificativelor</w:t>
            </w:r>
          </w:p>
        </w:tc>
      </w:tr>
      <w:tr w:rsidR="00C86EAE" w:rsidRPr="007A6F7F" w14:paraId="0F93C6C9" w14:textId="77777777" w:rsidTr="00546C96">
        <w:trPr>
          <w:trHeight w:val="177"/>
        </w:trPr>
        <w:tc>
          <w:tcPr>
            <w:tcW w:w="1560" w:type="dxa"/>
            <w:vMerge/>
          </w:tcPr>
          <w:p w14:paraId="550E7B7D" w14:textId="77777777" w:rsidR="00C86EAE" w:rsidRPr="007A6F7F" w:rsidRDefault="00C86EAE" w:rsidP="007A6F7F">
            <w:pPr>
              <w:jc w:val="center"/>
              <w:rPr>
                <w:sz w:val="20"/>
                <w:szCs w:val="20"/>
              </w:rPr>
            </w:pPr>
          </w:p>
        </w:tc>
        <w:tc>
          <w:tcPr>
            <w:tcW w:w="1559" w:type="dxa"/>
            <w:vMerge/>
          </w:tcPr>
          <w:p w14:paraId="27A44F0A" w14:textId="77777777" w:rsidR="00C86EAE" w:rsidRPr="007A6F7F" w:rsidRDefault="00C86EAE" w:rsidP="007A6F7F">
            <w:pPr>
              <w:jc w:val="center"/>
              <w:rPr>
                <w:sz w:val="20"/>
                <w:szCs w:val="20"/>
              </w:rPr>
            </w:pPr>
          </w:p>
        </w:tc>
        <w:tc>
          <w:tcPr>
            <w:tcW w:w="1842" w:type="dxa"/>
          </w:tcPr>
          <w:p w14:paraId="65790A4C" w14:textId="77777777" w:rsidR="00C86EAE" w:rsidRPr="007A6F7F" w:rsidRDefault="00C86EAE" w:rsidP="007A6F7F">
            <w:pPr>
              <w:jc w:val="center"/>
              <w:rPr>
                <w:sz w:val="20"/>
                <w:szCs w:val="20"/>
              </w:rPr>
            </w:pPr>
            <w:r w:rsidRPr="007A6F7F">
              <w:rPr>
                <w:sz w:val="20"/>
                <w:szCs w:val="20"/>
              </w:rPr>
              <w:t>foarte bine</w:t>
            </w:r>
          </w:p>
        </w:tc>
        <w:tc>
          <w:tcPr>
            <w:tcW w:w="1559" w:type="dxa"/>
          </w:tcPr>
          <w:p w14:paraId="6F8CF360" w14:textId="77777777" w:rsidR="00C86EAE" w:rsidRPr="007A6F7F" w:rsidRDefault="00C86EAE" w:rsidP="007A6F7F">
            <w:pPr>
              <w:jc w:val="center"/>
              <w:rPr>
                <w:sz w:val="20"/>
                <w:szCs w:val="20"/>
              </w:rPr>
            </w:pPr>
            <w:r w:rsidRPr="007A6F7F">
              <w:rPr>
                <w:sz w:val="20"/>
                <w:szCs w:val="20"/>
              </w:rPr>
              <w:t>bine</w:t>
            </w:r>
          </w:p>
        </w:tc>
        <w:tc>
          <w:tcPr>
            <w:tcW w:w="1701" w:type="dxa"/>
          </w:tcPr>
          <w:p w14:paraId="0D61AE0D" w14:textId="77777777" w:rsidR="00C86EAE" w:rsidRPr="007A6F7F" w:rsidRDefault="00C86EAE" w:rsidP="007A6F7F">
            <w:pPr>
              <w:jc w:val="center"/>
              <w:rPr>
                <w:sz w:val="20"/>
                <w:szCs w:val="20"/>
              </w:rPr>
            </w:pPr>
            <w:r w:rsidRPr="007A6F7F">
              <w:rPr>
                <w:sz w:val="20"/>
                <w:szCs w:val="20"/>
              </w:rPr>
              <w:t>satisfăcător</w:t>
            </w:r>
          </w:p>
        </w:tc>
        <w:tc>
          <w:tcPr>
            <w:tcW w:w="1418" w:type="dxa"/>
          </w:tcPr>
          <w:p w14:paraId="775EEC15" w14:textId="77777777" w:rsidR="00C86EAE" w:rsidRPr="007A6F7F" w:rsidRDefault="00C86EAE" w:rsidP="007A6F7F">
            <w:pPr>
              <w:jc w:val="center"/>
              <w:rPr>
                <w:sz w:val="20"/>
                <w:szCs w:val="20"/>
              </w:rPr>
            </w:pPr>
            <w:r w:rsidRPr="007A6F7F">
              <w:rPr>
                <w:sz w:val="20"/>
                <w:szCs w:val="20"/>
              </w:rPr>
              <w:t>nesatisfăcător</w:t>
            </w:r>
          </w:p>
        </w:tc>
      </w:tr>
      <w:tr w:rsidR="00C86EAE" w:rsidRPr="007A6F7F" w14:paraId="6A0A5221" w14:textId="77777777" w:rsidTr="00546C96">
        <w:trPr>
          <w:trHeight w:val="233"/>
        </w:trPr>
        <w:tc>
          <w:tcPr>
            <w:tcW w:w="1560" w:type="dxa"/>
          </w:tcPr>
          <w:p w14:paraId="333DC8E3" w14:textId="77777777" w:rsidR="00C86EAE" w:rsidRPr="007A6F7F" w:rsidRDefault="00C86EAE" w:rsidP="007A6F7F">
            <w:pPr>
              <w:jc w:val="center"/>
              <w:rPr>
                <w:sz w:val="20"/>
                <w:szCs w:val="20"/>
              </w:rPr>
            </w:pPr>
          </w:p>
        </w:tc>
        <w:tc>
          <w:tcPr>
            <w:tcW w:w="1559" w:type="dxa"/>
          </w:tcPr>
          <w:p w14:paraId="64508B52" w14:textId="77777777" w:rsidR="00C86EAE" w:rsidRPr="007A6F7F" w:rsidRDefault="00C86EAE" w:rsidP="007A6F7F">
            <w:pPr>
              <w:jc w:val="center"/>
              <w:rPr>
                <w:sz w:val="20"/>
                <w:szCs w:val="20"/>
              </w:rPr>
            </w:pPr>
          </w:p>
        </w:tc>
        <w:tc>
          <w:tcPr>
            <w:tcW w:w="1842" w:type="dxa"/>
          </w:tcPr>
          <w:p w14:paraId="00FDC759" w14:textId="77777777" w:rsidR="00C86EAE" w:rsidRPr="007A6F7F" w:rsidRDefault="00C86EAE" w:rsidP="007A6F7F">
            <w:pPr>
              <w:jc w:val="center"/>
              <w:rPr>
                <w:sz w:val="20"/>
                <w:szCs w:val="20"/>
              </w:rPr>
            </w:pPr>
          </w:p>
        </w:tc>
        <w:tc>
          <w:tcPr>
            <w:tcW w:w="1559" w:type="dxa"/>
          </w:tcPr>
          <w:p w14:paraId="22D54CCB" w14:textId="77777777" w:rsidR="00C86EAE" w:rsidRPr="007A6F7F" w:rsidRDefault="00C86EAE" w:rsidP="007A6F7F">
            <w:pPr>
              <w:jc w:val="center"/>
              <w:rPr>
                <w:sz w:val="20"/>
                <w:szCs w:val="20"/>
              </w:rPr>
            </w:pPr>
          </w:p>
        </w:tc>
        <w:tc>
          <w:tcPr>
            <w:tcW w:w="1701" w:type="dxa"/>
          </w:tcPr>
          <w:p w14:paraId="6BEFC8B5" w14:textId="77777777" w:rsidR="00C86EAE" w:rsidRPr="007A6F7F" w:rsidRDefault="00C86EAE" w:rsidP="007A6F7F">
            <w:pPr>
              <w:jc w:val="center"/>
              <w:rPr>
                <w:sz w:val="20"/>
                <w:szCs w:val="20"/>
              </w:rPr>
            </w:pPr>
          </w:p>
        </w:tc>
        <w:tc>
          <w:tcPr>
            <w:tcW w:w="1418" w:type="dxa"/>
          </w:tcPr>
          <w:p w14:paraId="68F3BF99" w14:textId="77777777" w:rsidR="00C86EAE" w:rsidRPr="007A6F7F" w:rsidRDefault="00C86EAE" w:rsidP="007A6F7F">
            <w:pPr>
              <w:jc w:val="center"/>
              <w:rPr>
                <w:sz w:val="20"/>
                <w:szCs w:val="20"/>
              </w:rPr>
            </w:pPr>
          </w:p>
        </w:tc>
      </w:tr>
      <w:tr w:rsidR="00C86EAE" w:rsidRPr="007A6F7F" w14:paraId="1850FD83" w14:textId="77777777" w:rsidTr="00546C96">
        <w:trPr>
          <w:trHeight w:val="233"/>
        </w:trPr>
        <w:tc>
          <w:tcPr>
            <w:tcW w:w="1560" w:type="dxa"/>
          </w:tcPr>
          <w:p w14:paraId="28FDBE5E" w14:textId="77777777" w:rsidR="00C86EAE" w:rsidRPr="007A6F7F" w:rsidRDefault="00C86EAE" w:rsidP="007A6F7F">
            <w:pPr>
              <w:jc w:val="center"/>
              <w:rPr>
                <w:sz w:val="20"/>
                <w:szCs w:val="20"/>
              </w:rPr>
            </w:pPr>
          </w:p>
        </w:tc>
        <w:tc>
          <w:tcPr>
            <w:tcW w:w="1559" w:type="dxa"/>
          </w:tcPr>
          <w:p w14:paraId="297CD1B9" w14:textId="77777777" w:rsidR="00C86EAE" w:rsidRPr="007A6F7F" w:rsidRDefault="00C86EAE" w:rsidP="007A6F7F">
            <w:pPr>
              <w:jc w:val="center"/>
              <w:rPr>
                <w:sz w:val="20"/>
                <w:szCs w:val="20"/>
              </w:rPr>
            </w:pPr>
          </w:p>
        </w:tc>
        <w:tc>
          <w:tcPr>
            <w:tcW w:w="1842" w:type="dxa"/>
          </w:tcPr>
          <w:p w14:paraId="34867B2D" w14:textId="77777777" w:rsidR="00C86EAE" w:rsidRPr="007A6F7F" w:rsidRDefault="00C86EAE" w:rsidP="007A6F7F">
            <w:pPr>
              <w:jc w:val="center"/>
              <w:rPr>
                <w:sz w:val="20"/>
                <w:szCs w:val="20"/>
              </w:rPr>
            </w:pPr>
          </w:p>
        </w:tc>
        <w:tc>
          <w:tcPr>
            <w:tcW w:w="1559" w:type="dxa"/>
          </w:tcPr>
          <w:p w14:paraId="26304670" w14:textId="77777777" w:rsidR="00C86EAE" w:rsidRPr="007A6F7F" w:rsidRDefault="00C86EAE" w:rsidP="007A6F7F">
            <w:pPr>
              <w:jc w:val="center"/>
              <w:rPr>
                <w:sz w:val="20"/>
                <w:szCs w:val="20"/>
              </w:rPr>
            </w:pPr>
          </w:p>
        </w:tc>
        <w:tc>
          <w:tcPr>
            <w:tcW w:w="1701" w:type="dxa"/>
          </w:tcPr>
          <w:p w14:paraId="250B0F68" w14:textId="77777777" w:rsidR="00C86EAE" w:rsidRPr="007A6F7F" w:rsidRDefault="00C86EAE" w:rsidP="007A6F7F">
            <w:pPr>
              <w:jc w:val="center"/>
              <w:rPr>
                <w:sz w:val="20"/>
                <w:szCs w:val="20"/>
              </w:rPr>
            </w:pPr>
          </w:p>
        </w:tc>
        <w:tc>
          <w:tcPr>
            <w:tcW w:w="1418" w:type="dxa"/>
          </w:tcPr>
          <w:p w14:paraId="345ABEA8" w14:textId="77777777" w:rsidR="00C86EAE" w:rsidRPr="007A6F7F" w:rsidRDefault="00C86EAE" w:rsidP="007A6F7F">
            <w:pPr>
              <w:jc w:val="center"/>
              <w:rPr>
                <w:sz w:val="20"/>
                <w:szCs w:val="20"/>
              </w:rPr>
            </w:pPr>
          </w:p>
        </w:tc>
      </w:tr>
      <w:tr w:rsidR="00C86EAE" w:rsidRPr="007A6F7F" w14:paraId="69CDE3AA" w14:textId="77777777" w:rsidTr="00546C96">
        <w:trPr>
          <w:trHeight w:val="233"/>
        </w:trPr>
        <w:tc>
          <w:tcPr>
            <w:tcW w:w="1560" w:type="dxa"/>
          </w:tcPr>
          <w:p w14:paraId="761A5331" w14:textId="77777777" w:rsidR="00C86EAE" w:rsidRPr="007A6F7F" w:rsidRDefault="00C86EAE" w:rsidP="007A6F7F">
            <w:pPr>
              <w:jc w:val="center"/>
              <w:rPr>
                <w:sz w:val="20"/>
                <w:szCs w:val="20"/>
              </w:rPr>
            </w:pPr>
          </w:p>
        </w:tc>
        <w:tc>
          <w:tcPr>
            <w:tcW w:w="1559" w:type="dxa"/>
          </w:tcPr>
          <w:p w14:paraId="6AF67F60" w14:textId="77777777" w:rsidR="00C86EAE" w:rsidRPr="007A6F7F" w:rsidRDefault="00C86EAE" w:rsidP="007A6F7F">
            <w:pPr>
              <w:jc w:val="center"/>
              <w:rPr>
                <w:sz w:val="20"/>
                <w:szCs w:val="20"/>
              </w:rPr>
            </w:pPr>
          </w:p>
        </w:tc>
        <w:tc>
          <w:tcPr>
            <w:tcW w:w="1842" w:type="dxa"/>
          </w:tcPr>
          <w:p w14:paraId="0D817A64" w14:textId="77777777" w:rsidR="00C86EAE" w:rsidRPr="007A6F7F" w:rsidRDefault="00C86EAE" w:rsidP="007A6F7F">
            <w:pPr>
              <w:jc w:val="center"/>
              <w:rPr>
                <w:sz w:val="20"/>
                <w:szCs w:val="20"/>
              </w:rPr>
            </w:pPr>
          </w:p>
        </w:tc>
        <w:tc>
          <w:tcPr>
            <w:tcW w:w="1559" w:type="dxa"/>
          </w:tcPr>
          <w:p w14:paraId="3B411330" w14:textId="77777777" w:rsidR="00C86EAE" w:rsidRPr="007A6F7F" w:rsidRDefault="00C86EAE" w:rsidP="007A6F7F">
            <w:pPr>
              <w:jc w:val="center"/>
              <w:rPr>
                <w:sz w:val="20"/>
                <w:szCs w:val="20"/>
              </w:rPr>
            </w:pPr>
          </w:p>
        </w:tc>
        <w:tc>
          <w:tcPr>
            <w:tcW w:w="1701" w:type="dxa"/>
          </w:tcPr>
          <w:p w14:paraId="4A89EF81" w14:textId="77777777" w:rsidR="00C86EAE" w:rsidRPr="007A6F7F" w:rsidRDefault="00C86EAE" w:rsidP="007A6F7F">
            <w:pPr>
              <w:jc w:val="center"/>
              <w:rPr>
                <w:sz w:val="20"/>
                <w:szCs w:val="20"/>
              </w:rPr>
            </w:pPr>
          </w:p>
        </w:tc>
        <w:tc>
          <w:tcPr>
            <w:tcW w:w="1418" w:type="dxa"/>
          </w:tcPr>
          <w:p w14:paraId="28B60440" w14:textId="77777777" w:rsidR="00C86EAE" w:rsidRPr="007A6F7F" w:rsidRDefault="00C86EAE" w:rsidP="007A6F7F">
            <w:pPr>
              <w:jc w:val="center"/>
              <w:rPr>
                <w:sz w:val="20"/>
                <w:szCs w:val="20"/>
              </w:rPr>
            </w:pPr>
          </w:p>
        </w:tc>
      </w:tr>
      <w:tr w:rsidR="00C86EAE" w:rsidRPr="007A6F7F" w14:paraId="39DC3BC1" w14:textId="77777777" w:rsidTr="00546C96">
        <w:trPr>
          <w:trHeight w:val="233"/>
        </w:trPr>
        <w:tc>
          <w:tcPr>
            <w:tcW w:w="1560" w:type="dxa"/>
          </w:tcPr>
          <w:p w14:paraId="1AA3D77D" w14:textId="77777777" w:rsidR="00C86EAE" w:rsidRPr="007A6F7F" w:rsidRDefault="00C86EAE" w:rsidP="007A6F7F">
            <w:pPr>
              <w:jc w:val="center"/>
              <w:rPr>
                <w:sz w:val="20"/>
                <w:szCs w:val="20"/>
              </w:rPr>
            </w:pPr>
          </w:p>
        </w:tc>
        <w:tc>
          <w:tcPr>
            <w:tcW w:w="1559" w:type="dxa"/>
          </w:tcPr>
          <w:p w14:paraId="1A8E8B03" w14:textId="77777777" w:rsidR="00C86EAE" w:rsidRPr="007A6F7F" w:rsidRDefault="00C86EAE" w:rsidP="007A6F7F">
            <w:pPr>
              <w:jc w:val="center"/>
              <w:rPr>
                <w:sz w:val="20"/>
                <w:szCs w:val="20"/>
              </w:rPr>
            </w:pPr>
          </w:p>
        </w:tc>
        <w:tc>
          <w:tcPr>
            <w:tcW w:w="1842" w:type="dxa"/>
          </w:tcPr>
          <w:p w14:paraId="6977B932" w14:textId="77777777" w:rsidR="00C86EAE" w:rsidRPr="007A6F7F" w:rsidRDefault="00C86EAE" w:rsidP="007A6F7F">
            <w:pPr>
              <w:jc w:val="center"/>
              <w:rPr>
                <w:sz w:val="20"/>
                <w:szCs w:val="20"/>
              </w:rPr>
            </w:pPr>
          </w:p>
        </w:tc>
        <w:tc>
          <w:tcPr>
            <w:tcW w:w="1559" w:type="dxa"/>
          </w:tcPr>
          <w:p w14:paraId="31089B77" w14:textId="77777777" w:rsidR="00C86EAE" w:rsidRPr="007A6F7F" w:rsidRDefault="00C86EAE" w:rsidP="007A6F7F">
            <w:pPr>
              <w:jc w:val="center"/>
              <w:rPr>
                <w:sz w:val="20"/>
                <w:szCs w:val="20"/>
              </w:rPr>
            </w:pPr>
          </w:p>
        </w:tc>
        <w:tc>
          <w:tcPr>
            <w:tcW w:w="1701" w:type="dxa"/>
          </w:tcPr>
          <w:p w14:paraId="3240F814" w14:textId="77777777" w:rsidR="00C86EAE" w:rsidRPr="007A6F7F" w:rsidRDefault="00C86EAE" w:rsidP="007A6F7F">
            <w:pPr>
              <w:jc w:val="center"/>
              <w:rPr>
                <w:sz w:val="20"/>
                <w:szCs w:val="20"/>
              </w:rPr>
            </w:pPr>
          </w:p>
        </w:tc>
        <w:tc>
          <w:tcPr>
            <w:tcW w:w="1418" w:type="dxa"/>
          </w:tcPr>
          <w:p w14:paraId="0179D490" w14:textId="77777777" w:rsidR="00C86EAE" w:rsidRPr="007A6F7F" w:rsidRDefault="00C86EAE" w:rsidP="007A6F7F">
            <w:pPr>
              <w:jc w:val="center"/>
              <w:rPr>
                <w:sz w:val="20"/>
                <w:szCs w:val="20"/>
              </w:rPr>
            </w:pPr>
          </w:p>
        </w:tc>
      </w:tr>
    </w:tbl>
    <w:p w14:paraId="50ED31BB" w14:textId="77777777" w:rsidR="00C86EAE" w:rsidRPr="007A6F7F" w:rsidRDefault="00C86EAE" w:rsidP="007A6F7F">
      <w:pPr>
        <w:pStyle w:val="a9"/>
        <w:tabs>
          <w:tab w:val="left" w:pos="2078"/>
        </w:tabs>
        <w:ind w:left="-426" w:right="-2"/>
        <w:jc w:val="center"/>
        <w:rPr>
          <w:rFonts w:ascii="Times New Roman" w:hAnsi="Times New Roman"/>
          <w:sz w:val="20"/>
          <w:szCs w:val="20"/>
          <w:lang w:val="ro-RO"/>
        </w:rPr>
      </w:pPr>
    </w:p>
    <w:p w14:paraId="3699B757" w14:textId="77777777" w:rsidR="00C86EAE" w:rsidRPr="007A6F7F" w:rsidRDefault="00C86EAE" w:rsidP="007A6F7F">
      <w:pPr>
        <w:jc w:val="center"/>
      </w:pPr>
      <w:r w:rsidRPr="007A6F7F">
        <w:t>Rezultatele evaluării anuale a cadrelor de conducere:</w:t>
      </w:r>
    </w:p>
    <w:p w14:paraId="421B475E" w14:textId="77777777" w:rsidR="00C86EAE" w:rsidRPr="007A6F7F" w:rsidRDefault="00C86EAE" w:rsidP="007A6F7F">
      <w:pPr>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701"/>
        <w:gridCol w:w="3402"/>
        <w:gridCol w:w="2976"/>
      </w:tblGrid>
      <w:tr w:rsidR="00C86EAE" w:rsidRPr="007A6F7F" w14:paraId="59692A1E" w14:textId="77777777" w:rsidTr="00546C96">
        <w:trPr>
          <w:trHeight w:val="253"/>
        </w:trPr>
        <w:tc>
          <w:tcPr>
            <w:tcW w:w="1560" w:type="dxa"/>
            <w:vMerge w:val="restart"/>
          </w:tcPr>
          <w:p w14:paraId="2B8DB4EB" w14:textId="77777777" w:rsidR="00C86EAE" w:rsidRPr="007A6F7F" w:rsidRDefault="00C86EAE" w:rsidP="007A6F7F">
            <w:pPr>
              <w:jc w:val="center"/>
              <w:rPr>
                <w:sz w:val="20"/>
                <w:szCs w:val="20"/>
              </w:rPr>
            </w:pPr>
            <w:r w:rsidRPr="007A6F7F">
              <w:rPr>
                <w:sz w:val="20"/>
                <w:szCs w:val="20"/>
              </w:rPr>
              <w:t>Anul de studiu</w:t>
            </w:r>
          </w:p>
        </w:tc>
        <w:tc>
          <w:tcPr>
            <w:tcW w:w="1701" w:type="dxa"/>
            <w:vMerge w:val="restart"/>
          </w:tcPr>
          <w:p w14:paraId="7662780E" w14:textId="77777777" w:rsidR="00C86EAE" w:rsidRPr="007A6F7F" w:rsidRDefault="00C86EAE" w:rsidP="007A6F7F">
            <w:pPr>
              <w:jc w:val="center"/>
              <w:rPr>
                <w:sz w:val="20"/>
                <w:szCs w:val="20"/>
              </w:rPr>
            </w:pPr>
            <w:r w:rsidRPr="007A6F7F">
              <w:rPr>
                <w:sz w:val="20"/>
                <w:szCs w:val="20"/>
              </w:rPr>
              <w:t>Nr. total cadre de conducere</w:t>
            </w:r>
          </w:p>
        </w:tc>
        <w:tc>
          <w:tcPr>
            <w:tcW w:w="6378" w:type="dxa"/>
            <w:gridSpan w:val="2"/>
          </w:tcPr>
          <w:p w14:paraId="3AA4A560" w14:textId="77777777" w:rsidR="00C86EAE" w:rsidRPr="007A6F7F" w:rsidRDefault="00C86EAE" w:rsidP="007A6F7F">
            <w:pPr>
              <w:jc w:val="center"/>
              <w:rPr>
                <w:sz w:val="20"/>
                <w:szCs w:val="20"/>
              </w:rPr>
            </w:pPr>
            <w:r w:rsidRPr="007A6F7F">
              <w:rPr>
                <w:sz w:val="20"/>
                <w:szCs w:val="20"/>
              </w:rPr>
              <w:t>Rezultatele prezentării Raportului anual de activitate</w:t>
            </w:r>
          </w:p>
        </w:tc>
      </w:tr>
      <w:tr w:rsidR="00C86EAE" w:rsidRPr="007A6F7F" w14:paraId="57831FEA" w14:textId="77777777" w:rsidTr="00546C96">
        <w:trPr>
          <w:trHeight w:val="179"/>
        </w:trPr>
        <w:tc>
          <w:tcPr>
            <w:tcW w:w="1560" w:type="dxa"/>
            <w:vMerge/>
          </w:tcPr>
          <w:p w14:paraId="32819D5C" w14:textId="77777777" w:rsidR="00C86EAE" w:rsidRPr="007A6F7F" w:rsidRDefault="00C86EAE" w:rsidP="007A6F7F">
            <w:pPr>
              <w:jc w:val="center"/>
              <w:rPr>
                <w:sz w:val="20"/>
                <w:szCs w:val="20"/>
              </w:rPr>
            </w:pPr>
          </w:p>
        </w:tc>
        <w:tc>
          <w:tcPr>
            <w:tcW w:w="1701" w:type="dxa"/>
            <w:vMerge/>
          </w:tcPr>
          <w:p w14:paraId="317EB1CF" w14:textId="77777777" w:rsidR="00C86EAE" w:rsidRPr="007A6F7F" w:rsidRDefault="00C86EAE" w:rsidP="007A6F7F">
            <w:pPr>
              <w:jc w:val="center"/>
              <w:rPr>
                <w:sz w:val="20"/>
                <w:szCs w:val="20"/>
              </w:rPr>
            </w:pPr>
          </w:p>
        </w:tc>
        <w:tc>
          <w:tcPr>
            <w:tcW w:w="3402" w:type="dxa"/>
          </w:tcPr>
          <w:p w14:paraId="64780E71" w14:textId="77777777" w:rsidR="00C86EAE" w:rsidRPr="007A6F7F" w:rsidRDefault="00C86EAE" w:rsidP="007A6F7F">
            <w:pPr>
              <w:jc w:val="center"/>
              <w:rPr>
                <w:sz w:val="20"/>
                <w:szCs w:val="20"/>
              </w:rPr>
            </w:pPr>
            <w:r w:rsidRPr="007A6F7F">
              <w:rPr>
                <w:sz w:val="20"/>
                <w:szCs w:val="20"/>
              </w:rPr>
              <w:t>se aprobă</w:t>
            </w:r>
          </w:p>
        </w:tc>
        <w:tc>
          <w:tcPr>
            <w:tcW w:w="2976" w:type="dxa"/>
          </w:tcPr>
          <w:p w14:paraId="6CCEE063" w14:textId="77777777" w:rsidR="00C86EAE" w:rsidRPr="007A6F7F" w:rsidRDefault="00C86EAE" w:rsidP="007A6F7F">
            <w:pPr>
              <w:jc w:val="center"/>
              <w:rPr>
                <w:sz w:val="20"/>
                <w:szCs w:val="20"/>
              </w:rPr>
            </w:pPr>
            <w:r w:rsidRPr="007A6F7F">
              <w:rPr>
                <w:sz w:val="20"/>
                <w:szCs w:val="20"/>
              </w:rPr>
              <w:t>nu se aprobă</w:t>
            </w:r>
          </w:p>
        </w:tc>
      </w:tr>
      <w:tr w:rsidR="00C86EAE" w:rsidRPr="007A6F7F" w14:paraId="0874BE58" w14:textId="77777777" w:rsidTr="00546C96">
        <w:trPr>
          <w:trHeight w:val="253"/>
        </w:trPr>
        <w:tc>
          <w:tcPr>
            <w:tcW w:w="1560" w:type="dxa"/>
          </w:tcPr>
          <w:p w14:paraId="5C6C27DA" w14:textId="77777777" w:rsidR="00C86EAE" w:rsidRPr="007A6F7F" w:rsidRDefault="00C86EAE" w:rsidP="007A6F7F">
            <w:pPr>
              <w:jc w:val="left"/>
              <w:rPr>
                <w:sz w:val="20"/>
                <w:szCs w:val="20"/>
              </w:rPr>
            </w:pPr>
          </w:p>
        </w:tc>
        <w:tc>
          <w:tcPr>
            <w:tcW w:w="1701" w:type="dxa"/>
          </w:tcPr>
          <w:p w14:paraId="3C41B9DA" w14:textId="77777777" w:rsidR="00C86EAE" w:rsidRPr="007A6F7F" w:rsidRDefault="00C86EAE" w:rsidP="007A6F7F">
            <w:pPr>
              <w:jc w:val="left"/>
              <w:rPr>
                <w:sz w:val="20"/>
                <w:szCs w:val="20"/>
              </w:rPr>
            </w:pPr>
          </w:p>
        </w:tc>
        <w:tc>
          <w:tcPr>
            <w:tcW w:w="3402" w:type="dxa"/>
          </w:tcPr>
          <w:p w14:paraId="4083AA00" w14:textId="77777777" w:rsidR="00C86EAE" w:rsidRPr="007A6F7F" w:rsidRDefault="00C86EAE" w:rsidP="007A6F7F">
            <w:pPr>
              <w:jc w:val="left"/>
              <w:rPr>
                <w:sz w:val="20"/>
                <w:szCs w:val="20"/>
              </w:rPr>
            </w:pPr>
          </w:p>
        </w:tc>
        <w:tc>
          <w:tcPr>
            <w:tcW w:w="2976" w:type="dxa"/>
          </w:tcPr>
          <w:p w14:paraId="161D989F" w14:textId="77777777" w:rsidR="00C86EAE" w:rsidRPr="007A6F7F" w:rsidRDefault="00C86EAE" w:rsidP="007A6F7F">
            <w:pPr>
              <w:jc w:val="left"/>
              <w:rPr>
                <w:sz w:val="20"/>
                <w:szCs w:val="20"/>
              </w:rPr>
            </w:pPr>
          </w:p>
        </w:tc>
      </w:tr>
      <w:tr w:rsidR="00C86EAE" w:rsidRPr="007A6F7F" w14:paraId="04FF21E7" w14:textId="77777777" w:rsidTr="00546C96">
        <w:trPr>
          <w:trHeight w:val="253"/>
        </w:trPr>
        <w:tc>
          <w:tcPr>
            <w:tcW w:w="1560" w:type="dxa"/>
          </w:tcPr>
          <w:p w14:paraId="01B6DA63" w14:textId="77777777" w:rsidR="00C86EAE" w:rsidRPr="007A6F7F" w:rsidRDefault="00C86EAE" w:rsidP="007A6F7F">
            <w:pPr>
              <w:jc w:val="left"/>
              <w:rPr>
                <w:sz w:val="20"/>
                <w:szCs w:val="20"/>
              </w:rPr>
            </w:pPr>
          </w:p>
        </w:tc>
        <w:tc>
          <w:tcPr>
            <w:tcW w:w="1701" w:type="dxa"/>
          </w:tcPr>
          <w:p w14:paraId="5EE4C614" w14:textId="77777777" w:rsidR="00C86EAE" w:rsidRPr="007A6F7F" w:rsidRDefault="00C86EAE" w:rsidP="007A6F7F">
            <w:pPr>
              <w:jc w:val="left"/>
              <w:rPr>
                <w:sz w:val="20"/>
                <w:szCs w:val="20"/>
              </w:rPr>
            </w:pPr>
          </w:p>
        </w:tc>
        <w:tc>
          <w:tcPr>
            <w:tcW w:w="3402" w:type="dxa"/>
          </w:tcPr>
          <w:p w14:paraId="098FDD5D" w14:textId="77777777" w:rsidR="00C86EAE" w:rsidRPr="007A6F7F" w:rsidRDefault="00C86EAE" w:rsidP="007A6F7F">
            <w:pPr>
              <w:jc w:val="left"/>
              <w:rPr>
                <w:sz w:val="20"/>
                <w:szCs w:val="20"/>
              </w:rPr>
            </w:pPr>
          </w:p>
        </w:tc>
        <w:tc>
          <w:tcPr>
            <w:tcW w:w="2976" w:type="dxa"/>
          </w:tcPr>
          <w:p w14:paraId="6F2BF912" w14:textId="77777777" w:rsidR="00C86EAE" w:rsidRPr="007A6F7F" w:rsidRDefault="00C86EAE" w:rsidP="007A6F7F">
            <w:pPr>
              <w:jc w:val="left"/>
              <w:rPr>
                <w:sz w:val="20"/>
                <w:szCs w:val="20"/>
              </w:rPr>
            </w:pPr>
          </w:p>
        </w:tc>
      </w:tr>
      <w:tr w:rsidR="00C86EAE" w:rsidRPr="007A6F7F" w14:paraId="175FBC93" w14:textId="77777777" w:rsidTr="00546C96">
        <w:trPr>
          <w:trHeight w:val="253"/>
        </w:trPr>
        <w:tc>
          <w:tcPr>
            <w:tcW w:w="1560" w:type="dxa"/>
          </w:tcPr>
          <w:p w14:paraId="4AC43FDB" w14:textId="77777777" w:rsidR="00C86EAE" w:rsidRPr="007A6F7F" w:rsidRDefault="00C86EAE" w:rsidP="007A6F7F">
            <w:pPr>
              <w:jc w:val="left"/>
              <w:rPr>
                <w:sz w:val="20"/>
                <w:szCs w:val="20"/>
              </w:rPr>
            </w:pPr>
          </w:p>
        </w:tc>
        <w:tc>
          <w:tcPr>
            <w:tcW w:w="1701" w:type="dxa"/>
          </w:tcPr>
          <w:p w14:paraId="65D2A373" w14:textId="77777777" w:rsidR="00C86EAE" w:rsidRPr="007A6F7F" w:rsidRDefault="00C86EAE" w:rsidP="007A6F7F">
            <w:pPr>
              <w:jc w:val="left"/>
              <w:rPr>
                <w:sz w:val="20"/>
                <w:szCs w:val="20"/>
              </w:rPr>
            </w:pPr>
          </w:p>
        </w:tc>
        <w:tc>
          <w:tcPr>
            <w:tcW w:w="3402" w:type="dxa"/>
          </w:tcPr>
          <w:p w14:paraId="5CD56C62" w14:textId="77777777" w:rsidR="00C86EAE" w:rsidRPr="007A6F7F" w:rsidRDefault="00C86EAE" w:rsidP="007A6F7F">
            <w:pPr>
              <w:jc w:val="left"/>
              <w:rPr>
                <w:sz w:val="20"/>
                <w:szCs w:val="20"/>
              </w:rPr>
            </w:pPr>
          </w:p>
        </w:tc>
        <w:tc>
          <w:tcPr>
            <w:tcW w:w="2976" w:type="dxa"/>
          </w:tcPr>
          <w:p w14:paraId="02ABE43D" w14:textId="77777777" w:rsidR="00C86EAE" w:rsidRPr="007A6F7F" w:rsidRDefault="00C86EAE" w:rsidP="007A6F7F">
            <w:pPr>
              <w:jc w:val="left"/>
              <w:rPr>
                <w:sz w:val="20"/>
                <w:szCs w:val="20"/>
              </w:rPr>
            </w:pPr>
          </w:p>
        </w:tc>
      </w:tr>
      <w:tr w:rsidR="00C86EAE" w:rsidRPr="007A6F7F" w14:paraId="2D8ECE03" w14:textId="77777777" w:rsidTr="00546C96">
        <w:trPr>
          <w:trHeight w:val="253"/>
        </w:trPr>
        <w:tc>
          <w:tcPr>
            <w:tcW w:w="1560" w:type="dxa"/>
          </w:tcPr>
          <w:p w14:paraId="4ED200A9" w14:textId="77777777" w:rsidR="00C86EAE" w:rsidRPr="007A6F7F" w:rsidRDefault="00C86EAE" w:rsidP="007A6F7F">
            <w:pPr>
              <w:jc w:val="left"/>
              <w:rPr>
                <w:sz w:val="20"/>
                <w:szCs w:val="20"/>
              </w:rPr>
            </w:pPr>
          </w:p>
        </w:tc>
        <w:tc>
          <w:tcPr>
            <w:tcW w:w="1701" w:type="dxa"/>
          </w:tcPr>
          <w:p w14:paraId="69703925" w14:textId="77777777" w:rsidR="00C86EAE" w:rsidRPr="007A6F7F" w:rsidRDefault="00C86EAE" w:rsidP="007A6F7F">
            <w:pPr>
              <w:jc w:val="left"/>
              <w:rPr>
                <w:sz w:val="20"/>
                <w:szCs w:val="20"/>
              </w:rPr>
            </w:pPr>
          </w:p>
        </w:tc>
        <w:tc>
          <w:tcPr>
            <w:tcW w:w="3402" w:type="dxa"/>
          </w:tcPr>
          <w:p w14:paraId="114D33E9" w14:textId="77777777" w:rsidR="00C86EAE" w:rsidRPr="007A6F7F" w:rsidRDefault="00C86EAE" w:rsidP="007A6F7F">
            <w:pPr>
              <w:jc w:val="left"/>
              <w:rPr>
                <w:sz w:val="20"/>
                <w:szCs w:val="20"/>
              </w:rPr>
            </w:pPr>
          </w:p>
        </w:tc>
        <w:tc>
          <w:tcPr>
            <w:tcW w:w="2976" w:type="dxa"/>
          </w:tcPr>
          <w:p w14:paraId="59CD2199" w14:textId="77777777" w:rsidR="00C86EAE" w:rsidRPr="007A6F7F" w:rsidRDefault="00C86EAE" w:rsidP="007A6F7F">
            <w:pPr>
              <w:jc w:val="left"/>
              <w:rPr>
                <w:sz w:val="20"/>
                <w:szCs w:val="20"/>
              </w:rPr>
            </w:pPr>
          </w:p>
        </w:tc>
      </w:tr>
    </w:tbl>
    <w:p w14:paraId="5A82245A" w14:textId="77777777" w:rsidR="00C86EAE" w:rsidRPr="007A6F7F" w:rsidRDefault="00C86EAE" w:rsidP="007A6F7F">
      <w:pPr>
        <w:jc w:val="left"/>
      </w:pPr>
    </w:p>
    <w:p w14:paraId="4DB973AD" w14:textId="77777777" w:rsidR="00C86EAE" w:rsidRPr="007A6F7F" w:rsidRDefault="00C86EAE" w:rsidP="007A6F7F">
      <w:pPr>
        <w:jc w:val="left"/>
      </w:pPr>
    </w:p>
    <w:p w14:paraId="5E978BA9" w14:textId="77777777" w:rsidR="00C86EAE" w:rsidRPr="007A6F7F" w:rsidRDefault="00C86EAE" w:rsidP="007A6F7F">
      <w:pPr>
        <w:tabs>
          <w:tab w:val="left" w:pos="6237"/>
        </w:tabs>
        <w:jc w:val="left"/>
        <w:sectPr w:rsidR="00C86EAE" w:rsidRPr="007A6F7F" w:rsidSect="00DF435F">
          <w:footerReference w:type="default" r:id="rId7"/>
          <w:pgSz w:w="11906" w:h="16838" w:code="9"/>
          <w:pgMar w:top="851" w:right="851" w:bottom="851" w:left="1418" w:header="709" w:footer="709" w:gutter="0"/>
          <w:cols w:space="708"/>
          <w:titlePg/>
          <w:docGrid w:linePitch="360"/>
        </w:sectPr>
      </w:pPr>
      <w:r w:rsidRPr="007A6F7F">
        <w:t>Semnătura cadrului de conducere</w:t>
      </w:r>
      <w:r w:rsidRPr="007A6F7F">
        <w:tab/>
      </w:r>
      <w:r w:rsidR="007A6F7F">
        <w:t>______________________</w:t>
      </w:r>
    </w:p>
    <w:p w14:paraId="76D5CE19" w14:textId="77777777" w:rsidR="00C86EAE" w:rsidRPr="007A6F7F" w:rsidRDefault="00C86EAE" w:rsidP="007A6F7F">
      <w:pPr>
        <w:tabs>
          <w:tab w:val="left" w:pos="6237"/>
        </w:tabs>
        <w:jc w:val="left"/>
      </w:pPr>
    </w:p>
    <w:sectPr w:rsidR="00C86EAE" w:rsidRPr="007A6F7F"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339E5" w14:textId="77777777" w:rsidR="00146DFD" w:rsidRDefault="00146DFD" w:rsidP="00E35F79">
      <w:r>
        <w:separator/>
      </w:r>
    </w:p>
  </w:endnote>
  <w:endnote w:type="continuationSeparator" w:id="0">
    <w:p w14:paraId="5ECE404F" w14:textId="77777777" w:rsidR="00146DFD" w:rsidRDefault="00146DFD"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6514" w14:textId="77777777" w:rsidR="00E43ABA" w:rsidRPr="00734888" w:rsidRDefault="00E36C02">
    <w:pPr>
      <w:pStyle w:val="af1"/>
      <w:jc w:val="right"/>
      <w:rPr>
        <w:rFonts w:cs="Arial"/>
      </w:rPr>
    </w:pPr>
    <w:r>
      <w:rPr>
        <w:rFonts w:cs="Arial"/>
      </w:rPr>
      <w:t>61</w:t>
    </w:r>
    <w:r w:rsidR="00E43ABA" w:rsidRPr="00734888">
      <w:rPr>
        <w:rFonts w:cs="Arial"/>
      </w:rPr>
      <w:fldChar w:fldCharType="begin"/>
    </w:r>
    <w:r w:rsidR="00E43ABA" w:rsidRPr="00734888">
      <w:rPr>
        <w:rFonts w:cs="Arial"/>
      </w:rPr>
      <w:instrText>PAGE   \* MERGEFORMAT</w:instrText>
    </w:r>
    <w:r w:rsidR="00E43ABA" w:rsidRPr="00734888">
      <w:rPr>
        <w:rFonts w:cs="Arial"/>
      </w:rPr>
      <w:fldChar w:fldCharType="separate"/>
    </w:r>
    <w:r>
      <w:rPr>
        <w:rFonts w:cs="Arial"/>
        <w:noProof/>
      </w:rPr>
      <w:t>38</w:t>
    </w:r>
    <w:r w:rsidR="00E43ABA" w:rsidRPr="00734888">
      <w:rPr>
        <w:rFonts w:cs="Arial"/>
      </w:rPr>
      <w:fldChar w:fldCharType="end"/>
    </w:r>
  </w:p>
  <w:p w14:paraId="1F966CE3" w14:textId="77777777" w:rsidR="00E43ABA" w:rsidRDefault="00E43AB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C1F41" w14:textId="77777777" w:rsidR="00146DFD" w:rsidRDefault="00146DFD" w:rsidP="00E35F79">
      <w:r>
        <w:separator/>
      </w:r>
    </w:p>
  </w:footnote>
  <w:footnote w:type="continuationSeparator" w:id="0">
    <w:p w14:paraId="77445541" w14:textId="77777777" w:rsidR="00146DFD" w:rsidRDefault="00146DFD"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52D0"/>
    <w:multiLevelType w:val="hybridMultilevel"/>
    <w:tmpl w:val="0BA89D24"/>
    <w:lvl w:ilvl="0" w:tplc="04090001">
      <w:start w:val="1"/>
      <w:numFmt w:val="bullet"/>
      <w:lvlText w:val=""/>
      <w:lvlJc w:val="left"/>
      <w:pPr>
        <w:ind w:left="1033" w:hanging="360"/>
      </w:pPr>
      <w:rPr>
        <w:rFonts w:ascii="Symbol" w:hAnsi="Symbol" w:hint="default"/>
      </w:rPr>
    </w:lvl>
    <w:lvl w:ilvl="1" w:tplc="580E84E4">
      <w:numFmt w:val="bullet"/>
      <w:lvlText w:val="•"/>
      <w:lvlJc w:val="left"/>
      <w:pPr>
        <w:ind w:left="1801" w:hanging="408"/>
      </w:pPr>
      <w:rPr>
        <w:rFonts w:ascii="Arial" w:eastAsia="Times New Roman" w:hAnsi="Arial" w:hint="default"/>
      </w:rPr>
    </w:lvl>
    <w:lvl w:ilvl="2" w:tplc="04090001">
      <w:start w:val="1"/>
      <w:numFmt w:val="bullet"/>
      <w:lvlText w:val=""/>
      <w:lvlJc w:val="left"/>
      <w:pPr>
        <w:ind w:left="2521" w:hanging="408"/>
      </w:pPr>
      <w:rPr>
        <w:rFonts w:ascii="Symbol" w:hAnsi="Symbol"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 w15:restartNumberingAfterBreak="0">
    <w:nsid w:val="03406D79"/>
    <w:multiLevelType w:val="hybridMultilevel"/>
    <w:tmpl w:val="A7A8529E"/>
    <w:lvl w:ilvl="0" w:tplc="0BAE7BA6">
      <w:start w:val="1"/>
      <w:numFmt w:val="bullet"/>
      <w:lvlText w:val=""/>
      <w:lvlJc w:val="left"/>
      <w:pPr>
        <w:ind w:left="1069" w:hanging="360"/>
      </w:pPr>
      <w:rPr>
        <w:rFonts w:ascii="Symbol" w:hAnsi="Symbol" w:hint="default"/>
        <w:color w:val="008000"/>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 w15:restartNumberingAfterBreak="0">
    <w:nsid w:val="036B51EE"/>
    <w:multiLevelType w:val="hybridMultilevel"/>
    <w:tmpl w:val="D5B873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4211206"/>
    <w:multiLevelType w:val="hybridMultilevel"/>
    <w:tmpl w:val="981AA0D6"/>
    <w:lvl w:ilvl="0" w:tplc="D4100BD4">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E57529"/>
    <w:multiLevelType w:val="hybridMultilevel"/>
    <w:tmpl w:val="F514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D7333"/>
    <w:multiLevelType w:val="hybridMultilevel"/>
    <w:tmpl w:val="ABD6A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F75043"/>
    <w:multiLevelType w:val="hybridMultilevel"/>
    <w:tmpl w:val="B98A76F4"/>
    <w:lvl w:ilvl="0" w:tplc="197AA816">
      <w:numFmt w:val="bullet"/>
      <w:lvlText w:val="-"/>
      <w:lvlJc w:val="left"/>
      <w:pPr>
        <w:ind w:left="720" w:hanging="360"/>
      </w:pPr>
      <w:rPr>
        <w:rFonts w:ascii="Arial" w:eastAsia="Arial Unicode MS"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3361C"/>
    <w:multiLevelType w:val="hybridMultilevel"/>
    <w:tmpl w:val="CE6E030C"/>
    <w:lvl w:ilvl="0" w:tplc="66DCA5C4">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BE50F4"/>
    <w:multiLevelType w:val="hybridMultilevel"/>
    <w:tmpl w:val="ECE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600349"/>
    <w:multiLevelType w:val="hybridMultilevel"/>
    <w:tmpl w:val="1BA00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A01C12"/>
    <w:multiLevelType w:val="hybridMultilevel"/>
    <w:tmpl w:val="05B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C0AAA"/>
    <w:multiLevelType w:val="hybridMultilevel"/>
    <w:tmpl w:val="917EF3EE"/>
    <w:lvl w:ilvl="0" w:tplc="CEBC9D7C">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D11E7D"/>
    <w:multiLevelType w:val="hybridMultilevel"/>
    <w:tmpl w:val="15A83CCC"/>
    <w:lvl w:ilvl="0" w:tplc="C0F283DA">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541419"/>
    <w:multiLevelType w:val="hybridMultilevel"/>
    <w:tmpl w:val="71AEC092"/>
    <w:lvl w:ilvl="0" w:tplc="5182728C">
      <w:start w:val="1"/>
      <w:numFmt w:val="bullet"/>
      <w:lvlText w:val=""/>
      <w:lvlJc w:val="left"/>
      <w:pPr>
        <w:ind w:left="360" w:hanging="360"/>
      </w:pPr>
      <w:rPr>
        <w:rFonts w:ascii="Symbol" w:hAnsi="Symbol" w:hint="default"/>
        <w:color w:val="008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14630"/>
    <w:multiLevelType w:val="hybridMultilevel"/>
    <w:tmpl w:val="AA62FD6C"/>
    <w:lvl w:ilvl="0" w:tplc="CEBC9D7C">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E0240D"/>
    <w:multiLevelType w:val="hybridMultilevel"/>
    <w:tmpl w:val="4A90E36A"/>
    <w:lvl w:ilvl="0" w:tplc="E990FBF8">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CE3AF3"/>
    <w:multiLevelType w:val="hybridMultilevel"/>
    <w:tmpl w:val="C446237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DCA7B14"/>
    <w:multiLevelType w:val="hybridMultilevel"/>
    <w:tmpl w:val="F8EE87B0"/>
    <w:lvl w:ilvl="0" w:tplc="CEBC9D7C">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6F7A09"/>
    <w:multiLevelType w:val="hybridMultilevel"/>
    <w:tmpl w:val="3D30CE44"/>
    <w:lvl w:ilvl="0" w:tplc="B2C0DF0C">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1E2E72"/>
    <w:multiLevelType w:val="hybridMultilevel"/>
    <w:tmpl w:val="D936A68E"/>
    <w:lvl w:ilvl="0" w:tplc="3E8008CC">
      <w:start w:val="1"/>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20" w15:restartNumberingAfterBreak="0">
    <w:nsid w:val="27300586"/>
    <w:multiLevelType w:val="hybridMultilevel"/>
    <w:tmpl w:val="B1D02452"/>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AE713DF"/>
    <w:multiLevelType w:val="hybridMultilevel"/>
    <w:tmpl w:val="2A94F056"/>
    <w:lvl w:ilvl="0" w:tplc="C130FFA0">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050E32"/>
    <w:multiLevelType w:val="hybridMultilevel"/>
    <w:tmpl w:val="ACACC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1D0889"/>
    <w:multiLevelType w:val="hybridMultilevel"/>
    <w:tmpl w:val="7632C8F4"/>
    <w:lvl w:ilvl="0" w:tplc="E070BBD6">
      <w:start w:val="1"/>
      <w:numFmt w:val="bullet"/>
      <w:lvlText w:val=""/>
      <w:lvlJc w:val="left"/>
      <w:pPr>
        <w:ind w:left="720" w:hanging="360"/>
      </w:pPr>
      <w:rPr>
        <w:rFonts w:ascii="Symbol" w:hAnsi="Symbol" w:hint="default"/>
        <w:color w:val="008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663830"/>
    <w:multiLevelType w:val="hybridMultilevel"/>
    <w:tmpl w:val="DF36C456"/>
    <w:lvl w:ilvl="0" w:tplc="AFB8D09A">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6AA51E8"/>
    <w:multiLevelType w:val="hybridMultilevel"/>
    <w:tmpl w:val="C05E58F0"/>
    <w:lvl w:ilvl="0" w:tplc="25FA3092">
      <w:start w:val="1"/>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26" w15:restartNumberingAfterBreak="0">
    <w:nsid w:val="37822368"/>
    <w:multiLevelType w:val="hybridMultilevel"/>
    <w:tmpl w:val="267CC9D8"/>
    <w:lvl w:ilvl="0" w:tplc="EF5C49C0">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4664D2"/>
    <w:multiLevelType w:val="hybridMultilevel"/>
    <w:tmpl w:val="24008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BF73549"/>
    <w:multiLevelType w:val="hybridMultilevel"/>
    <w:tmpl w:val="FF2A909C"/>
    <w:lvl w:ilvl="0" w:tplc="5290F7EC">
      <w:start w:val="1"/>
      <w:numFmt w:val="bullet"/>
      <w:lvlText w:val=""/>
      <w:lvlJc w:val="left"/>
      <w:pPr>
        <w:ind w:left="36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D7452E2"/>
    <w:multiLevelType w:val="hybridMultilevel"/>
    <w:tmpl w:val="ED7427B8"/>
    <w:lvl w:ilvl="0" w:tplc="29C24ED8">
      <w:start w:val="1"/>
      <w:numFmt w:val="bullet"/>
      <w:lvlText w:val=""/>
      <w:lvlJc w:val="left"/>
      <w:pPr>
        <w:ind w:left="36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D75BAC"/>
    <w:multiLevelType w:val="hybridMultilevel"/>
    <w:tmpl w:val="FFB8018C"/>
    <w:lvl w:ilvl="0" w:tplc="9AFE83FC">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0D04032"/>
    <w:multiLevelType w:val="hybridMultilevel"/>
    <w:tmpl w:val="A0AC741C"/>
    <w:lvl w:ilvl="0" w:tplc="D15C717A">
      <w:start w:val="1"/>
      <w:numFmt w:val="bullet"/>
      <w:lvlText w:val=""/>
      <w:lvlJc w:val="left"/>
      <w:pPr>
        <w:ind w:left="36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2E14C1"/>
    <w:multiLevelType w:val="hybridMultilevel"/>
    <w:tmpl w:val="D96E10F6"/>
    <w:lvl w:ilvl="0" w:tplc="FC7A57B0">
      <w:numFmt w:val="bullet"/>
      <w:lvlText w:val="-"/>
      <w:lvlJc w:val="left"/>
      <w:pPr>
        <w:ind w:left="644" w:hanging="360"/>
      </w:pPr>
      <w:rPr>
        <w:rFonts w:ascii="Arial" w:eastAsia="Arial Unicode MS" w:hAnsi="Arial" w:hint="default"/>
        <w:color w:val="008000"/>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2395287"/>
    <w:multiLevelType w:val="hybridMultilevel"/>
    <w:tmpl w:val="383A8284"/>
    <w:lvl w:ilvl="0" w:tplc="9CC828CC">
      <w:numFmt w:val="bullet"/>
      <w:lvlText w:val="-"/>
      <w:lvlJc w:val="left"/>
      <w:pPr>
        <w:ind w:left="840" w:hanging="360"/>
      </w:pPr>
      <w:rPr>
        <w:rFonts w:ascii="Times New Roman" w:eastAsia="SimSun" w:hAnsi="Times New Roman" w:hint="default"/>
        <w:color w:val="008000"/>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45A8771D"/>
    <w:multiLevelType w:val="hybridMultilevel"/>
    <w:tmpl w:val="4EBCE660"/>
    <w:lvl w:ilvl="0" w:tplc="763C52E8">
      <w:start w:val="1"/>
      <w:numFmt w:val="bullet"/>
      <w:lvlText w:val=""/>
      <w:lvlJc w:val="left"/>
      <w:pPr>
        <w:ind w:left="720" w:hanging="360"/>
      </w:pPr>
      <w:rPr>
        <w:rFonts w:ascii="Symbol" w:hAnsi="Symbol" w:hint="default"/>
        <w:color w:val="008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D23CD"/>
    <w:multiLevelType w:val="hybridMultilevel"/>
    <w:tmpl w:val="5EF20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8A0563E"/>
    <w:multiLevelType w:val="hybridMultilevel"/>
    <w:tmpl w:val="51B27D72"/>
    <w:lvl w:ilvl="0" w:tplc="F850B046">
      <w:start w:val="1"/>
      <w:numFmt w:val="bullet"/>
      <w:lvlText w:val=""/>
      <w:lvlJc w:val="left"/>
      <w:pPr>
        <w:ind w:left="720" w:hanging="360"/>
      </w:pPr>
      <w:rPr>
        <w:rFonts w:ascii="Symbol" w:hAnsi="Symbol" w:hint="default"/>
        <w:color w:val="008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CF73D1"/>
    <w:multiLevelType w:val="hybridMultilevel"/>
    <w:tmpl w:val="FDFEB0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49661235"/>
    <w:multiLevelType w:val="hybridMultilevel"/>
    <w:tmpl w:val="587AD2B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423B8B"/>
    <w:multiLevelType w:val="hybridMultilevel"/>
    <w:tmpl w:val="D2C2ED8C"/>
    <w:lvl w:ilvl="0" w:tplc="BA82BD6C">
      <w:start w:val="1"/>
      <w:numFmt w:val="bullet"/>
      <w:lvlText w:val=""/>
      <w:lvlJc w:val="left"/>
      <w:pPr>
        <w:ind w:left="720" w:hanging="360"/>
      </w:pPr>
      <w:rPr>
        <w:rFonts w:ascii="Symbol" w:hAnsi="Symbol" w:hint="default"/>
        <w:color w:val="auto"/>
      </w:rPr>
    </w:lvl>
    <w:lvl w:ilvl="1" w:tplc="CEBC9D7C">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143FD8"/>
    <w:multiLevelType w:val="hybridMultilevel"/>
    <w:tmpl w:val="B164D75C"/>
    <w:lvl w:ilvl="0" w:tplc="6270FBF6">
      <w:start w:val="1"/>
      <w:numFmt w:val="bullet"/>
      <w:lvlText w:val=""/>
      <w:lvlJc w:val="left"/>
      <w:pPr>
        <w:ind w:left="1033" w:hanging="360"/>
      </w:pPr>
      <w:rPr>
        <w:rFonts w:ascii="Symbol" w:hAnsi="Symbol" w:hint="default"/>
        <w:color w:val="008000"/>
      </w:rPr>
    </w:lvl>
    <w:lvl w:ilvl="1" w:tplc="04190003" w:tentative="1">
      <w:start w:val="1"/>
      <w:numFmt w:val="bullet"/>
      <w:lvlText w:val="o"/>
      <w:lvlJc w:val="left"/>
      <w:pPr>
        <w:ind w:left="1753" w:hanging="360"/>
      </w:pPr>
      <w:rPr>
        <w:rFonts w:ascii="Courier New" w:hAnsi="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41" w15:restartNumberingAfterBreak="0">
    <w:nsid w:val="4D1E4E9B"/>
    <w:multiLevelType w:val="hybridMultilevel"/>
    <w:tmpl w:val="4CE0BC64"/>
    <w:lvl w:ilvl="0" w:tplc="CD7EFCC6">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D737FB7"/>
    <w:multiLevelType w:val="hybridMultilevel"/>
    <w:tmpl w:val="AA68E0B8"/>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E067A24"/>
    <w:multiLevelType w:val="hybridMultilevel"/>
    <w:tmpl w:val="1110FCF8"/>
    <w:lvl w:ilvl="0" w:tplc="3A448FCE">
      <w:start w:val="1"/>
      <w:numFmt w:val="bullet"/>
      <w:lvlText w:val=""/>
      <w:lvlJc w:val="left"/>
      <w:pPr>
        <w:ind w:left="720" w:hanging="360"/>
      </w:pPr>
      <w:rPr>
        <w:rFonts w:ascii="Symbol" w:hAnsi="Symbol" w:hint="default"/>
        <w:color w:val="008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511243"/>
    <w:multiLevelType w:val="hybridMultilevel"/>
    <w:tmpl w:val="3D240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1F16D1"/>
    <w:multiLevelType w:val="hybridMultilevel"/>
    <w:tmpl w:val="D756ACAC"/>
    <w:lvl w:ilvl="0" w:tplc="0409000D">
      <w:start w:val="1"/>
      <w:numFmt w:val="bullet"/>
      <w:lvlText w:val=""/>
      <w:lvlJc w:val="left"/>
      <w:pPr>
        <w:ind w:left="720" w:hanging="360"/>
      </w:pPr>
      <w:rPr>
        <w:rFonts w:ascii="Wingdings" w:hAnsi="Wingdings" w:hint="default"/>
      </w:rPr>
    </w:lvl>
    <w:lvl w:ilvl="1" w:tplc="ECFE85E8">
      <w:numFmt w:val="bullet"/>
      <w:lvlText w:val="-"/>
      <w:lvlJc w:val="left"/>
      <w:pPr>
        <w:ind w:left="360" w:hanging="360"/>
      </w:pPr>
      <w:rPr>
        <w:rFonts w:ascii="Arial" w:eastAsia="Times New Roman" w:hAnsi="Arial" w:hint="default"/>
        <w:color w:val="008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255FD9"/>
    <w:multiLevelType w:val="hybridMultilevel"/>
    <w:tmpl w:val="9F54DA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7" w15:restartNumberingAfterBreak="0">
    <w:nsid w:val="54D77962"/>
    <w:multiLevelType w:val="hybridMultilevel"/>
    <w:tmpl w:val="E7AA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FB183F"/>
    <w:multiLevelType w:val="hybridMultilevel"/>
    <w:tmpl w:val="D72C3C88"/>
    <w:lvl w:ilvl="0" w:tplc="CEBC9D7C">
      <w:numFmt w:val="bullet"/>
      <w:lvlText w:val="-"/>
      <w:lvlJc w:val="left"/>
      <w:pPr>
        <w:ind w:left="754" w:hanging="360"/>
      </w:pPr>
      <w:rPr>
        <w:rFonts w:ascii="Arial" w:eastAsia="Times New Roman" w:hAnsi="Aria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9" w15:restartNumberingAfterBreak="0">
    <w:nsid w:val="59E85350"/>
    <w:multiLevelType w:val="hybridMultilevel"/>
    <w:tmpl w:val="21FAD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F297F8C"/>
    <w:multiLevelType w:val="hybridMultilevel"/>
    <w:tmpl w:val="3A2C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B60D7D"/>
    <w:multiLevelType w:val="hybridMultilevel"/>
    <w:tmpl w:val="3EB07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450146F"/>
    <w:multiLevelType w:val="hybridMultilevel"/>
    <w:tmpl w:val="22AEB06C"/>
    <w:lvl w:ilvl="0" w:tplc="197AA816">
      <w:numFmt w:val="bullet"/>
      <w:lvlText w:val="-"/>
      <w:lvlJc w:val="left"/>
      <w:pPr>
        <w:ind w:left="720" w:hanging="360"/>
      </w:pPr>
      <w:rPr>
        <w:rFonts w:ascii="Arial" w:eastAsia="Arial Unicode MS" w:hAnsi="Arial" w:hint="default"/>
      </w:rPr>
    </w:lvl>
    <w:lvl w:ilvl="1" w:tplc="197AA816">
      <w:numFmt w:val="bullet"/>
      <w:lvlText w:val="-"/>
      <w:lvlJc w:val="left"/>
      <w:pPr>
        <w:ind w:left="1440" w:hanging="360"/>
      </w:pPr>
      <w:rPr>
        <w:rFonts w:ascii="Arial" w:eastAsia="Arial Unicode MS"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6064BD5"/>
    <w:multiLevelType w:val="hybridMultilevel"/>
    <w:tmpl w:val="F53A3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6CE4735"/>
    <w:multiLevelType w:val="hybridMultilevel"/>
    <w:tmpl w:val="C0728740"/>
    <w:lvl w:ilvl="0" w:tplc="4950F24C">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9547D20"/>
    <w:multiLevelType w:val="hybridMultilevel"/>
    <w:tmpl w:val="15D029EE"/>
    <w:lvl w:ilvl="0" w:tplc="F308354C">
      <w:numFmt w:val="bullet"/>
      <w:lvlText w:val="-"/>
      <w:lvlJc w:val="left"/>
      <w:pPr>
        <w:ind w:left="360" w:hanging="360"/>
      </w:pPr>
      <w:rPr>
        <w:rFonts w:ascii="Arial" w:eastAsia="Times New Roman" w:hAnsi="Aria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B416925"/>
    <w:multiLevelType w:val="hybridMultilevel"/>
    <w:tmpl w:val="EE4A204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BBF4F88"/>
    <w:multiLevelType w:val="hybridMultilevel"/>
    <w:tmpl w:val="A726FEB0"/>
    <w:lvl w:ilvl="0" w:tplc="CEBC9D7C">
      <w:numFmt w:val="bullet"/>
      <w:lvlText w:val="-"/>
      <w:lvlJc w:val="left"/>
      <w:pPr>
        <w:ind w:left="1038" w:hanging="360"/>
      </w:pPr>
      <w:rPr>
        <w:rFonts w:ascii="Arial" w:eastAsia="Times New Roman" w:hAnsi="Arial"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58" w15:restartNumberingAfterBreak="0">
    <w:nsid w:val="6C357995"/>
    <w:multiLevelType w:val="hybridMultilevel"/>
    <w:tmpl w:val="6D8ABB1C"/>
    <w:lvl w:ilvl="0" w:tplc="B5DAF6DA">
      <w:numFmt w:val="bullet"/>
      <w:lvlText w:val="-"/>
      <w:lvlJc w:val="left"/>
      <w:pPr>
        <w:ind w:left="720" w:hanging="360"/>
      </w:pPr>
      <w:rPr>
        <w:rFonts w:ascii="Arial" w:eastAsia="Times New Roman" w:hAnsi="Aria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DD8547B"/>
    <w:multiLevelType w:val="hybridMultilevel"/>
    <w:tmpl w:val="7DF6D206"/>
    <w:lvl w:ilvl="0" w:tplc="C9205382">
      <w:start w:val="1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EAF7AC9"/>
    <w:multiLevelType w:val="hybridMultilevel"/>
    <w:tmpl w:val="8D6C0BE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7D2135"/>
    <w:multiLevelType w:val="hybridMultilevel"/>
    <w:tmpl w:val="1DDC0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50769B0"/>
    <w:multiLevelType w:val="hybridMultilevel"/>
    <w:tmpl w:val="74901824"/>
    <w:lvl w:ilvl="0" w:tplc="85487CF8">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9C724ED"/>
    <w:multiLevelType w:val="hybridMultilevel"/>
    <w:tmpl w:val="B2AE2D7E"/>
    <w:lvl w:ilvl="0" w:tplc="8BF836BE">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A7C2AB5"/>
    <w:multiLevelType w:val="hybridMultilevel"/>
    <w:tmpl w:val="AEEC1C76"/>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65" w15:restartNumberingAfterBreak="0">
    <w:nsid w:val="7BF36077"/>
    <w:multiLevelType w:val="hybridMultilevel"/>
    <w:tmpl w:val="4860E162"/>
    <w:lvl w:ilvl="0" w:tplc="F586B12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E862630"/>
    <w:multiLevelType w:val="hybridMultilevel"/>
    <w:tmpl w:val="4AD424B2"/>
    <w:lvl w:ilvl="0" w:tplc="492A1E8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7"/>
  </w:num>
  <w:num w:numId="2">
    <w:abstractNumId w:val="20"/>
  </w:num>
  <w:num w:numId="3">
    <w:abstractNumId w:val="60"/>
  </w:num>
  <w:num w:numId="4">
    <w:abstractNumId w:val="6"/>
  </w:num>
  <w:num w:numId="5">
    <w:abstractNumId w:val="65"/>
  </w:num>
  <w:num w:numId="6">
    <w:abstractNumId w:val="47"/>
  </w:num>
  <w:num w:numId="7">
    <w:abstractNumId w:val="58"/>
  </w:num>
  <w:num w:numId="8">
    <w:abstractNumId w:val="8"/>
  </w:num>
  <w:num w:numId="9">
    <w:abstractNumId w:val="38"/>
  </w:num>
  <w:num w:numId="10">
    <w:abstractNumId w:val="37"/>
  </w:num>
  <w:num w:numId="11">
    <w:abstractNumId w:val="36"/>
  </w:num>
  <w:num w:numId="12">
    <w:abstractNumId w:val="14"/>
  </w:num>
  <w:num w:numId="13">
    <w:abstractNumId w:val="13"/>
  </w:num>
  <w:num w:numId="14">
    <w:abstractNumId w:val="2"/>
  </w:num>
  <w:num w:numId="15">
    <w:abstractNumId w:val="64"/>
  </w:num>
  <w:num w:numId="16">
    <w:abstractNumId w:val="39"/>
  </w:num>
  <w:num w:numId="17">
    <w:abstractNumId w:val="23"/>
  </w:num>
  <w:num w:numId="18">
    <w:abstractNumId w:val="0"/>
  </w:num>
  <w:num w:numId="19">
    <w:abstractNumId w:val="22"/>
  </w:num>
  <w:num w:numId="20">
    <w:abstractNumId w:val="35"/>
  </w:num>
  <w:num w:numId="21">
    <w:abstractNumId w:val="59"/>
  </w:num>
  <w:num w:numId="22">
    <w:abstractNumId w:val="15"/>
  </w:num>
  <w:num w:numId="23">
    <w:abstractNumId w:val="52"/>
  </w:num>
  <w:num w:numId="24">
    <w:abstractNumId w:val="9"/>
  </w:num>
  <w:num w:numId="25">
    <w:abstractNumId w:val="12"/>
  </w:num>
  <w:num w:numId="26">
    <w:abstractNumId w:val="32"/>
  </w:num>
  <w:num w:numId="27">
    <w:abstractNumId w:val="55"/>
  </w:num>
  <w:num w:numId="28">
    <w:abstractNumId w:val="28"/>
  </w:num>
  <w:num w:numId="29">
    <w:abstractNumId w:val="17"/>
  </w:num>
  <w:num w:numId="30">
    <w:abstractNumId w:val="42"/>
  </w:num>
  <w:num w:numId="31">
    <w:abstractNumId w:val="1"/>
  </w:num>
  <w:num w:numId="32">
    <w:abstractNumId w:val="26"/>
  </w:num>
  <w:num w:numId="33">
    <w:abstractNumId w:val="53"/>
  </w:num>
  <w:num w:numId="34">
    <w:abstractNumId w:val="56"/>
  </w:num>
  <w:num w:numId="35">
    <w:abstractNumId w:val="66"/>
  </w:num>
  <w:num w:numId="36">
    <w:abstractNumId w:val="40"/>
  </w:num>
  <w:num w:numId="37">
    <w:abstractNumId w:val="29"/>
  </w:num>
  <w:num w:numId="38">
    <w:abstractNumId w:val="43"/>
  </w:num>
  <w:num w:numId="39">
    <w:abstractNumId w:val="57"/>
  </w:num>
  <w:num w:numId="40">
    <w:abstractNumId w:val="7"/>
  </w:num>
  <w:num w:numId="41">
    <w:abstractNumId w:val="18"/>
  </w:num>
  <w:num w:numId="42">
    <w:abstractNumId w:val="41"/>
  </w:num>
  <w:num w:numId="43">
    <w:abstractNumId w:val="51"/>
  </w:num>
  <w:num w:numId="44">
    <w:abstractNumId w:val="63"/>
  </w:num>
  <w:num w:numId="45">
    <w:abstractNumId w:val="61"/>
  </w:num>
  <w:num w:numId="46">
    <w:abstractNumId w:val="48"/>
  </w:num>
  <w:num w:numId="47">
    <w:abstractNumId w:val="45"/>
  </w:num>
  <w:num w:numId="48">
    <w:abstractNumId w:val="44"/>
  </w:num>
  <w:num w:numId="49">
    <w:abstractNumId w:val="21"/>
  </w:num>
  <w:num w:numId="50">
    <w:abstractNumId w:val="3"/>
  </w:num>
  <w:num w:numId="51">
    <w:abstractNumId w:val="16"/>
  </w:num>
  <w:num w:numId="52">
    <w:abstractNumId w:val="62"/>
  </w:num>
  <w:num w:numId="53">
    <w:abstractNumId w:val="11"/>
  </w:num>
  <w:num w:numId="54">
    <w:abstractNumId w:val="31"/>
  </w:num>
  <w:num w:numId="55">
    <w:abstractNumId w:val="34"/>
  </w:num>
  <w:num w:numId="56">
    <w:abstractNumId w:val="54"/>
  </w:num>
  <w:num w:numId="57">
    <w:abstractNumId w:val="33"/>
  </w:num>
  <w:num w:numId="58">
    <w:abstractNumId w:val="5"/>
  </w:num>
  <w:num w:numId="59">
    <w:abstractNumId w:val="46"/>
  </w:num>
  <w:num w:numId="60">
    <w:abstractNumId w:val="27"/>
  </w:num>
  <w:num w:numId="61">
    <w:abstractNumId w:val="4"/>
  </w:num>
  <w:num w:numId="62">
    <w:abstractNumId w:val="10"/>
  </w:num>
  <w:num w:numId="63">
    <w:abstractNumId w:val="25"/>
  </w:num>
  <w:num w:numId="64">
    <w:abstractNumId w:val="19"/>
  </w:num>
  <w:num w:numId="65">
    <w:abstractNumId w:val="30"/>
  </w:num>
  <w:num w:numId="66">
    <w:abstractNumId w:val="24"/>
  </w:num>
  <w:num w:numId="67">
    <w:abstractNumId w:val="50"/>
  </w:num>
  <w:num w:numId="68">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40"/>
    <w:rsid w:val="00003DBD"/>
    <w:rsid w:val="000044E5"/>
    <w:rsid w:val="00006D67"/>
    <w:rsid w:val="000072C9"/>
    <w:rsid w:val="000075B3"/>
    <w:rsid w:val="0001232D"/>
    <w:rsid w:val="00012612"/>
    <w:rsid w:val="000129BD"/>
    <w:rsid w:val="00013637"/>
    <w:rsid w:val="00014006"/>
    <w:rsid w:val="0001782F"/>
    <w:rsid w:val="00021898"/>
    <w:rsid w:val="000220FF"/>
    <w:rsid w:val="00025B30"/>
    <w:rsid w:val="00025DC6"/>
    <w:rsid w:val="00026D79"/>
    <w:rsid w:val="0003479A"/>
    <w:rsid w:val="00035559"/>
    <w:rsid w:val="000363E9"/>
    <w:rsid w:val="00036B54"/>
    <w:rsid w:val="00037124"/>
    <w:rsid w:val="00037C36"/>
    <w:rsid w:val="00040C55"/>
    <w:rsid w:val="000431CC"/>
    <w:rsid w:val="00044EF8"/>
    <w:rsid w:val="000452DB"/>
    <w:rsid w:val="0004635B"/>
    <w:rsid w:val="000507DE"/>
    <w:rsid w:val="00051464"/>
    <w:rsid w:val="000602DE"/>
    <w:rsid w:val="00061A04"/>
    <w:rsid w:val="00061FD1"/>
    <w:rsid w:val="00062B2A"/>
    <w:rsid w:val="00065366"/>
    <w:rsid w:val="00066FD9"/>
    <w:rsid w:val="0006758F"/>
    <w:rsid w:val="00070625"/>
    <w:rsid w:val="00070640"/>
    <w:rsid w:val="00070BD6"/>
    <w:rsid w:val="000714D9"/>
    <w:rsid w:val="0007151F"/>
    <w:rsid w:val="000725E8"/>
    <w:rsid w:val="00072C45"/>
    <w:rsid w:val="00073308"/>
    <w:rsid w:val="000750D2"/>
    <w:rsid w:val="0007585F"/>
    <w:rsid w:val="00075E6F"/>
    <w:rsid w:val="000762DE"/>
    <w:rsid w:val="00077346"/>
    <w:rsid w:val="0008144C"/>
    <w:rsid w:val="00082324"/>
    <w:rsid w:val="00082954"/>
    <w:rsid w:val="00082CD3"/>
    <w:rsid w:val="000831B7"/>
    <w:rsid w:val="00086C0F"/>
    <w:rsid w:val="00090913"/>
    <w:rsid w:val="00090AC7"/>
    <w:rsid w:val="00090AE2"/>
    <w:rsid w:val="000914CA"/>
    <w:rsid w:val="0009280B"/>
    <w:rsid w:val="0009328E"/>
    <w:rsid w:val="0009405F"/>
    <w:rsid w:val="00095D4F"/>
    <w:rsid w:val="00096DF5"/>
    <w:rsid w:val="00097C80"/>
    <w:rsid w:val="00097E77"/>
    <w:rsid w:val="000A1063"/>
    <w:rsid w:val="000A1BA7"/>
    <w:rsid w:val="000A2672"/>
    <w:rsid w:val="000A2DB6"/>
    <w:rsid w:val="000A3224"/>
    <w:rsid w:val="000A3F67"/>
    <w:rsid w:val="000A5056"/>
    <w:rsid w:val="000A521A"/>
    <w:rsid w:val="000A5641"/>
    <w:rsid w:val="000A5949"/>
    <w:rsid w:val="000A5B37"/>
    <w:rsid w:val="000A68C5"/>
    <w:rsid w:val="000A6AE7"/>
    <w:rsid w:val="000B017C"/>
    <w:rsid w:val="000B0B0C"/>
    <w:rsid w:val="000B11BA"/>
    <w:rsid w:val="000B251A"/>
    <w:rsid w:val="000B3561"/>
    <w:rsid w:val="000B434C"/>
    <w:rsid w:val="000B4E82"/>
    <w:rsid w:val="000B7D85"/>
    <w:rsid w:val="000C1DD8"/>
    <w:rsid w:val="000C2392"/>
    <w:rsid w:val="000C25A6"/>
    <w:rsid w:val="000C4979"/>
    <w:rsid w:val="000C4A50"/>
    <w:rsid w:val="000C62B2"/>
    <w:rsid w:val="000C6578"/>
    <w:rsid w:val="000C7C9B"/>
    <w:rsid w:val="000D0294"/>
    <w:rsid w:val="000D150D"/>
    <w:rsid w:val="000D1893"/>
    <w:rsid w:val="000D506A"/>
    <w:rsid w:val="000D55CF"/>
    <w:rsid w:val="000D57FC"/>
    <w:rsid w:val="000D724D"/>
    <w:rsid w:val="000E1B2E"/>
    <w:rsid w:val="000E2780"/>
    <w:rsid w:val="000E3339"/>
    <w:rsid w:val="000E3CD9"/>
    <w:rsid w:val="000E3DE8"/>
    <w:rsid w:val="000E41F0"/>
    <w:rsid w:val="000E467E"/>
    <w:rsid w:val="000E6013"/>
    <w:rsid w:val="000E7A2B"/>
    <w:rsid w:val="000E7A5F"/>
    <w:rsid w:val="000F0DBC"/>
    <w:rsid w:val="000F181A"/>
    <w:rsid w:val="000F2A12"/>
    <w:rsid w:val="000F4358"/>
    <w:rsid w:val="000F4E78"/>
    <w:rsid w:val="000F705C"/>
    <w:rsid w:val="00101567"/>
    <w:rsid w:val="001025D9"/>
    <w:rsid w:val="001034AF"/>
    <w:rsid w:val="0010486F"/>
    <w:rsid w:val="00105F68"/>
    <w:rsid w:val="00106AFD"/>
    <w:rsid w:val="00107951"/>
    <w:rsid w:val="00107B61"/>
    <w:rsid w:val="001105E3"/>
    <w:rsid w:val="001112A0"/>
    <w:rsid w:val="00113107"/>
    <w:rsid w:val="001167A4"/>
    <w:rsid w:val="00120009"/>
    <w:rsid w:val="00120544"/>
    <w:rsid w:val="0012208A"/>
    <w:rsid w:val="0012245E"/>
    <w:rsid w:val="00123978"/>
    <w:rsid w:val="00126775"/>
    <w:rsid w:val="00127F70"/>
    <w:rsid w:val="00131155"/>
    <w:rsid w:val="00131528"/>
    <w:rsid w:val="00131713"/>
    <w:rsid w:val="001330E6"/>
    <w:rsid w:val="0013361B"/>
    <w:rsid w:val="00133CFB"/>
    <w:rsid w:val="00133E15"/>
    <w:rsid w:val="00133E60"/>
    <w:rsid w:val="001340CC"/>
    <w:rsid w:val="00135797"/>
    <w:rsid w:val="00136CE7"/>
    <w:rsid w:val="00141AFB"/>
    <w:rsid w:val="00142DD6"/>
    <w:rsid w:val="00144BA8"/>
    <w:rsid w:val="00144CC0"/>
    <w:rsid w:val="001463BD"/>
    <w:rsid w:val="00146544"/>
    <w:rsid w:val="00146DFD"/>
    <w:rsid w:val="00151404"/>
    <w:rsid w:val="001517EF"/>
    <w:rsid w:val="0015212D"/>
    <w:rsid w:val="001527A9"/>
    <w:rsid w:val="00154D79"/>
    <w:rsid w:val="00154EB8"/>
    <w:rsid w:val="001562A0"/>
    <w:rsid w:val="00156ADB"/>
    <w:rsid w:val="00160A0E"/>
    <w:rsid w:val="00160FED"/>
    <w:rsid w:val="00161070"/>
    <w:rsid w:val="00165D98"/>
    <w:rsid w:val="00166138"/>
    <w:rsid w:val="00166265"/>
    <w:rsid w:val="0016771D"/>
    <w:rsid w:val="001709C5"/>
    <w:rsid w:val="001726C2"/>
    <w:rsid w:val="001734BF"/>
    <w:rsid w:val="00173527"/>
    <w:rsid w:val="00176178"/>
    <w:rsid w:val="001779E8"/>
    <w:rsid w:val="0018046F"/>
    <w:rsid w:val="00181C89"/>
    <w:rsid w:val="00181FAC"/>
    <w:rsid w:val="00182564"/>
    <w:rsid w:val="00182E7E"/>
    <w:rsid w:val="00184028"/>
    <w:rsid w:val="00185629"/>
    <w:rsid w:val="00185B8E"/>
    <w:rsid w:val="001860B0"/>
    <w:rsid w:val="00187005"/>
    <w:rsid w:val="00190C0B"/>
    <w:rsid w:val="00190C8F"/>
    <w:rsid w:val="00192B1E"/>
    <w:rsid w:val="00193D15"/>
    <w:rsid w:val="001940F2"/>
    <w:rsid w:val="00195066"/>
    <w:rsid w:val="0019520D"/>
    <w:rsid w:val="0019523A"/>
    <w:rsid w:val="00195DDB"/>
    <w:rsid w:val="00195F33"/>
    <w:rsid w:val="00196CFE"/>
    <w:rsid w:val="00197CB4"/>
    <w:rsid w:val="001A250D"/>
    <w:rsid w:val="001A3FBF"/>
    <w:rsid w:val="001A45D7"/>
    <w:rsid w:val="001A5ACE"/>
    <w:rsid w:val="001B16B2"/>
    <w:rsid w:val="001B175D"/>
    <w:rsid w:val="001B2EB4"/>
    <w:rsid w:val="001B3775"/>
    <w:rsid w:val="001B4852"/>
    <w:rsid w:val="001B6B97"/>
    <w:rsid w:val="001B79BB"/>
    <w:rsid w:val="001B7AEF"/>
    <w:rsid w:val="001B7E4E"/>
    <w:rsid w:val="001C0AEC"/>
    <w:rsid w:val="001C28A0"/>
    <w:rsid w:val="001C306C"/>
    <w:rsid w:val="001C3B6E"/>
    <w:rsid w:val="001C4FE4"/>
    <w:rsid w:val="001C5F02"/>
    <w:rsid w:val="001C6E7D"/>
    <w:rsid w:val="001D18F6"/>
    <w:rsid w:val="001D2A51"/>
    <w:rsid w:val="001D556E"/>
    <w:rsid w:val="001D5A0F"/>
    <w:rsid w:val="001D6885"/>
    <w:rsid w:val="001D72D5"/>
    <w:rsid w:val="001E007F"/>
    <w:rsid w:val="001E05A2"/>
    <w:rsid w:val="001E1A49"/>
    <w:rsid w:val="001E302C"/>
    <w:rsid w:val="001E31BE"/>
    <w:rsid w:val="001E32A3"/>
    <w:rsid w:val="001E43E0"/>
    <w:rsid w:val="001E60B8"/>
    <w:rsid w:val="001E742F"/>
    <w:rsid w:val="001E7B50"/>
    <w:rsid w:val="001F1337"/>
    <w:rsid w:val="001F14C1"/>
    <w:rsid w:val="001F1FBC"/>
    <w:rsid w:val="001F431B"/>
    <w:rsid w:val="001F4E17"/>
    <w:rsid w:val="001F7A19"/>
    <w:rsid w:val="001F7FFE"/>
    <w:rsid w:val="00200460"/>
    <w:rsid w:val="00200F78"/>
    <w:rsid w:val="00201759"/>
    <w:rsid w:val="002025E6"/>
    <w:rsid w:val="0020294D"/>
    <w:rsid w:val="00202AAE"/>
    <w:rsid w:val="00202E47"/>
    <w:rsid w:val="00203A87"/>
    <w:rsid w:val="002045F7"/>
    <w:rsid w:val="002046EF"/>
    <w:rsid w:val="00204F84"/>
    <w:rsid w:val="00205ED7"/>
    <w:rsid w:val="00207082"/>
    <w:rsid w:val="002112AF"/>
    <w:rsid w:val="00211C04"/>
    <w:rsid w:val="00212415"/>
    <w:rsid w:val="002133E4"/>
    <w:rsid w:val="002141DE"/>
    <w:rsid w:val="00214785"/>
    <w:rsid w:val="002158FA"/>
    <w:rsid w:val="00215A80"/>
    <w:rsid w:val="002163FA"/>
    <w:rsid w:val="002173DB"/>
    <w:rsid w:val="00217863"/>
    <w:rsid w:val="0022117C"/>
    <w:rsid w:val="002219AA"/>
    <w:rsid w:val="00222CF1"/>
    <w:rsid w:val="0022319D"/>
    <w:rsid w:val="00225986"/>
    <w:rsid w:val="00225FD6"/>
    <w:rsid w:val="0022602F"/>
    <w:rsid w:val="00230664"/>
    <w:rsid w:val="002307FC"/>
    <w:rsid w:val="002313F2"/>
    <w:rsid w:val="00231904"/>
    <w:rsid w:val="00232CEA"/>
    <w:rsid w:val="00232CF6"/>
    <w:rsid w:val="00232E08"/>
    <w:rsid w:val="00234FB8"/>
    <w:rsid w:val="00235074"/>
    <w:rsid w:val="00236C32"/>
    <w:rsid w:val="00236DD0"/>
    <w:rsid w:val="0023786F"/>
    <w:rsid w:val="00240F1F"/>
    <w:rsid w:val="0024165A"/>
    <w:rsid w:val="00241863"/>
    <w:rsid w:val="002422D9"/>
    <w:rsid w:val="00243030"/>
    <w:rsid w:val="002431A5"/>
    <w:rsid w:val="00243F37"/>
    <w:rsid w:val="00244533"/>
    <w:rsid w:val="00246C0D"/>
    <w:rsid w:val="00246C34"/>
    <w:rsid w:val="00247119"/>
    <w:rsid w:val="00247261"/>
    <w:rsid w:val="00247D06"/>
    <w:rsid w:val="00251A64"/>
    <w:rsid w:val="002521F4"/>
    <w:rsid w:val="002529B1"/>
    <w:rsid w:val="00253551"/>
    <w:rsid w:val="0025536F"/>
    <w:rsid w:val="002603FE"/>
    <w:rsid w:val="00260C47"/>
    <w:rsid w:val="00260DE6"/>
    <w:rsid w:val="002625A8"/>
    <w:rsid w:val="00264B19"/>
    <w:rsid w:val="0026511D"/>
    <w:rsid w:val="00266E27"/>
    <w:rsid w:val="0026732C"/>
    <w:rsid w:val="00270F51"/>
    <w:rsid w:val="00271F72"/>
    <w:rsid w:val="00272192"/>
    <w:rsid w:val="00274F01"/>
    <w:rsid w:val="002763D0"/>
    <w:rsid w:val="002765E6"/>
    <w:rsid w:val="002768BB"/>
    <w:rsid w:val="002774E4"/>
    <w:rsid w:val="00280796"/>
    <w:rsid w:val="002814D8"/>
    <w:rsid w:val="00281940"/>
    <w:rsid w:val="00283EB5"/>
    <w:rsid w:val="00290305"/>
    <w:rsid w:val="0029257B"/>
    <w:rsid w:val="00292EB2"/>
    <w:rsid w:val="00293167"/>
    <w:rsid w:val="0029394A"/>
    <w:rsid w:val="0029534A"/>
    <w:rsid w:val="00296557"/>
    <w:rsid w:val="00296E7E"/>
    <w:rsid w:val="002A0B75"/>
    <w:rsid w:val="002A104D"/>
    <w:rsid w:val="002A2655"/>
    <w:rsid w:val="002A2DB6"/>
    <w:rsid w:val="002A3C20"/>
    <w:rsid w:val="002A4490"/>
    <w:rsid w:val="002A6621"/>
    <w:rsid w:val="002A77C0"/>
    <w:rsid w:val="002B0012"/>
    <w:rsid w:val="002B1A62"/>
    <w:rsid w:val="002B55C7"/>
    <w:rsid w:val="002B5836"/>
    <w:rsid w:val="002B5BD9"/>
    <w:rsid w:val="002B6CCE"/>
    <w:rsid w:val="002B7D17"/>
    <w:rsid w:val="002B7E05"/>
    <w:rsid w:val="002C06D9"/>
    <w:rsid w:val="002C1844"/>
    <w:rsid w:val="002C2372"/>
    <w:rsid w:val="002C291A"/>
    <w:rsid w:val="002C2C52"/>
    <w:rsid w:val="002C386B"/>
    <w:rsid w:val="002C3F9D"/>
    <w:rsid w:val="002C4C82"/>
    <w:rsid w:val="002C51E3"/>
    <w:rsid w:val="002C5564"/>
    <w:rsid w:val="002C681E"/>
    <w:rsid w:val="002D114C"/>
    <w:rsid w:val="002D29D7"/>
    <w:rsid w:val="002D6532"/>
    <w:rsid w:val="002E2296"/>
    <w:rsid w:val="002E2C63"/>
    <w:rsid w:val="002E4D6F"/>
    <w:rsid w:val="002E573C"/>
    <w:rsid w:val="002E5C8E"/>
    <w:rsid w:val="002E5CAD"/>
    <w:rsid w:val="002E6283"/>
    <w:rsid w:val="002E65FC"/>
    <w:rsid w:val="002E7414"/>
    <w:rsid w:val="002F0F1F"/>
    <w:rsid w:val="002F59DC"/>
    <w:rsid w:val="0030027C"/>
    <w:rsid w:val="00301541"/>
    <w:rsid w:val="00306113"/>
    <w:rsid w:val="00306D87"/>
    <w:rsid w:val="003103EC"/>
    <w:rsid w:val="003104C8"/>
    <w:rsid w:val="00311E42"/>
    <w:rsid w:val="003136C9"/>
    <w:rsid w:val="00314050"/>
    <w:rsid w:val="00314E2D"/>
    <w:rsid w:val="003159B4"/>
    <w:rsid w:val="00316708"/>
    <w:rsid w:val="003202E6"/>
    <w:rsid w:val="00320962"/>
    <w:rsid w:val="003227B1"/>
    <w:rsid w:val="00323A78"/>
    <w:rsid w:val="00323C58"/>
    <w:rsid w:val="003265C5"/>
    <w:rsid w:val="00330A8A"/>
    <w:rsid w:val="00331360"/>
    <w:rsid w:val="003317AA"/>
    <w:rsid w:val="00332B5D"/>
    <w:rsid w:val="003354D8"/>
    <w:rsid w:val="00337BC3"/>
    <w:rsid w:val="003408DF"/>
    <w:rsid w:val="00341B82"/>
    <w:rsid w:val="0034466F"/>
    <w:rsid w:val="00346CC8"/>
    <w:rsid w:val="00347533"/>
    <w:rsid w:val="003536BA"/>
    <w:rsid w:val="003539AB"/>
    <w:rsid w:val="00355661"/>
    <w:rsid w:val="003557EC"/>
    <w:rsid w:val="0035598A"/>
    <w:rsid w:val="0035781D"/>
    <w:rsid w:val="00357C41"/>
    <w:rsid w:val="00357E44"/>
    <w:rsid w:val="00357E54"/>
    <w:rsid w:val="00360BD5"/>
    <w:rsid w:val="003628A6"/>
    <w:rsid w:val="003633BA"/>
    <w:rsid w:val="003635A7"/>
    <w:rsid w:val="0036385B"/>
    <w:rsid w:val="00364066"/>
    <w:rsid w:val="003640A9"/>
    <w:rsid w:val="0036627E"/>
    <w:rsid w:val="003672A7"/>
    <w:rsid w:val="00371E08"/>
    <w:rsid w:val="00374702"/>
    <w:rsid w:val="0037472E"/>
    <w:rsid w:val="00375F13"/>
    <w:rsid w:val="00377725"/>
    <w:rsid w:val="003816E4"/>
    <w:rsid w:val="003839D4"/>
    <w:rsid w:val="003861CD"/>
    <w:rsid w:val="00386476"/>
    <w:rsid w:val="003914BF"/>
    <w:rsid w:val="00391DE1"/>
    <w:rsid w:val="0039358D"/>
    <w:rsid w:val="003938C1"/>
    <w:rsid w:val="00393B20"/>
    <w:rsid w:val="00393D99"/>
    <w:rsid w:val="0039595F"/>
    <w:rsid w:val="00396D17"/>
    <w:rsid w:val="00396F1B"/>
    <w:rsid w:val="00397095"/>
    <w:rsid w:val="00397664"/>
    <w:rsid w:val="003A1D54"/>
    <w:rsid w:val="003A20E5"/>
    <w:rsid w:val="003A215A"/>
    <w:rsid w:val="003A3B09"/>
    <w:rsid w:val="003A5172"/>
    <w:rsid w:val="003A5822"/>
    <w:rsid w:val="003A5AFF"/>
    <w:rsid w:val="003A6218"/>
    <w:rsid w:val="003A7E2C"/>
    <w:rsid w:val="003B08B9"/>
    <w:rsid w:val="003B1354"/>
    <w:rsid w:val="003B1E6E"/>
    <w:rsid w:val="003B2527"/>
    <w:rsid w:val="003B30E3"/>
    <w:rsid w:val="003B53CF"/>
    <w:rsid w:val="003B5432"/>
    <w:rsid w:val="003B6142"/>
    <w:rsid w:val="003B7154"/>
    <w:rsid w:val="003C0400"/>
    <w:rsid w:val="003C1235"/>
    <w:rsid w:val="003C226E"/>
    <w:rsid w:val="003C228B"/>
    <w:rsid w:val="003C28F4"/>
    <w:rsid w:val="003C62C3"/>
    <w:rsid w:val="003D0120"/>
    <w:rsid w:val="003D0887"/>
    <w:rsid w:val="003D13A5"/>
    <w:rsid w:val="003D31E0"/>
    <w:rsid w:val="003D4A39"/>
    <w:rsid w:val="003D5B6C"/>
    <w:rsid w:val="003D6893"/>
    <w:rsid w:val="003E11F7"/>
    <w:rsid w:val="003E3184"/>
    <w:rsid w:val="003E4033"/>
    <w:rsid w:val="003E4FFC"/>
    <w:rsid w:val="003F1826"/>
    <w:rsid w:val="003F1A58"/>
    <w:rsid w:val="003F2661"/>
    <w:rsid w:val="003F2CAA"/>
    <w:rsid w:val="003F2F86"/>
    <w:rsid w:val="003F3092"/>
    <w:rsid w:val="003F3566"/>
    <w:rsid w:val="003F484E"/>
    <w:rsid w:val="003F485E"/>
    <w:rsid w:val="003F79D6"/>
    <w:rsid w:val="004012B2"/>
    <w:rsid w:val="00401834"/>
    <w:rsid w:val="00401B05"/>
    <w:rsid w:val="00401B29"/>
    <w:rsid w:val="0040381F"/>
    <w:rsid w:val="00403C36"/>
    <w:rsid w:val="00404DCF"/>
    <w:rsid w:val="00405DB0"/>
    <w:rsid w:val="00406073"/>
    <w:rsid w:val="00406503"/>
    <w:rsid w:val="004100FA"/>
    <w:rsid w:val="00411793"/>
    <w:rsid w:val="00412840"/>
    <w:rsid w:val="00412C4C"/>
    <w:rsid w:val="0041306A"/>
    <w:rsid w:val="0041317E"/>
    <w:rsid w:val="00415CB2"/>
    <w:rsid w:val="00417DE5"/>
    <w:rsid w:val="00417E99"/>
    <w:rsid w:val="004202CE"/>
    <w:rsid w:val="0042099E"/>
    <w:rsid w:val="004219C8"/>
    <w:rsid w:val="00423C34"/>
    <w:rsid w:val="00423E68"/>
    <w:rsid w:val="00425055"/>
    <w:rsid w:val="00425314"/>
    <w:rsid w:val="004258B6"/>
    <w:rsid w:val="004263FA"/>
    <w:rsid w:val="004272DC"/>
    <w:rsid w:val="00434A18"/>
    <w:rsid w:val="00434B4C"/>
    <w:rsid w:val="00434F4B"/>
    <w:rsid w:val="00436393"/>
    <w:rsid w:val="00436ABE"/>
    <w:rsid w:val="00436F39"/>
    <w:rsid w:val="00437E7A"/>
    <w:rsid w:val="00440044"/>
    <w:rsid w:val="00441397"/>
    <w:rsid w:val="004425EC"/>
    <w:rsid w:val="0044337B"/>
    <w:rsid w:val="004449A0"/>
    <w:rsid w:val="004449EF"/>
    <w:rsid w:val="00444C89"/>
    <w:rsid w:val="0044641E"/>
    <w:rsid w:val="004468ED"/>
    <w:rsid w:val="00447E8A"/>
    <w:rsid w:val="004512CD"/>
    <w:rsid w:val="00451545"/>
    <w:rsid w:val="0045188B"/>
    <w:rsid w:val="004560E9"/>
    <w:rsid w:val="004568F5"/>
    <w:rsid w:val="004569E3"/>
    <w:rsid w:val="00457447"/>
    <w:rsid w:val="00460073"/>
    <w:rsid w:val="004601C1"/>
    <w:rsid w:val="00461336"/>
    <w:rsid w:val="00461764"/>
    <w:rsid w:val="00461DB1"/>
    <w:rsid w:val="00463E9A"/>
    <w:rsid w:val="00465279"/>
    <w:rsid w:val="0046610F"/>
    <w:rsid w:val="00467317"/>
    <w:rsid w:val="00467F0D"/>
    <w:rsid w:val="00471BA7"/>
    <w:rsid w:val="00472B3A"/>
    <w:rsid w:val="00472E5F"/>
    <w:rsid w:val="00475B25"/>
    <w:rsid w:val="00477CE9"/>
    <w:rsid w:val="004818EE"/>
    <w:rsid w:val="00481F7F"/>
    <w:rsid w:val="004827A6"/>
    <w:rsid w:val="00482C5E"/>
    <w:rsid w:val="00483EC0"/>
    <w:rsid w:val="00484D7F"/>
    <w:rsid w:val="004878A5"/>
    <w:rsid w:val="00491626"/>
    <w:rsid w:val="004923C8"/>
    <w:rsid w:val="00492BD9"/>
    <w:rsid w:val="004932F1"/>
    <w:rsid w:val="00495790"/>
    <w:rsid w:val="00495CC6"/>
    <w:rsid w:val="00496C6F"/>
    <w:rsid w:val="004A0FC8"/>
    <w:rsid w:val="004A19FF"/>
    <w:rsid w:val="004A1DDB"/>
    <w:rsid w:val="004A3400"/>
    <w:rsid w:val="004A5670"/>
    <w:rsid w:val="004A7581"/>
    <w:rsid w:val="004A7B14"/>
    <w:rsid w:val="004B02FD"/>
    <w:rsid w:val="004B297C"/>
    <w:rsid w:val="004B3A6F"/>
    <w:rsid w:val="004B3C04"/>
    <w:rsid w:val="004B5AD4"/>
    <w:rsid w:val="004B5DF5"/>
    <w:rsid w:val="004B5E2A"/>
    <w:rsid w:val="004B7011"/>
    <w:rsid w:val="004B7133"/>
    <w:rsid w:val="004C10FE"/>
    <w:rsid w:val="004C298D"/>
    <w:rsid w:val="004C3345"/>
    <w:rsid w:val="004C5AA8"/>
    <w:rsid w:val="004C64FE"/>
    <w:rsid w:val="004D0806"/>
    <w:rsid w:val="004D0ACB"/>
    <w:rsid w:val="004D1579"/>
    <w:rsid w:val="004D1986"/>
    <w:rsid w:val="004E01BA"/>
    <w:rsid w:val="004E0673"/>
    <w:rsid w:val="004E07C8"/>
    <w:rsid w:val="004E10D1"/>
    <w:rsid w:val="004E3462"/>
    <w:rsid w:val="004E41D2"/>
    <w:rsid w:val="004E45B8"/>
    <w:rsid w:val="004E693F"/>
    <w:rsid w:val="004F04C4"/>
    <w:rsid w:val="004F1658"/>
    <w:rsid w:val="004F2B4A"/>
    <w:rsid w:val="004F2CC2"/>
    <w:rsid w:val="004F3B5F"/>
    <w:rsid w:val="004F4044"/>
    <w:rsid w:val="004F5C1D"/>
    <w:rsid w:val="004F6A13"/>
    <w:rsid w:val="004F6B87"/>
    <w:rsid w:val="004F7E63"/>
    <w:rsid w:val="0050121F"/>
    <w:rsid w:val="00501533"/>
    <w:rsid w:val="00501DE1"/>
    <w:rsid w:val="00502A80"/>
    <w:rsid w:val="00503EA5"/>
    <w:rsid w:val="005042B4"/>
    <w:rsid w:val="00505BCA"/>
    <w:rsid w:val="00505D21"/>
    <w:rsid w:val="00506B98"/>
    <w:rsid w:val="00510429"/>
    <w:rsid w:val="005106A8"/>
    <w:rsid w:val="00511887"/>
    <w:rsid w:val="005127A6"/>
    <w:rsid w:val="0051335B"/>
    <w:rsid w:val="0051390C"/>
    <w:rsid w:val="00513C53"/>
    <w:rsid w:val="00513D80"/>
    <w:rsid w:val="005161A1"/>
    <w:rsid w:val="00516622"/>
    <w:rsid w:val="005205CC"/>
    <w:rsid w:val="005239CD"/>
    <w:rsid w:val="00523C40"/>
    <w:rsid w:val="00523DC2"/>
    <w:rsid w:val="005246AE"/>
    <w:rsid w:val="00526D68"/>
    <w:rsid w:val="005272E5"/>
    <w:rsid w:val="00532DD7"/>
    <w:rsid w:val="005330F2"/>
    <w:rsid w:val="005339ED"/>
    <w:rsid w:val="0053539A"/>
    <w:rsid w:val="005355B9"/>
    <w:rsid w:val="00535D18"/>
    <w:rsid w:val="00536444"/>
    <w:rsid w:val="00537E92"/>
    <w:rsid w:val="00541242"/>
    <w:rsid w:val="00542789"/>
    <w:rsid w:val="0054395B"/>
    <w:rsid w:val="00544E25"/>
    <w:rsid w:val="00546BD0"/>
    <w:rsid w:val="00546C96"/>
    <w:rsid w:val="005473D0"/>
    <w:rsid w:val="00550154"/>
    <w:rsid w:val="005526CE"/>
    <w:rsid w:val="00553069"/>
    <w:rsid w:val="00553AEC"/>
    <w:rsid w:val="00553C2C"/>
    <w:rsid w:val="00554CD1"/>
    <w:rsid w:val="005567A4"/>
    <w:rsid w:val="00556B2A"/>
    <w:rsid w:val="00557747"/>
    <w:rsid w:val="00557D25"/>
    <w:rsid w:val="005607CE"/>
    <w:rsid w:val="005619A8"/>
    <w:rsid w:val="00561BC6"/>
    <w:rsid w:val="00563539"/>
    <w:rsid w:val="00563822"/>
    <w:rsid w:val="00563CDE"/>
    <w:rsid w:val="0056525A"/>
    <w:rsid w:val="0057068A"/>
    <w:rsid w:val="00572F22"/>
    <w:rsid w:val="00573FE3"/>
    <w:rsid w:val="0057446D"/>
    <w:rsid w:val="00575566"/>
    <w:rsid w:val="005767EE"/>
    <w:rsid w:val="00577F57"/>
    <w:rsid w:val="005821BE"/>
    <w:rsid w:val="005828DB"/>
    <w:rsid w:val="00583A53"/>
    <w:rsid w:val="005843D9"/>
    <w:rsid w:val="0058765F"/>
    <w:rsid w:val="00590416"/>
    <w:rsid w:val="0059054C"/>
    <w:rsid w:val="00590642"/>
    <w:rsid w:val="005909A8"/>
    <w:rsid w:val="005911F8"/>
    <w:rsid w:val="0059243F"/>
    <w:rsid w:val="00592710"/>
    <w:rsid w:val="00594B13"/>
    <w:rsid w:val="00595A69"/>
    <w:rsid w:val="00596F91"/>
    <w:rsid w:val="005976CD"/>
    <w:rsid w:val="005A052B"/>
    <w:rsid w:val="005A33F9"/>
    <w:rsid w:val="005A59BA"/>
    <w:rsid w:val="005A60C0"/>
    <w:rsid w:val="005A7B2D"/>
    <w:rsid w:val="005B0505"/>
    <w:rsid w:val="005B312E"/>
    <w:rsid w:val="005B3207"/>
    <w:rsid w:val="005B370B"/>
    <w:rsid w:val="005B3EC1"/>
    <w:rsid w:val="005B49D6"/>
    <w:rsid w:val="005B5294"/>
    <w:rsid w:val="005B6583"/>
    <w:rsid w:val="005C1769"/>
    <w:rsid w:val="005C26ED"/>
    <w:rsid w:val="005C3A54"/>
    <w:rsid w:val="005C5081"/>
    <w:rsid w:val="005C7A8D"/>
    <w:rsid w:val="005C7C44"/>
    <w:rsid w:val="005D0DBA"/>
    <w:rsid w:val="005D1315"/>
    <w:rsid w:val="005D19F9"/>
    <w:rsid w:val="005D3A96"/>
    <w:rsid w:val="005D58E1"/>
    <w:rsid w:val="005D66C4"/>
    <w:rsid w:val="005D6F08"/>
    <w:rsid w:val="005E1F63"/>
    <w:rsid w:val="005E2F70"/>
    <w:rsid w:val="005E48A1"/>
    <w:rsid w:val="005E5990"/>
    <w:rsid w:val="005F20D4"/>
    <w:rsid w:val="005F4753"/>
    <w:rsid w:val="005F47EA"/>
    <w:rsid w:val="005F7E59"/>
    <w:rsid w:val="005F7F7B"/>
    <w:rsid w:val="00602610"/>
    <w:rsid w:val="006059B6"/>
    <w:rsid w:val="00605D10"/>
    <w:rsid w:val="006063EC"/>
    <w:rsid w:val="00611856"/>
    <w:rsid w:val="00611B3E"/>
    <w:rsid w:val="00613981"/>
    <w:rsid w:val="00614D0E"/>
    <w:rsid w:val="0061539A"/>
    <w:rsid w:val="00615E5D"/>
    <w:rsid w:val="00617418"/>
    <w:rsid w:val="00620B9F"/>
    <w:rsid w:val="006211E0"/>
    <w:rsid w:val="00621EFC"/>
    <w:rsid w:val="00622603"/>
    <w:rsid w:val="00622614"/>
    <w:rsid w:val="00622C5F"/>
    <w:rsid w:val="006238A6"/>
    <w:rsid w:val="0062650C"/>
    <w:rsid w:val="0063058C"/>
    <w:rsid w:val="00630751"/>
    <w:rsid w:val="006313E8"/>
    <w:rsid w:val="0063228B"/>
    <w:rsid w:val="00633207"/>
    <w:rsid w:val="00634577"/>
    <w:rsid w:val="0063610C"/>
    <w:rsid w:val="00637422"/>
    <w:rsid w:val="00641C65"/>
    <w:rsid w:val="00646531"/>
    <w:rsid w:val="00647322"/>
    <w:rsid w:val="006473E3"/>
    <w:rsid w:val="00647C44"/>
    <w:rsid w:val="0065020B"/>
    <w:rsid w:val="00650B81"/>
    <w:rsid w:val="00652C90"/>
    <w:rsid w:val="006556CB"/>
    <w:rsid w:val="00656F9B"/>
    <w:rsid w:val="006616D5"/>
    <w:rsid w:val="00661779"/>
    <w:rsid w:val="00662F57"/>
    <w:rsid w:val="00663985"/>
    <w:rsid w:val="00663A19"/>
    <w:rsid w:val="006646DE"/>
    <w:rsid w:val="00665BB4"/>
    <w:rsid w:val="00667F97"/>
    <w:rsid w:val="00671AC3"/>
    <w:rsid w:val="0067203C"/>
    <w:rsid w:val="006734C9"/>
    <w:rsid w:val="00673A02"/>
    <w:rsid w:val="00673CA1"/>
    <w:rsid w:val="00674E3C"/>
    <w:rsid w:val="0067593C"/>
    <w:rsid w:val="0067604E"/>
    <w:rsid w:val="0068090B"/>
    <w:rsid w:val="00680FD7"/>
    <w:rsid w:val="00681405"/>
    <w:rsid w:val="00682984"/>
    <w:rsid w:val="00683DED"/>
    <w:rsid w:val="00684E30"/>
    <w:rsid w:val="00685BAD"/>
    <w:rsid w:val="00691B40"/>
    <w:rsid w:val="0069236D"/>
    <w:rsid w:val="006941EC"/>
    <w:rsid w:val="00694687"/>
    <w:rsid w:val="00695268"/>
    <w:rsid w:val="0069778A"/>
    <w:rsid w:val="006A0CA2"/>
    <w:rsid w:val="006A0E49"/>
    <w:rsid w:val="006A1797"/>
    <w:rsid w:val="006A17B0"/>
    <w:rsid w:val="006A363E"/>
    <w:rsid w:val="006A3864"/>
    <w:rsid w:val="006A56E7"/>
    <w:rsid w:val="006B09C7"/>
    <w:rsid w:val="006B0E40"/>
    <w:rsid w:val="006B143D"/>
    <w:rsid w:val="006B1EB4"/>
    <w:rsid w:val="006B3453"/>
    <w:rsid w:val="006B41B5"/>
    <w:rsid w:val="006B44DF"/>
    <w:rsid w:val="006B750A"/>
    <w:rsid w:val="006B76DB"/>
    <w:rsid w:val="006C05DE"/>
    <w:rsid w:val="006C1AFB"/>
    <w:rsid w:val="006C54AF"/>
    <w:rsid w:val="006C59A3"/>
    <w:rsid w:val="006C59C2"/>
    <w:rsid w:val="006C5A54"/>
    <w:rsid w:val="006C7640"/>
    <w:rsid w:val="006C7839"/>
    <w:rsid w:val="006D0CDB"/>
    <w:rsid w:val="006D116E"/>
    <w:rsid w:val="006D17D1"/>
    <w:rsid w:val="006D3A68"/>
    <w:rsid w:val="006D476C"/>
    <w:rsid w:val="006D51DA"/>
    <w:rsid w:val="006D5CAF"/>
    <w:rsid w:val="006D7AFB"/>
    <w:rsid w:val="006E037C"/>
    <w:rsid w:val="006E0640"/>
    <w:rsid w:val="006E08B0"/>
    <w:rsid w:val="006E179F"/>
    <w:rsid w:val="006E2AEC"/>
    <w:rsid w:val="006E4570"/>
    <w:rsid w:val="006E6241"/>
    <w:rsid w:val="006E7793"/>
    <w:rsid w:val="006E7FC3"/>
    <w:rsid w:val="006F0DFA"/>
    <w:rsid w:val="006F1C5B"/>
    <w:rsid w:val="006F3F60"/>
    <w:rsid w:val="006F4AD8"/>
    <w:rsid w:val="006F5B44"/>
    <w:rsid w:val="00700792"/>
    <w:rsid w:val="0070165A"/>
    <w:rsid w:val="00701955"/>
    <w:rsid w:val="00701A40"/>
    <w:rsid w:val="00702AA3"/>
    <w:rsid w:val="00702E4D"/>
    <w:rsid w:val="00703584"/>
    <w:rsid w:val="00703BC5"/>
    <w:rsid w:val="00703EDC"/>
    <w:rsid w:val="0070721F"/>
    <w:rsid w:val="00712755"/>
    <w:rsid w:val="007128E3"/>
    <w:rsid w:val="007136F8"/>
    <w:rsid w:val="00715CBE"/>
    <w:rsid w:val="007167F0"/>
    <w:rsid w:val="00717A4A"/>
    <w:rsid w:val="00717B6D"/>
    <w:rsid w:val="007215B9"/>
    <w:rsid w:val="007218D4"/>
    <w:rsid w:val="0072374D"/>
    <w:rsid w:val="00724C9D"/>
    <w:rsid w:val="00726A29"/>
    <w:rsid w:val="0073058A"/>
    <w:rsid w:val="0073136B"/>
    <w:rsid w:val="00732660"/>
    <w:rsid w:val="0073269D"/>
    <w:rsid w:val="00734888"/>
    <w:rsid w:val="007349B3"/>
    <w:rsid w:val="007359D1"/>
    <w:rsid w:val="0073612C"/>
    <w:rsid w:val="00736DE3"/>
    <w:rsid w:val="00743EC0"/>
    <w:rsid w:val="007446E2"/>
    <w:rsid w:val="00746E09"/>
    <w:rsid w:val="00747E20"/>
    <w:rsid w:val="00751D60"/>
    <w:rsid w:val="007522CE"/>
    <w:rsid w:val="007536D8"/>
    <w:rsid w:val="00753F99"/>
    <w:rsid w:val="00754463"/>
    <w:rsid w:val="007551DE"/>
    <w:rsid w:val="00755C35"/>
    <w:rsid w:val="00755F29"/>
    <w:rsid w:val="0075751A"/>
    <w:rsid w:val="00761476"/>
    <w:rsid w:val="00761E00"/>
    <w:rsid w:val="007622E1"/>
    <w:rsid w:val="00762491"/>
    <w:rsid w:val="007662C7"/>
    <w:rsid w:val="00771474"/>
    <w:rsid w:val="007726FE"/>
    <w:rsid w:val="00772D25"/>
    <w:rsid w:val="00773361"/>
    <w:rsid w:val="00773E00"/>
    <w:rsid w:val="0077428C"/>
    <w:rsid w:val="00774DD6"/>
    <w:rsid w:val="00775BEF"/>
    <w:rsid w:val="00776388"/>
    <w:rsid w:val="00780B53"/>
    <w:rsid w:val="007813FE"/>
    <w:rsid w:val="00781563"/>
    <w:rsid w:val="007862BA"/>
    <w:rsid w:val="00790DB0"/>
    <w:rsid w:val="00792FC0"/>
    <w:rsid w:val="00793BC7"/>
    <w:rsid w:val="007959C2"/>
    <w:rsid w:val="007966F8"/>
    <w:rsid w:val="007975E8"/>
    <w:rsid w:val="007A124A"/>
    <w:rsid w:val="007A162E"/>
    <w:rsid w:val="007A2599"/>
    <w:rsid w:val="007A276B"/>
    <w:rsid w:val="007A2D27"/>
    <w:rsid w:val="007A3E5C"/>
    <w:rsid w:val="007A4CB0"/>
    <w:rsid w:val="007A541E"/>
    <w:rsid w:val="007A5A80"/>
    <w:rsid w:val="007A6490"/>
    <w:rsid w:val="007A6F7F"/>
    <w:rsid w:val="007A78FD"/>
    <w:rsid w:val="007A7C05"/>
    <w:rsid w:val="007B0230"/>
    <w:rsid w:val="007B12A2"/>
    <w:rsid w:val="007B1AD4"/>
    <w:rsid w:val="007B1B74"/>
    <w:rsid w:val="007B1F39"/>
    <w:rsid w:val="007B2718"/>
    <w:rsid w:val="007B2B05"/>
    <w:rsid w:val="007B2BE9"/>
    <w:rsid w:val="007B3492"/>
    <w:rsid w:val="007B4AB9"/>
    <w:rsid w:val="007B6A37"/>
    <w:rsid w:val="007B73AF"/>
    <w:rsid w:val="007B79F7"/>
    <w:rsid w:val="007C0253"/>
    <w:rsid w:val="007C3ED7"/>
    <w:rsid w:val="007C3FF3"/>
    <w:rsid w:val="007C5712"/>
    <w:rsid w:val="007C5990"/>
    <w:rsid w:val="007D133B"/>
    <w:rsid w:val="007D1592"/>
    <w:rsid w:val="007D1DAF"/>
    <w:rsid w:val="007D2BB7"/>
    <w:rsid w:val="007D2E36"/>
    <w:rsid w:val="007D42E5"/>
    <w:rsid w:val="007D5EBF"/>
    <w:rsid w:val="007D66EA"/>
    <w:rsid w:val="007D7274"/>
    <w:rsid w:val="007D729B"/>
    <w:rsid w:val="007D795E"/>
    <w:rsid w:val="007E4409"/>
    <w:rsid w:val="007E47A6"/>
    <w:rsid w:val="007E4E65"/>
    <w:rsid w:val="007E5941"/>
    <w:rsid w:val="007E7640"/>
    <w:rsid w:val="007E77E8"/>
    <w:rsid w:val="007F02C6"/>
    <w:rsid w:val="007F0BAD"/>
    <w:rsid w:val="007F3214"/>
    <w:rsid w:val="007F3C54"/>
    <w:rsid w:val="007F444A"/>
    <w:rsid w:val="007F49BF"/>
    <w:rsid w:val="007F5A41"/>
    <w:rsid w:val="007F716E"/>
    <w:rsid w:val="007F75F5"/>
    <w:rsid w:val="00802C3F"/>
    <w:rsid w:val="00804151"/>
    <w:rsid w:val="00807242"/>
    <w:rsid w:val="008078FF"/>
    <w:rsid w:val="00807DE4"/>
    <w:rsid w:val="00807F52"/>
    <w:rsid w:val="00811A42"/>
    <w:rsid w:val="0081260F"/>
    <w:rsid w:val="00812C7A"/>
    <w:rsid w:val="00813873"/>
    <w:rsid w:val="008145F0"/>
    <w:rsid w:val="00815B54"/>
    <w:rsid w:val="008179F6"/>
    <w:rsid w:val="008203FB"/>
    <w:rsid w:val="008207DC"/>
    <w:rsid w:val="00820AE1"/>
    <w:rsid w:val="00822466"/>
    <w:rsid w:val="00822AEB"/>
    <w:rsid w:val="00823568"/>
    <w:rsid w:val="00823F61"/>
    <w:rsid w:val="008254FE"/>
    <w:rsid w:val="008300E4"/>
    <w:rsid w:val="008306A6"/>
    <w:rsid w:val="0083113D"/>
    <w:rsid w:val="008315CB"/>
    <w:rsid w:val="00832924"/>
    <w:rsid w:val="00834BB8"/>
    <w:rsid w:val="00835D10"/>
    <w:rsid w:val="00836068"/>
    <w:rsid w:val="008366F2"/>
    <w:rsid w:val="00837246"/>
    <w:rsid w:val="00837596"/>
    <w:rsid w:val="008433FD"/>
    <w:rsid w:val="008456F9"/>
    <w:rsid w:val="00850930"/>
    <w:rsid w:val="00850F17"/>
    <w:rsid w:val="00851DD0"/>
    <w:rsid w:val="00852B81"/>
    <w:rsid w:val="0085386F"/>
    <w:rsid w:val="00854E85"/>
    <w:rsid w:val="00856357"/>
    <w:rsid w:val="00857C89"/>
    <w:rsid w:val="00860795"/>
    <w:rsid w:val="00860B19"/>
    <w:rsid w:val="008610FB"/>
    <w:rsid w:val="00863C6C"/>
    <w:rsid w:val="00865307"/>
    <w:rsid w:val="00865D5A"/>
    <w:rsid w:val="008666C0"/>
    <w:rsid w:val="00871249"/>
    <w:rsid w:val="008728C4"/>
    <w:rsid w:val="00873824"/>
    <w:rsid w:val="0087669F"/>
    <w:rsid w:val="008771E7"/>
    <w:rsid w:val="008817BE"/>
    <w:rsid w:val="00882531"/>
    <w:rsid w:val="0088387F"/>
    <w:rsid w:val="00886EAA"/>
    <w:rsid w:val="008901D8"/>
    <w:rsid w:val="00890BB6"/>
    <w:rsid w:val="00890C7B"/>
    <w:rsid w:val="00890CF1"/>
    <w:rsid w:val="00891427"/>
    <w:rsid w:val="00892900"/>
    <w:rsid w:val="00892B55"/>
    <w:rsid w:val="00892ED1"/>
    <w:rsid w:val="008931DC"/>
    <w:rsid w:val="00893CF6"/>
    <w:rsid w:val="00895E02"/>
    <w:rsid w:val="0089644E"/>
    <w:rsid w:val="008968F9"/>
    <w:rsid w:val="00896A14"/>
    <w:rsid w:val="008977D7"/>
    <w:rsid w:val="00897D2C"/>
    <w:rsid w:val="00897D9F"/>
    <w:rsid w:val="008A0AB5"/>
    <w:rsid w:val="008A0E94"/>
    <w:rsid w:val="008A107B"/>
    <w:rsid w:val="008A1F01"/>
    <w:rsid w:val="008A208C"/>
    <w:rsid w:val="008A28BC"/>
    <w:rsid w:val="008A3120"/>
    <w:rsid w:val="008A4959"/>
    <w:rsid w:val="008A53E8"/>
    <w:rsid w:val="008A6227"/>
    <w:rsid w:val="008A65FF"/>
    <w:rsid w:val="008B06E6"/>
    <w:rsid w:val="008B0F72"/>
    <w:rsid w:val="008B207D"/>
    <w:rsid w:val="008B325E"/>
    <w:rsid w:val="008B45CC"/>
    <w:rsid w:val="008B5C31"/>
    <w:rsid w:val="008B5EC0"/>
    <w:rsid w:val="008B6B6E"/>
    <w:rsid w:val="008C1910"/>
    <w:rsid w:val="008C1E32"/>
    <w:rsid w:val="008C3588"/>
    <w:rsid w:val="008C3B5A"/>
    <w:rsid w:val="008C4E18"/>
    <w:rsid w:val="008C5787"/>
    <w:rsid w:val="008C596A"/>
    <w:rsid w:val="008C6FF7"/>
    <w:rsid w:val="008C7BE8"/>
    <w:rsid w:val="008D1EF8"/>
    <w:rsid w:val="008D2415"/>
    <w:rsid w:val="008D28FE"/>
    <w:rsid w:val="008D37A9"/>
    <w:rsid w:val="008D462A"/>
    <w:rsid w:val="008D4776"/>
    <w:rsid w:val="008D56F9"/>
    <w:rsid w:val="008E1789"/>
    <w:rsid w:val="008E3026"/>
    <w:rsid w:val="008E5A4D"/>
    <w:rsid w:val="008E63FF"/>
    <w:rsid w:val="008E6E33"/>
    <w:rsid w:val="008F027E"/>
    <w:rsid w:val="008F0C68"/>
    <w:rsid w:val="008F2E27"/>
    <w:rsid w:val="008F32BD"/>
    <w:rsid w:val="008F777B"/>
    <w:rsid w:val="009021AF"/>
    <w:rsid w:val="00903776"/>
    <w:rsid w:val="00905734"/>
    <w:rsid w:val="0091041E"/>
    <w:rsid w:val="00911233"/>
    <w:rsid w:val="009115FE"/>
    <w:rsid w:val="009137DA"/>
    <w:rsid w:val="0091674C"/>
    <w:rsid w:val="0091740B"/>
    <w:rsid w:val="0091783C"/>
    <w:rsid w:val="00921452"/>
    <w:rsid w:val="009238DE"/>
    <w:rsid w:val="00923CE0"/>
    <w:rsid w:val="009264F3"/>
    <w:rsid w:val="00930DB9"/>
    <w:rsid w:val="00934D6A"/>
    <w:rsid w:val="0093659C"/>
    <w:rsid w:val="00936713"/>
    <w:rsid w:val="00937937"/>
    <w:rsid w:val="009434D2"/>
    <w:rsid w:val="00943799"/>
    <w:rsid w:val="00945539"/>
    <w:rsid w:val="00945670"/>
    <w:rsid w:val="00945BFC"/>
    <w:rsid w:val="00951C6A"/>
    <w:rsid w:val="00953CE3"/>
    <w:rsid w:val="009578C5"/>
    <w:rsid w:val="00957E54"/>
    <w:rsid w:val="009608AB"/>
    <w:rsid w:val="009608D1"/>
    <w:rsid w:val="00960C18"/>
    <w:rsid w:val="00960E81"/>
    <w:rsid w:val="009623AD"/>
    <w:rsid w:val="00963E9F"/>
    <w:rsid w:val="0096627C"/>
    <w:rsid w:val="009666AF"/>
    <w:rsid w:val="009667B8"/>
    <w:rsid w:val="00967937"/>
    <w:rsid w:val="00970B0C"/>
    <w:rsid w:val="00970BC1"/>
    <w:rsid w:val="00971338"/>
    <w:rsid w:val="00971F9A"/>
    <w:rsid w:val="00972B92"/>
    <w:rsid w:val="00972C89"/>
    <w:rsid w:val="00972FC4"/>
    <w:rsid w:val="00973164"/>
    <w:rsid w:val="00974997"/>
    <w:rsid w:val="009753B2"/>
    <w:rsid w:val="00975E8C"/>
    <w:rsid w:val="00975EC7"/>
    <w:rsid w:val="00976327"/>
    <w:rsid w:val="009807AE"/>
    <w:rsid w:val="00980A70"/>
    <w:rsid w:val="00982D84"/>
    <w:rsid w:val="0098331F"/>
    <w:rsid w:val="00983F8C"/>
    <w:rsid w:val="00984AE2"/>
    <w:rsid w:val="00987CDA"/>
    <w:rsid w:val="00990BB9"/>
    <w:rsid w:val="009916EF"/>
    <w:rsid w:val="009925C6"/>
    <w:rsid w:val="00993160"/>
    <w:rsid w:val="00993A3D"/>
    <w:rsid w:val="0099411A"/>
    <w:rsid w:val="009967A5"/>
    <w:rsid w:val="00997328"/>
    <w:rsid w:val="00997B4A"/>
    <w:rsid w:val="009A15B5"/>
    <w:rsid w:val="009A215E"/>
    <w:rsid w:val="009A2C34"/>
    <w:rsid w:val="009A2CA7"/>
    <w:rsid w:val="009A302C"/>
    <w:rsid w:val="009A3C32"/>
    <w:rsid w:val="009A7CEC"/>
    <w:rsid w:val="009B4661"/>
    <w:rsid w:val="009C01D1"/>
    <w:rsid w:val="009C0448"/>
    <w:rsid w:val="009C1467"/>
    <w:rsid w:val="009C341E"/>
    <w:rsid w:val="009C46DB"/>
    <w:rsid w:val="009C580B"/>
    <w:rsid w:val="009D2C22"/>
    <w:rsid w:val="009D339E"/>
    <w:rsid w:val="009D3601"/>
    <w:rsid w:val="009D6B30"/>
    <w:rsid w:val="009D7700"/>
    <w:rsid w:val="009E1AC0"/>
    <w:rsid w:val="009E2FF3"/>
    <w:rsid w:val="009E41F0"/>
    <w:rsid w:val="009E4B26"/>
    <w:rsid w:val="009F3D84"/>
    <w:rsid w:val="009F3E57"/>
    <w:rsid w:val="009F4A99"/>
    <w:rsid w:val="009F4FD1"/>
    <w:rsid w:val="009F56A3"/>
    <w:rsid w:val="009F57CC"/>
    <w:rsid w:val="009F6740"/>
    <w:rsid w:val="009F7827"/>
    <w:rsid w:val="00A013E1"/>
    <w:rsid w:val="00A028BD"/>
    <w:rsid w:val="00A046BB"/>
    <w:rsid w:val="00A061BD"/>
    <w:rsid w:val="00A075B1"/>
    <w:rsid w:val="00A07758"/>
    <w:rsid w:val="00A102EA"/>
    <w:rsid w:val="00A117B1"/>
    <w:rsid w:val="00A13EDD"/>
    <w:rsid w:val="00A15435"/>
    <w:rsid w:val="00A15508"/>
    <w:rsid w:val="00A15B33"/>
    <w:rsid w:val="00A15EA1"/>
    <w:rsid w:val="00A177AF"/>
    <w:rsid w:val="00A20197"/>
    <w:rsid w:val="00A2446D"/>
    <w:rsid w:val="00A272CC"/>
    <w:rsid w:val="00A27FF5"/>
    <w:rsid w:val="00A32BE1"/>
    <w:rsid w:val="00A32CDA"/>
    <w:rsid w:val="00A35724"/>
    <w:rsid w:val="00A35ECE"/>
    <w:rsid w:val="00A407C9"/>
    <w:rsid w:val="00A4089F"/>
    <w:rsid w:val="00A41EFF"/>
    <w:rsid w:val="00A41FCA"/>
    <w:rsid w:val="00A430FD"/>
    <w:rsid w:val="00A448CC"/>
    <w:rsid w:val="00A4794C"/>
    <w:rsid w:val="00A50EED"/>
    <w:rsid w:val="00A52503"/>
    <w:rsid w:val="00A528C7"/>
    <w:rsid w:val="00A52D18"/>
    <w:rsid w:val="00A53142"/>
    <w:rsid w:val="00A54900"/>
    <w:rsid w:val="00A55F30"/>
    <w:rsid w:val="00A560EE"/>
    <w:rsid w:val="00A61469"/>
    <w:rsid w:val="00A617F9"/>
    <w:rsid w:val="00A61B9A"/>
    <w:rsid w:val="00A62E20"/>
    <w:rsid w:val="00A63326"/>
    <w:rsid w:val="00A7168E"/>
    <w:rsid w:val="00A72B2F"/>
    <w:rsid w:val="00A72E77"/>
    <w:rsid w:val="00A73467"/>
    <w:rsid w:val="00A73C4A"/>
    <w:rsid w:val="00A740D2"/>
    <w:rsid w:val="00A77AFD"/>
    <w:rsid w:val="00A77B83"/>
    <w:rsid w:val="00A8044C"/>
    <w:rsid w:val="00A80D1D"/>
    <w:rsid w:val="00A827C4"/>
    <w:rsid w:val="00A837FC"/>
    <w:rsid w:val="00A842DD"/>
    <w:rsid w:val="00A905C5"/>
    <w:rsid w:val="00A90970"/>
    <w:rsid w:val="00A90C25"/>
    <w:rsid w:val="00A91B6C"/>
    <w:rsid w:val="00A946E7"/>
    <w:rsid w:val="00A94761"/>
    <w:rsid w:val="00A95343"/>
    <w:rsid w:val="00A956F4"/>
    <w:rsid w:val="00A9682D"/>
    <w:rsid w:val="00A96EF2"/>
    <w:rsid w:val="00AA25A7"/>
    <w:rsid w:val="00AA4465"/>
    <w:rsid w:val="00AA57A1"/>
    <w:rsid w:val="00AA7337"/>
    <w:rsid w:val="00AA7D94"/>
    <w:rsid w:val="00AB0BAE"/>
    <w:rsid w:val="00AB33EF"/>
    <w:rsid w:val="00AB46AB"/>
    <w:rsid w:val="00AB492F"/>
    <w:rsid w:val="00AB4CBF"/>
    <w:rsid w:val="00AB58A4"/>
    <w:rsid w:val="00AB5F46"/>
    <w:rsid w:val="00AB6F09"/>
    <w:rsid w:val="00AB7676"/>
    <w:rsid w:val="00AC035B"/>
    <w:rsid w:val="00AC1B26"/>
    <w:rsid w:val="00AC1E35"/>
    <w:rsid w:val="00AC2807"/>
    <w:rsid w:val="00AC29A6"/>
    <w:rsid w:val="00AD1B6B"/>
    <w:rsid w:val="00AD2BA7"/>
    <w:rsid w:val="00AD33E9"/>
    <w:rsid w:val="00AD3F19"/>
    <w:rsid w:val="00AD4AD9"/>
    <w:rsid w:val="00AD4E32"/>
    <w:rsid w:val="00AD6092"/>
    <w:rsid w:val="00AD63EB"/>
    <w:rsid w:val="00AE0776"/>
    <w:rsid w:val="00AE0F9A"/>
    <w:rsid w:val="00AE0FF9"/>
    <w:rsid w:val="00AE19B7"/>
    <w:rsid w:val="00AE4190"/>
    <w:rsid w:val="00AE65B0"/>
    <w:rsid w:val="00AE7027"/>
    <w:rsid w:val="00AF0AC3"/>
    <w:rsid w:val="00AF0F45"/>
    <w:rsid w:val="00AF1535"/>
    <w:rsid w:val="00AF19D3"/>
    <w:rsid w:val="00AF1F9C"/>
    <w:rsid w:val="00AF3B89"/>
    <w:rsid w:val="00AF5835"/>
    <w:rsid w:val="00AF6CB9"/>
    <w:rsid w:val="00B0081B"/>
    <w:rsid w:val="00B01F74"/>
    <w:rsid w:val="00B022DE"/>
    <w:rsid w:val="00B027F3"/>
    <w:rsid w:val="00B02AD1"/>
    <w:rsid w:val="00B02E8F"/>
    <w:rsid w:val="00B03720"/>
    <w:rsid w:val="00B04339"/>
    <w:rsid w:val="00B04374"/>
    <w:rsid w:val="00B103D7"/>
    <w:rsid w:val="00B11B4E"/>
    <w:rsid w:val="00B12BD8"/>
    <w:rsid w:val="00B13D04"/>
    <w:rsid w:val="00B1427E"/>
    <w:rsid w:val="00B153D2"/>
    <w:rsid w:val="00B16BC7"/>
    <w:rsid w:val="00B16F1D"/>
    <w:rsid w:val="00B16F6B"/>
    <w:rsid w:val="00B170BF"/>
    <w:rsid w:val="00B17B58"/>
    <w:rsid w:val="00B2226F"/>
    <w:rsid w:val="00B236D9"/>
    <w:rsid w:val="00B23B91"/>
    <w:rsid w:val="00B2481C"/>
    <w:rsid w:val="00B2509E"/>
    <w:rsid w:val="00B26BA8"/>
    <w:rsid w:val="00B27161"/>
    <w:rsid w:val="00B3149B"/>
    <w:rsid w:val="00B319B7"/>
    <w:rsid w:val="00B3347F"/>
    <w:rsid w:val="00B34773"/>
    <w:rsid w:val="00B34AE9"/>
    <w:rsid w:val="00B35426"/>
    <w:rsid w:val="00B35D9A"/>
    <w:rsid w:val="00B35FAE"/>
    <w:rsid w:val="00B36EAA"/>
    <w:rsid w:val="00B40490"/>
    <w:rsid w:val="00B415E4"/>
    <w:rsid w:val="00B418A1"/>
    <w:rsid w:val="00B42754"/>
    <w:rsid w:val="00B4308F"/>
    <w:rsid w:val="00B44525"/>
    <w:rsid w:val="00B44526"/>
    <w:rsid w:val="00B44554"/>
    <w:rsid w:val="00B446C5"/>
    <w:rsid w:val="00B44CD9"/>
    <w:rsid w:val="00B4550D"/>
    <w:rsid w:val="00B45DC7"/>
    <w:rsid w:val="00B51770"/>
    <w:rsid w:val="00B51BDF"/>
    <w:rsid w:val="00B51F87"/>
    <w:rsid w:val="00B521EA"/>
    <w:rsid w:val="00B5372C"/>
    <w:rsid w:val="00B5473D"/>
    <w:rsid w:val="00B54919"/>
    <w:rsid w:val="00B5730A"/>
    <w:rsid w:val="00B57B5E"/>
    <w:rsid w:val="00B57DC5"/>
    <w:rsid w:val="00B61E32"/>
    <w:rsid w:val="00B61FE5"/>
    <w:rsid w:val="00B625E2"/>
    <w:rsid w:val="00B65608"/>
    <w:rsid w:val="00B67AE2"/>
    <w:rsid w:val="00B719CD"/>
    <w:rsid w:val="00B71D79"/>
    <w:rsid w:val="00B71DC6"/>
    <w:rsid w:val="00B721C3"/>
    <w:rsid w:val="00B72A84"/>
    <w:rsid w:val="00B74DD3"/>
    <w:rsid w:val="00B75328"/>
    <w:rsid w:val="00B80B0B"/>
    <w:rsid w:val="00B82A34"/>
    <w:rsid w:val="00B82F8E"/>
    <w:rsid w:val="00B8336A"/>
    <w:rsid w:val="00B84D62"/>
    <w:rsid w:val="00B86C97"/>
    <w:rsid w:val="00B875F2"/>
    <w:rsid w:val="00B90ED2"/>
    <w:rsid w:val="00B91056"/>
    <w:rsid w:val="00B9110C"/>
    <w:rsid w:val="00B940BC"/>
    <w:rsid w:val="00B94E83"/>
    <w:rsid w:val="00B95C1E"/>
    <w:rsid w:val="00B96188"/>
    <w:rsid w:val="00B96C26"/>
    <w:rsid w:val="00B97621"/>
    <w:rsid w:val="00BA1C9B"/>
    <w:rsid w:val="00BA3539"/>
    <w:rsid w:val="00BA51F7"/>
    <w:rsid w:val="00BA5F73"/>
    <w:rsid w:val="00BA6670"/>
    <w:rsid w:val="00BA7123"/>
    <w:rsid w:val="00BA7531"/>
    <w:rsid w:val="00BA7603"/>
    <w:rsid w:val="00BB156A"/>
    <w:rsid w:val="00BB1E62"/>
    <w:rsid w:val="00BB348B"/>
    <w:rsid w:val="00BB51E3"/>
    <w:rsid w:val="00BC0108"/>
    <w:rsid w:val="00BC0C7E"/>
    <w:rsid w:val="00BC1B04"/>
    <w:rsid w:val="00BC3BC8"/>
    <w:rsid w:val="00BC47ED"/>
    <w:rsid w:val="00BC60FE"/>
    <w:rsid w:val="00BC7AA1"/>
    <w:rsid w:val="00BD03CF"/>
    <w:rsid w:val="00BD0705"/>
    <w:rsid w:val="00BD1DFA"/>
    <w:rsid w:val="00BD33D4"/>
    <w:rsid w:val="00BD4375"/>
    <w:rsid w:val="00BD5D17"/>
    <w:rsid w:val="00BD742A"/>
    <w:rsid w:val="00BE0549"/>
    <w:rsid w:val="00BE0CEB"/>
    <w:rsid w:val="00BE1B3D"/>
    <w:rsid w:val="00BE2F4D"/>
    <w:rsid w:val="00BE31BB"/>
    <w:rsid w:val="00BE3D85"/>
    <w:rsid w:val="00BE4BCA"/>
    <w:rsid w:val="00BE70E5"/>
    <w:rsid w:val="00BE74BB"/>
    <w:rsid w:val="00BF13FA"/>
    <w:rsid w:val="00BF143C"/>
    <w:rsid w:val="00BF14BC"/>
    <w:rsid w:val="00BF231D"/>
    <w:rsid w:val="00BF3D59"/>
    <w:rsid w:val="00BF48BD"/>
    <w:rsid w:val="00BF5B87"/>
    <w:rsid w:val="00BF5DFB"/>
    <w:rsid w:val="00BF7206"/>
    <w:rsid w:val="00BF74FF"/>
    <w:rsid w:val="00C000CA"/>
    <w:rsid w:val="00C00712"/>
    <w:rsid w:val="00C0086A"/>
    <w:rsid w:val="00C0540A"/>
    <w:rsid w:val="00C06996"/>
    <w:rsid w:val="00C07C6B"/>
    <w:rsid w:val="00C07D98"/>
    <w:rsid w:val="00C1235B"/>
    <w:rsid w:val="00C1496A"/>
    <w:rsid w:val="00C14E5F"/>
    <w:rsid w:val="00C15E5E"/>
    <w:rsid w:val="00C16054"/>
    <w:rsid w:val="00C16BD3"/>
    <w:rsid w:val="00C17802"/>
    <w:rsid w:val="00C17B59"/>
    <w:rsid w:val="00C21304"/>
    <w:rsid w:val="00C21907"/>
    <w:rsid w:val="00C21C2C"/>
    <w:rsid w:val="00C21C33"/>
    <w:rsid w:val="00C22037"/>
    <w:rsid w:val="00C229BF"/>
    <w:rsid w:val="00C23375"/>
    <w:rsid w:val="00C23BD2"/>
    <w:rsid w:val="00C258C0"/>
    <w:rsid w:val="00C264A8"/>
    <w:rsid w:val="00C26C1F"/>
    <w:rsid w:val="00C272AC"/>
    <w:rsid w:val="00C274D5"/>
    <w:rsid w:val="00C30B59"/>
    <w:rsid w:val="00C31434"/>
    <w:rsid w:val="00C3395C"/>
    <w:rsid w:val="00C34FC7"/>
    <w:rsid w:val="00C35C98"/>
    <w:rsid w:val="00C42174"/>
    <w:rsid w:val="00C51267"/>
    <w:rsid w:val="00C519B1"/>
    <w:rsid w:val="00C5238E"/>
    <w:rsid w:val="00C54F21"/>
    <w:rsid w:val="00C57A05"/>
    <w:rsid w:val="00C57F3E"/>
    <w:rsid w:val="00C6234C"/>
    <w:rsid w:val="00C63DCF"/>
    <w:rsid w:val="00C6481C"/>
    <w:rsid w:val="00C64E94"/>
    <w:rsid w:val="00C65AFB"/>
    <w:rsid w:val="00C6643F"/>
    <w:rsid w:val="00C727E0"/>
    <w:rsid w:val="00C73B83"/>
    <w:rsid w:val="00C74FC8"/>
    <w:rsid w:val="00C772C8"/>
    <w:rsid w:val="00C7789C"/>
    <w:rsid w:val="00C77D03"/>
    <w:rsid w:val="00C80B62"/>
    <w:rsid w:val="00C8140E"/>
    <w:rsid w:val="00C8174D"/>
    <w:rsid w:val="00C820D3"/>
    <w:rsid w:val="00C82D2E"/>
    <w:rsid w:val="00C85B73"/>
    <w:rsid w:val="00C86EAE"/>
    <w:rsid w:val="00C87F5E"/>
    <w:rsid w:val="00C9000D"/>
    <w:rsid w:val="00C90957"/>
    <w:rsid w:val="00C92325"/>
    <w:rsid w:val="00C9319F"/>
    <w:rsid w:val="00C94DA4"/>
    <w:rsid w:val="00C960FA"/>
    <w:rsid w:val="00C9624A"/>
    <w:rsid w:val="00C967AE"/>
    <w:rsid w:val="00C971A4"/>
    <w:rsid w:val="00CA1C35"/>
    <w:rsid w:val="00CA21DE"/>
    <w:rsid w:val="00CA23F8"/>
    <w:rsid w:val="00CA23FD"/>
    <w:rsid w:val="00CA2F3A"/>
    <w:rsid w:val="00CA4206"/>
    <w:rsid w:val="00CA7D3C"/>
    <w:rsid w:val="00CB15CB"/>
    <w:rsid w:val="00CB2A11"/>
    <w:rsid w:val="00CB5112"/>
    <w:rsid w:val="00CB5392"/>
    <w:rsid w:val="00CB5CE6"/>
    <w:rsid w:val="00CB7108"/>
    <w:rsid w:val="00CC0A74"/>
    <w:rsid w:val="00CC0D84"/>
    <w:rsid w:val="00CC14CA"/>
    <w:rsid w:val="00CC14DA"/>
    <w:rsid w:val="00CC22E9"/>
    <w:rsid w:val="00CC3238"/>
    <w:rsid w:val="00CC3E37"/>
    <w:rsid w:val="00CC4261"/>
    <w:rsid w:val="00CC4345"/>
    <w:rsid w:val="00CC5381"/>
    <w:rsid w:val="00CC7604"/>
    <w:rsid w:val="00CD2040"/>
    <w:rsid w:val="00CD3003"/>
    <w:rsid w:val="00CD4B0E"/>
    <w:rsid w:val="00CD4F14"/>
    <w:rsid w:val="00CD67E9"/>
    <w:rsid w:val="00CD736C"/>
    <w:rsid w:val="00CE0218"/>
    <w:rsid w:val="00CE0CB6"/>
    <w:rsid w:val="00CE1734"/>
    <w:rsid w:val="00CE19A1"/>
    <w:rsid w:val="00CE1A6F"/>
    <w:rsid w:val="00CE1E66"/>
    <w:rsid w:val="00CE4369"/>
    <w:rsid w:val="00CE57D9"/>
    <w:rsid w:val="00CE784A"/>
    <w:rsid w:val="00CE792F"/>
    <w:rsid w:val="00CF02CE"/>
    <w:rsid w:val="00CF0304"/>
    <w:rsid w:val="00CF09E1"/>
    <w:rsid w:val="00CF202B"/>
    <w:rsid w:val="00CF2421"/>
    <w:rsid w:val="00CF2822"/>
    <w:rsid w:val="00CF34C7"/>
    <w:rsid w:val="00CF4648"/>
    <w:rsid w:val="00CF5E2D"/>
    <w:rsid w:val="00CF7AC2"/>
    <w:rsid w:val="00D021A5"/>
    <w:rsid w:val="00D021EB"/>
    <w:rsid w:val="00D0258D"/>
    <w:rsid w:val="00D027FD"/>
    <w:rsid w:val="00D02FD0"/>
    <w:rsid w:val="00D0367C"/>
    <w:rsid w:val="00D060FA"/>
    <w:rsid w:val="00D06991"/>
    <w:rsid w:val="00D10A14"/>
    <w:rsid w:val="00D11B44"/>
    <w:rsid w:val="00D15B23"/>
    <w:rsid w:val="00D167D7"/>
    <w:rsid w:val="00D16A6E"/>
    <w:rsid w:val="00D1790F"/>
    <w:rsid w:val="00D21B8C"/>
    <w:rsid w:val="00D21D0A"/>
    <w:rsid w:val="00D23C9F"/>
    <w:rsid w:val="00D25024"/>
    <w:rsid w:val="00D25A72"/>
    <w:rsid w:val="00D269F5"/>
    <w:rsid w:val="00D3018A"/>
    <w:rsid w:val="00D30D22"/>
    <w:rsid w:val="00D3102E"/>
    <w:rsid w:val="00D3162E"/>
    <w:rsid w:val="00D317B9"/>
    <w:rsid w:val="00D3300C"/>
    <w:rsid w:val="00D34114"/>
    <w:rsid w:val="00D35420"/>
    <w:rsid w:val="00D35B81"/>
    <w:rsid w:val="00D36BF6"/>
    <w:rsid w:val="00D375EF"/>
    <w:rsid w:val="00D41BC8"/>
    <w:rsid w:val="00D41ED1"/>
    <w:rsid w:val="00D43961"/>
    <w:rsid w:val="00D4432C"/>
    <w:rsid w:val="00D44D07"/>
    <w:rsid w:val="00D500F7"/>
    <w:rsid w:val="00D50288"/>
    <w:rsid w:val="00D50E9D"/>
    <w:rsid w:val="00D530D0"/>
    <w:rsid w:val="00D5475D"/>
    <w:rsid w:val="00D556D1"/>
    <w:rsid w:val="00D55752"/>
    <w:rsid w:val="00D57979"/>
    <w:rsid w:val="00D609C3"/>
    <w:rsid w:val="00D618E2"/>
    <w:rsid w:val="00D6209C"/>
    <w:rsid w:val="00D6279D"/>
    <w:rsid w:val="00D631C7"/>
    <w:rsid w:val="00D633BD"/>
    <w:rsid w:val="00D649C3"/>
    <w:rsid w:val="00D652B0"/>
    <w:rsid w:val="00D66D44"/>
    <w:rsid w:val="00D677ED"/>
    <w:rsid w:val="00D742BF"/>
    <w:rsid w:val="00D74FD3"/>
    <w:rsid w:val="00D75EF6"/>
    <w:rsid w:val="00D77523"/>
    <w:rsid w:val="00D776DD"/>
    <w:rsid w:val="00D77C09"/>
    <w:rsid w:val="00D80926"/>
    <w:rsid w:val="00D812A5"/>
    <w:rsid w:val="00D820D7"/>
    <w:rsid w:val="00D82F2D"/>
    <w:rsid w:val="00D85161"/>
    <w:rsid w:val="00D8700F"/>
    <w:rsid w:val="00D8701F"/>
    <w:rsid w:val="00D87098"/>
    <w:rsid w:val="00D905F8"/>
    <w:rsid w:val="00D92A06"/>
    <w:rsid w:val="00D92ADC"/>
    <w:rsid w:val="00D94518"/>
    <w:rsid w:val="00D94D00"/>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2E71"/>
    <w:rsid w:val="00DB3683"/>
    <w:rsid w:val="00DB3E21"/>
    <w:rsid w:val="00DB406B"/>
    <w:rsid w:val="00DB4228"/>
    <w:rsid w:val="00DB4250"/>
    <w:rsid w:val="00DB4B1B"/>
    <w:rsid w:val="00DB5411"/>
    <w:rsid w:val="00DB5A47"/>
    <w:rsid w:val="00DC13FC"/>
    <w:rsid w:val="00DC1579"/>
    <w:rsid w:val="00DC30E8"/>
    <w:rsid w:val="00DC539C"/>
    <w:rsid w:val="00DC6ABC"/>
    <w:rsid w:val="00DC7E2D"/>
    <w:rsid w:val="00DD5BF0"/>
    <w:rsid w:val="00DD6AA6"/>
    <w:rsid w:val="00DD7631"/>
    <w:rsid w:val="00DE5921"/>
    <w:rsid w:val="00DE5A3D"/>
    <w:rsid w:val="00DE64FC"/>
    <w:rsid w:val="00DE7CC0"/>
    <w:rsid w:val="00DF1672"/>
    <w:rsid w:val="00DF1C56"/>
    <w:rsid w:val="00DF224A"/>
    <w:rsid w:val="00DF25C1"/>
    <w:rsid w:val="00DF435F"/>
    <w:rsid w:val="00DF4E31"/>
    <w:rsid w:val="00DF5D13"/>
    <w:rsid w:val="00DF6843"/>
    <w:rsid w:val="00DF6CDA"/>
    <w:rsid w:val="00DF71A2"/>
    <w:rsid w:val="00DF7263"/>
    <w:rsid w:val="00DF78FA"/>
    <w:rsid w:val="00DF7CCD"/>
    <w:rsid w:val="00E020D5"/>
    <w:rsid w:val="00E02352"/>
    <w:rsid w:val="00E02DA4"/>
    <w:rsid w:val="00E036EE"/>
    <w:rsid w:val="00E058AC"/>
    <w:rsid w:val="00E065DB"/>
    <w:rsid w:val="00E0688B"/>
    <w:rsid w:val="00E07A8A"/>
    <w:rsid w:val="00E07FB7"/>
    <w:rsid w:val="00E1048D"/>
    <w:rsid w:val="00E10C48"/>
    <w:rsid w:val="00E11611"/>
    <w:rsid w:val="00E126E0"/>
    <w:rsid w:val="00E15134"/>
    <w:rsid w:val="00E154E8"/>
    <w:rsid w:val="00E15701"/>
    <w:rsid w:val="00E16977"/>
    <w:rsid w:val="00E213FF"/>
    <w:rsid w:val="00E2178A"/>
    <w:rsid w:val="00E23EDE"/>
    <w:rsid w:val="00E271B8"/>
    <w:rsid w:val="00E27583"/>
    <w:rsid w:val="00E307A4"/>
    <w:rsid w:val="00E31383"/>
    <w:rsid w:val="00E34756"/>
    <w:rsid w:val="00E35F79"/>
    <w:rsid w:val="00E36C02"/>
    <w:rsid w:val="00E378E0"/>
    <w:rsid w:val="00E408E7"/>
    <w:rsid w:val="00E41DE1"/>
    <w:rsid w:val="00E4217E"/>
    <w:rsid w:val="00E424E1"/>
    <w:rsid w:val="00E4272F"/>
    <w:rsid w:val="00E42736"/>
    <w:rsid w:val="00E432D3"/>
    <w:rsid w:val="00E4389B"/>
    <w:rsid w:val="00E43ABA"/>
    <w:rsid w:val="00E47137"/>
    <w:rsid w:val="00E47219"/>
    <w:rsid w:val="00E5016D"/>
    <w:rsid w:val="00E5149E"/>
    <w:rsid w:val="00E5172F"/>
    <w:rsid w:val="00E521C9"/>
    <w:rsid w:val="00E52717"/>
    <w:rsid w:val="00E5746F"/>
    <w:rsid w:val="00E61B1A"/>
    <w:rsid w:val="00E61F97"/>
    <w:rsid w:val="00E62999"/>
    <w:rsid w:val="00E65491"/>
    <w:rsid w:val="00E6605B"/>
    <w:rsid w:val="00E71A5E"/>
    <w:rsid w:val="00E72A52"/>
    <w:rsid w:val="00E7462B"/>
    <w:rsid w:val="00E7616C"/>
    <w:rsid w:val="00E76376"/>
    <w:rsid w:val="00E77464"/>
    <w:rsid w:val="00E814E2"/>
    <w:rsid w:val="00E82384"/>
    <w:rsid w:val="00E82823"/>
    <w:rsid w:val="00E85D66"/>
    <w:rsid w:val="00E86238"/>
    <w:rsid w:val="00E871E5"/>
    <w:rsid w:val="00E9171F"/>
    <w:rsid w:val="00E93117"/>
    <w:rsid w:val="00E938A0"/>
    <w:rsid w:val="00E93BE3"/>
    <w:rsid w:val="00E95D91"/>
    <w:rsid w:val="00E9624F"/>
    <w:rsid w:val="00E97155"/>
    <w:rsid w:val="00EA1414"/>
    <w:rsid w:val="00EA2680"/>
    <w:rsid w:val="00EA2A23"/>
    <w:rsid w:val="00EA4A8B"/>
    <w:rsid w:val="00EA7850"/>
    <w:rsid w:val="00EB0A28"/>
    <w:rsid w:val="00EB16E6"/>
    <w:rsid w:val="00EB1F6D"/>
    <w:rsid w:val="00EB2849"/>
    <w:rsid w:val="00EB2D53"/>
    <w:rsid w:val="00EB3158"/>
    <w:rsid w:val="00EB5E02"/>
    <w:rsid w:val="00EB6A45"/>
    <w:rsid w:val="00EB6B2F"/>
    <w:rsid w:val="00EC2ACF"/>
    <w:rsid w:val="00EC70DB"/>
    <w:rsid w:val="00EC714E"/>
    <w:rsid w:val="00EC7A77"/>
    <w:rsid w:val="00ED3A2D"/>
    <w:rsid w:val="00ED5630"/>
    <w:rsid w:val="00ED6229"/>
    <w:rsid w:val="00ED6B58"/>
    <w:rsid w:val="00ED6E46"/>
    <w:rsid w:val="00EE251C"/>
    <w:rsid w:val="00EE338A"/>
    <w:rsid w:val="00EE3DB7"/>
    <w:rsid w:val="00EE45C3"/>
    <w:rsid w:val="00EE4FD3"/>
    <w:rsid w:val="00EE6388"/>
    <w:rsid w:val="00EE638F"/>
    <w:rsid w:val="00EE68BB"/>
    <w:rsid w:val="00EE6958"/>
    <w:rsid w:val="00EE7170"/>
    <w:rsid w:val="00EF2CCF"/>
    <w:rsid w:val="00EF3587"/>
    <w:rsid w:val="00EF3F9E"/>
    <w:rsid w:val="00EF4019"/>
    <w:rsid w:val="00EF4471"/>
    <w:rsid w:val="00EF4EEB"/>
    <w:rsid w:val="00EF6D79"/>
    <w:rsid w:val="00EF7138"/>
    <w:rsid w:val="00EF7FFA"/>
    <w:rsid w:val="00F0014B"/>
    <w:rsid w:val="00F01F5F"/>
    <w:rsid w:val="00F0206D"/>
    <w:rsid w:val="00F025D6"/>
    <w:rsid w:val="00F027A7"/>
    <w:rsid w:val="00F02FC5"/>
    <w:rsid w:val="00F039B0"/>
    <w:rsid w:val="00F04491"/>
    <w:rsid w:val="00F0627B"/>
    <w:rsid w:val="00F07573"/>
    <w:rsid w:val="00F10367"/>
    <w:rsid w:val="00F10534"/>
    <w:rsid w:val="00F11129"/>
    <w:rsid w:val="00F1126E"/>
    <w:rsid w:val="00F12450"/>
    <w:rsid w:val="00F13EC2"/>
    <w:rsid w:val="00F15937"/>
    <w:rsid w:val="00F16999"/>
    <w:rsid w:val="00F16B10"/>
    <w:rsid w:val="00F174FC"/>
    <w:rsid w:val="00F20408"/>
    <w:rsid w:val="00F20E39"/>
    <w:rsid w:val="00F21662"/>
    <w:rsid w:val="00F23507"/>
    <w:rsid w:val="00F242CA"/>
    <w:rsid w:val="00F25A0A"/>
    <w:rsid w:val="00F27B8A"/>
    <w:rsid w:val="00F30E24"/>
    <w:rsid w:val="00F3124C"/>
    <w:rsid w:val="00F31ADD"/>
    <w:rsid w:val="00F31F50"/>
    <w:rsid w:val="00F32BD4"/>
    <w:rsid w:val="00F32E91"/>
    <w:rsid w:val="00F330F1"/>
    <w:rsid w:val="00F33149"/>
    <w:rsid w:val="00F36A34"/>
    <w:rsid w:val="00F41D29"/>
    <w:rsid w:val="00F42D9E"/>
    <w:rsid w:val="00F43086"/>
    <w:rsid w:val="00F4456E"/>
    <w:rsid w:val="00F50FB3"/>
    <w:rsid w:val="00F5281F"/>
    <w:rsid w:val="00F52ADB"/>
    <w:rsid w:val="00F53EDD"/>
    <w:rsid w:val="00F54BD9"/>
    <w:rsid w:val="00F60CC4"/>
    <w:rsid w:val="00F6328A"/>
    <w:rsid w:val="00F6355F"/>
    <w:rsid w:val="00F64C99"/>
    <w:rsid w:val="00F64EDD"/>
    <w:rsid w:val="00F6517D"/>
    <w:rsid w:val="00F65757"/>
    <w:rsid w:val="00F65F9B"/>
    <w:rsid w:val="00F673F9"/>
    <w:rsid w:val="00F6759E"/>
    <w:rsid w:val="00F70095"/>
    <w:rsid w:val="00F703A0"/>
    <w:rsid w:val="00F708B2"/>
    <w:rsid w:val="00F712EC"/>
    <w:rsid w:val="00F720F4"/>
    <w:rsid w:val="00F728CC"/>
    <w:rsid w:val="00F729C6"/>
    <w:rsid w:val="00F74866"/>
    <w:rsid w:val="00F7520D"/>
    <w:rsid w:val="00F75FC5"/>
    <w:rsid w:val="00F77470"/>
    <w:rsid w:val="00F8104B"/>
    <w:rsid w:val="00F81E57"/>
    <w:rsid w:val="00F82E30"/>
    <w:rsid w:val="00F842E4"/>
    <w:rsid w:val="00F85CF8"/>
    <w:rsid w:val="00F874B8"/>
    <w:rsid w:val="00F87E75"/>
    <w:rsid w:val="00F87EC5"/>
    <w:rsid w:val="00F9173A"/>
    <w:rsid w:val="00F926C6"/>
    <w:rsid w:val="00F93E2E"/>
    <w:rsid w:val="00F943FF"/>
    <w:rsid w:val="00F94A9C"/>
    <w:rsid w:val="00F954F3"/>
    <w:rsid w:val="00F96525"/>
    <w:rsid w:val="00F97A01"/>
    <w:rsid w:val="00FA069A"/>
    <w:rsid w:val="00FA2879"/>
    <w:rsid w:val="00FA3229"/>
    <w:rsid w:val="00FA464C"/>
    <w:rsid w:val="00FA4EF5"/>
    <w:rsid w:val="00FB23A4"/>
    <w:rsid w:val="00FB3294"/>
    <w:rsid w:val="00FB3388"/>
    <w:rsid w:val="00FB4F38"/>
    <w:rsid w:val="00FB5C3B"/>
    <w:rsid w:val="00FB6103"/>
    <w:rsid w:val="00FC0499"/>
    <w:rsid w:val="00FC101B"/>
    <w:rsid w:val="00FC10D9"/>
    <w:rsid w:val="00FC3737"/>
    <w:rsid w:val="00FC5F5B"/>
    <w:rsid w:val="00FC6C89"/>
    <w:rsid w:val="00FC6F2B"/>
    <w:rsid w:val="00FD08BA"/>
    <w:rsid w:val="00FD3E29"/>
    <w:rsid w:val="00FD6082"/>
    <w:rsid w:val="00FD73F4"/>
    <w:rsid w:val="00FD79BD"/>
    <w:rsid w:val="00FE17F6"/>
    <w:rsid w:val="00FE4271"/>
    <w:rsid w:val="00FE4FAB"/>
    <w:rsid w:val="00FE7EF0"/>
    <w:rsid w:val="00FF14C1"/>
    <w:rsid w:val="00FF1DF3"/>
    <w:rsid w:val="00FF3A01"/>
    <w:rsid w:val="00FF3A73"/>
    <w:rsid w:val="00FF626F"/>
    <w:rsid w:val="00FF63CF"/>
    <w:rsid w:val="00FF6B13"/>
    <w:rsid w:val="00FF6D1A"/>
    <w:rsid w:val="00FF782B"/>
    <w:rsid w:val="00FF7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3D1D5"/>
  <w15:docId w15:val="{A16C846F-4C1F-4547-AE8F-46A5D8FD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750D2"/>
    <w:pPr>
      <w:jc w:val="both"/>
    </w:pPr>
    <w:rPr>
      <w:rFonts w:ascii="Times New Roman" w:hAnsi="Times New Roman"/>
      <w:sz w:val="24"/>
      <w:szCs w:val="22"/>
      <w:lang w:val="ro-RO" w:eastAsia="en-US"/>
    </w:rPr>
  </w:style>
  <w:style w:type="paragraph" w:styleId="1">
    <w:name w:val="heading 1"/>
    <w:basedOn w:val="a"/>
    <w:next w:val="a"/>
    <w:link w:val="10"/>
    <w:uiPriority w:val="9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9"/>
    <w:qFormat/>
    <w:rsid w:val="00734888"/>
    <w:pPr>
      <w:keepNext/>
      <w:keepLines/>
      <w:outlineLvl w:val="1"/>
    </w:pPr>
    <w:rPr>
      <w:rFonts w:ascii="Arial" w:hAnsi="Arial"/>
      <w:b/>
      <w:sz w:val="22"/>
      <w:szCs w:val="20"/>
      <w:lang w:val="ru-RU"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iPriority w:val="99"/>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val="ru-RU" w:eastAsia="ru-RU"/>
    </w:rPr>
  </w:style>
  <w:style w:type="paragraph" w:styleId="6">
    <w:name w:val="heading 6"/>
    <w:basedOn w:val="a"/>
    <w:next w:val="a"/>
    <w:link w:val="60"/>
    <w:uiPriority w:val="99"/>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9"/>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9"/>
    <w:qFormat/>
    <w:locked/>
    <w:rsid w:val="00B35D9A"/>
    <w:pPr>
      <w:keepNext/>
      <w:keepLines/>
      <w:spacing w:before="200"/>
      <w:outlineLvl w:val="7"/>
    </w:pPr>
    <w:rPr>
      <w:rFonts w:ascii="Cambria" w:eastAsia="SimSu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34888"/>
    <w:rPr>
      <w:rFonts w:ascii="Arial" w:eastAsia="SimSun" w:hAnsi="Arial" w:cs="Times New Roman"/>
      <w:b/>
      <w:bCs/>
      <w:sz w:val="28"/>
      <w:szCs w:val="28"/>
      <w:lang w:val="en-US" w:eastAsia="en-US"/>
    </w:rPr>
  </w:style>
  <w:style w:type="character" w:customStyle="1" w:styleId="20">
    <w:name w:val="Заголовок 2 Знак"/>
    <w:link w:val="2"/>
    <w:uiPriority w:val="99"/>
    <w:locked/>
    <w:rsid w:val="00734888"/>
    <w:rPr>
      <w:rFonts w:ascii="Arial" w:hAnsi="Arial" w:cs="Times New Roman"/>
      <w:b/>
      <w:sz w:val="22"/>
    </w:rPr>
  </w:style>
  <w:style w:type="character" w:customStyle="1" w:styleId="30">
    <w:name w:val="Заголовок 3 Знак"/>
    <w:link w:val="3"/>
    <w:uiPriority w:val="99"/>
    <w:locked/>
    <w:rsid w:val="00E97155"/>
    <w:rPr>
      <w:rFonts w:ascii="Times New Roman" w:hAnsi="Times New Roman" w:cs="Times New Roman"/>
      <w:lang w:val="ro-RO" w:eastAsia="fr-FR"/>
    </w:rPr>
  </w:style>
  <w:style w:type="character" w:customStyle="1" w:styleId="40">
    <w:name w:val="Заголовок 4 Знак"/>
    <w:link w:val="4"/>
    <w:uiPriority w:val="99"/>
    <w:locked/>
    <w:rsid w:val="00A41EFF"/>
    <w:rPr>
      <w:rFonts w:ascii="Cambria" w:eastAsia="SimSun" w:hAnsi="Cambria" w:cs="Times New Roman"/>
      <w:b/>
      <w:bCs/>
      <w:i/>
      <w:iCs/>
      <w:color w:val="4F81BD"/>
      <w:sz w:val="22"/>
      <w:szCs w:val="22"/>
      <w:lang w:val="en-US" w:eastAsia="en-US"/>
    </w:rPr>
  </w:style>
  <w:style w:type="character" w:customStyle="1" w:styleId="50">
    <w:name w:val="Заголовок 5 Знак"/>
    <w:link w:val="5"/>
    <w:uiPriority w:val="99"/>
    <w:locked/>
    <w:rsid w:val="00A837FC"/>
    <w:rPr>
      <w:rFonts w:ascii="Calibri Light" w:hAnsi="Calibri Light" w:cs="Times New Roman"/>
      <w:color w:val="2E74B5"/>
    </w:rPr>
  </w:style>
  <w:style w:type="character" w:customStyle="1" w:styleId="60">
    <w:name w:val="Заголовок 6 Знак"/>
    <w:link w:val="6"/>
    <w:uiPriority w:val="99"/>
    <w:locked/>
    <w:rsid w:val="00A41EFF"/>
    <w:rPr>
      <w:rFonts w:ascii="Cambria" w:eastAsia="SimSun" w:hAnsi="Cambria" w:cs="Times New Roman"/>
      <w:i/>
      <w:iCs/>
      <w:color w:val="243F60"/>
      <w:sz w:val="22"/>
      <w:szCs w:val="22"/>
      <w:lang w:val="en-US" w:eastAsia="en-US"/>
    </w:rPr>
  </w:style>
  <w:style w:type="character" w:customStyle="1" w:styleId="70">
    <w:name w:val="Заголовок 7 Знак"/>
    <w:link w:val="7"/>
    <w:uiPriority w:val="99"/>
    <w:semiHidden/>
    <w:locked/>
    <w:rsid w:val="00A41EFF"/>
    <w:rPr>
      <w:rFonts w:ascii="Cambria" w:hAnsi="Cambria" w:cs="Times New Roman"/>
      <w:i/>
      <w:iCs/>
      <w:color w:val="404040"/>
      <w:sz w:val="22"/>
      <w:szCs w:val="22"/>
      <w:lang w:val="en-US" w:eastAsia="en-US"/>
    </w:rPr>
  </w:style>
  <w:style w:type="character" w:customStyle="1" w:styleId="80">
    <w:name w:val="Заголовок 8 Знак"/>
    <w:link w:val="8"/>
    <w:uiPriority w:val="99"/>
    <w:locked/>
    <w:rsid w:val="00B35D9A"/>
    <w:rPr>
      <w:rFonts w:ascii="Cambria" w:eastAsia="SimSun" w:hAnsi="Cambria" w:cs="Times New Roman"/>
      <w:color w:val="404040"/>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List Paragraph,Listă paragraf,Абзац списка1"/>
    <w:basedOn w:val="a"/>
    <w:link w:val="a5"/>
    <w:uiPriority w:val="34"/>
    <w:qFormat/>
    <w:rsid w:val="00F842E4"/>
    <w:pPr>
      <w:tabs>
        <w:tab w:val="left" w:pos="709"/>
      </w:tabs>
      <w:contextualSpacing/>
    </w:pPr>
    <w:rPr>
      <w:sz w:val="22"/>
      <w:szCs w:val="20"/>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List Paragraph Знак,Listă paragraf Знак,Абзац списка1 Знак"/>
    <w:link w:val="a4"/>
    <w:uiPriority w:val="34"/>
    <w:locked/>
    <w:rsid w:val="00F842E4"/>
    <w:rPr>
      <w:rFonts w:ascii="Times New Roman" w:hAnsi="Times New Roman"/>
      <w:sz w:val="22"/>
      <w:lang w:val="en-US" w:eastAsia="en-US"/>
    </w:rPr>
  </w:style>
  <w:style w:type="paragraph" w:styleId="a6">
    <w:name w:val="Normal (Web)"/>
    <w:aliases w:val="Обычный (Web)"/>
    <w:basedOn w:val="a"/>
    <w:link w:val="a7"/>
    <w:uiPriority w:val="99"/>
    <w:rsid w:val="00235074"/>
    <w:pPr>
      <w:spacing w:before="100" w:beforeAutospacing="1" w:after="100" w:afterAutospacing="1"/>
    </w:pPr>
    <w:rPr>
      <w:szCs w:val="20"/>
      <w:lang w:val="ru-RU" w:eastAsia="ru-RU"/>
    </w:rPr>
  </w:style>
  <w:style w:type="character" w:customStyle="1" w:styleId="a7">
    <w:name w:val="Обычный (Интернет) Знак"/>
    <w:aliases w:val="Обычный (Web) Знак"/>
    <w:link w:val="a6"/>
    <w:uiPriority w:val="99"/>
    <w:locked/>
    <w:rsid w:val="00A41EFF"/>
    <w:rPr>
      <w:rFonts w:ascii="Times New Roman" w:hAnsi="Times New Roman"/>
      <w:sz w:val="24"/>
    </w:rPr>
  </w:style>
  <w:style w:type="character" w:styleId="a8">
    <w:name w:val="Strong"/>
    <w:uiPriority w:val="99"/>
    <w:qFormat/>
    <w:rsid w:val="00A27FF5"/>
    <w:rPr>
      <w:rFonts w:cs="Times New Roman"/>
      <w:b/>
    </w:rPr>
  </w:style>
  <w:style w:type="paragraph" w:styleId="a9">
    <w:name w:val="No Spacing"/>
    <w:link w:val="aa"/>
    <w:uiPriority w:val="99"/>
    <w:qFormat/>
    <w:rsid w:val="004A5670"/>
    <w:rPr>
      <w:rFonts w:eastAsia="Times New Roman"/>
      <w:sz w:val="22"/>
      <w:szCs w:val="22"/>
    </w:rPr>
  </w:style>
  <w:style w:type="character" w:customStyle="1" w:styleId="aa">
    <w:name w:val="Без интервала Знак"/>
    <w:link w:val="a9"/>
    <w:uiPriority w:val="99"/>
    <w:locked/>
    <w:rsid w:val="00107B61"/>
    <w:rPr>
      <w:rFonts w:eastAsia="Times New Roman"/>
      <w:sz w:val="22"/>
    </w:rPr>
  </w:style>
  <w:style w:type="paragraph" w:customStyle="1" w:styleId="BodyTextIndent1">
    <w:name w:val="Body Text Indent1"/>
    <w:basedOn w:val="a"/>
    <w:uiPriority w:val="99"/>
    <w:rsid w:val="00D812A5"/>
    <w:pPr>
      <w:ind w:left="567" w:firstLine="709"/>
    </w:pPr>
    <w:rPr>
      <w:rFonts w:eastAsia="Times New Roman"/>
      <w:sz w:val="28"/>
      <w:szCs w:val="28"/>
      <w:lang w:val="en-US" w:eastAsia="ru-RU"/>
    </w:rPr>
  </w:style>
  <w:style w:type="table" w:styleId="ab">
    <w:name w:val="Table Grid"/>
    <w:basedOn w:val="a1"/>
    <w:uiPriority w:val="9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cs="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val="ru-RU" w:eastAsia="ru-RU"/>
    </w:rPr>
  </w:style>
  <w:style w:type="character" w:customStyle="1" w:styleId="ae">
    <w:name w:val="Текст выноски Знак"/>
    <w:link w:val="ad"/>
    <w:uiPriority w:val="99"/>
    <w:semiHidden/>
    <w:locked/>
    <w:rsid w:val="00E35F79"/>
    <w:rPr>
      <w:rFonts w:ascii="Segoe UI" w:hAnsi="Segoe UI" w:cs="Times New Roman"/>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link w:val="af"/>
    <w:uiPriority w:val="99"/>
    <w:locked/>
    <w:rsid w:val="00E35F79"/>
    <w:rPr>
      <w:rFonts w:cs="Times New Roman"/>
    </w:rPr>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link w:val="af1"/>
    <w:uiPriority w:val="99"/>
    <w:locked/>
    <w:rsid w:val="00E35F79"/>
    <w:rPr>
      <w:rFonts w:cs="Times New Roman"/>
    </w:rPr>
  </w:style>
  <w:style w:type="paragraph" w:styleId="af3">
    <w:name w:val="Title"/>
    <w:basedOn w:val="a"/>
    <w:next w:val="a"/>
    <w:link w:val="af4"/>
    <w:uiPriority w:val="99"/>
    <w:qFormat/>
    <w:locked/>
    <w:rsid w:val="00F74866"/>
    <w:pPr>
      <w:spacing w:before="240" w:after="60"/>
      <w:jc w:val="center"/>
      <w:outlineLvl w:val="0"/>
    </w:pPr>
    <w:rPr>
      <w:rFonts w:ascii="Cambria" w:eastAsia="Times New Roman" w:hAnsi="Cambria"/>
      <w:b/>
      <w:bCs/>
      <w:kern w:val="28"/>
      <w:sz w:val="32"/>
      <w:szCs w:val="32"/>
      <w:lang w:val="ru-RU"/>
    </w:rPr>
  </w:style>
  <w:style w:type="character" w:customStyle="1" w:styleId="af4">
    <w:name w:val="Заголовок Знак"/>
    <w:link w:val="af3"/>
    <w:uiPriority w:val="99"/>
    <w:locked/>
    <w:rsid w:val="00F74866"/>
    <w:rPr>
      <w:rFonts w:ascii="Cambria" w:hAnsi="Cambria" w:cs="Times New Roman"/>
      <w:b/>
      <w:kern w:val="28"/>
      <w:sz w:val="32"/>
      <w:lang w:eastAsia="en-US"/>
    </w:rPr>
  </w:style>
  <w:style w:type="table" w:customStyle="1" w:styleId="-111">
    <w:name w:val="Таблица-сетка 1 светлая — акцент 11"/>
    <w:uiPriority w:val="99"/>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paragraph" w:styleId="af5">
    <w:name w:val="footnote text"/>
    <w:basedOn w:val="a"/>
    <w:link w:val="af6"/>
    <w:uiPriority w:val="99"/>
    <w:semiHidden/>
    <w:rsid w:val="003D0120"/>
    <w:rPr>
      <w:rFonts w:ascii="Calibri" w:hAnsi="Calibri"/>
      <w:sz w:val="20"/>
      <w:szCs w:val="20"/>
      <w:lang w:val="ru-RU"/>
    </w:rPr>
  </w:style>
  <w:style w:type="character" w:customStyle="1" w:styleId="af6">
    <w:name w:val="Текст сноски Знак"/>
    <w:link w:val="af5"/>
    <w:uiPriority w:val="99"/>
    <w:semiHidden/>
    <w:locked/>
    <w:rsid w:val="003D0120"/>
    <w:rPr>
      <w:rFonts w:cs="Times New Roman"/>
      <w:lang w:eastAsia="en-US"/>
    </w:rPr>
  </w:style>
  <w:style w:type="character" w:styleId="af7">
    <w:name w:val="footnote reference"/>
    <w:uiPriority w:val="99"/>
    <w:semiHidden/>
    <w:rsid w:val="003D0120"/>
    <w:rPr>
      <w:rFonts w:cs="Times New Roman"/>
      <w:vertAlign w:val="superscript"/>
    </w:rPr>
  </w:style>
  <w:style w:type="table" w:customStyle="1" w:styleId="-121">
    <w:name w:val="Таблица-сетка 1 светлая — акцент 21"/>
    <w:uiPriority w:val="99"/>
    <w:rsid w:val="00945670"/>
    <w:rPr>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141">
    <w:name w:val="Таблица-сетка 1 светлая — акцент 41"/>
    <w:uiPriority w:val="99"/>
    <w:rsid w:val="00F11129"/>
    <w:rPr>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style>
  <w:style w:type="table" w:customStyle="1" w:styleId="-641">
    <w:name w:val="Список-таблица 6 цветная — акцент 41"/>
    <w:uiPriority w:val="99"/>
    <w:rsid w:val="00F11129"/>
    <w:rPr>
      <w:color w:val="BF8F00"/>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style>
  <w:style w:type="table" w:customStyle="1" w:styleId="-112">
    <w:name w:val="Таблица-сетка 1 светлая — акцент 12"/>
    <w:uiPriority w:val="99"/>
    <w:rsid w:val="00260C47"/>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23">
    <w:name w:val="Сетка таблицы2"/>
    <w:uiPriority w:val="9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uiPriority w:val="9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uiPriority w:val="9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uiPriority w:val="99"/>
    <w:locked/>
    <w:rsid w:val="00E23EDE"/>
    <w:rPr>
      <w:shd w:val="clear" w:color="auto" w:fill="FFFFFF"/>
    </w:rPr>
  </w:style>
  <w:style w:type="paragraph" w:customStyle="1" w:styleId="Bodytext21">
    <w:name w:val="Body text (2)1"/>
    <w:basedOn w:val="a"/>
    <w:link w:val="Bodytext2"/>
    <w:uiPriority w:val="99"/>
    <w:rsid w:val="00E23EDE"/>
    <w:pPr>
      <w:widowControl w:val="0"/>
      <w:shd w:val="clear" w:color="auto" w:fill="FFFFFF"/>
      <w:spacing w:before="420" w:after="60" w:line="274" w:lineRule="exact"/>
      <w:ind w:hanging="420"/>
    </w:pPr>
    <w:rPr>
      <w:rFonts w:ascii="Calibri" w:hAnsi="Calibri"/>
      <w:sz w:val="20"/>
      <w:szCs w:val="20"/>
      <w:lang w:val="ru-RU" w:eastAsia="ru-RU"/>
    </w:rPr>
  </w:style>
  <w:style w:type="character" w:styleId="af8">
    <w:name w:val="annotation reference"/>
    <w:uiPriority w:val="99"/>
    <w:semiHidden/>
    <w:rsid w:val="001112A0"/>
    <w:rPr>
      <w:rFonts w:cs="Times New Roman"/>
      <w:sz w:val="16"/>
      <w:szCs w:val="16"/>
    </w:rPr>
  </w:style>
  <w:style w:type="paragraph" w:styleId="af9">
    <w:name w:val="annotation text"/>
    <w:basedOn w:val="a"/>
    <w:link w:val="afa"/>
    <w:uiPriority w:val="99"/>
    <w:rsid w:val="001112A0"/>
    <w:rPr>
      <w:sz w:val="20"/>
      <w:szCs w:val="20"/>
    </w:rPr>
  </w:style>
  <w:style w:type="character" w:customStyle="1" w:styleId="afa">
    <w:name w:val="Текст примечания Знак"/>
    <w:link w:val="af9"/>
    <w:uiPriority w:val="99"/>
    <w:locked/>
    <w:rsid w:val="001112A0"/>
    <w:rPr>
      <w:rFonts w:cs="Times New Roman"/>
      <w:lang w:eastAsia="en-US"/>
    </w:rPr>
  </w:style>
  <w:style w:type="paragraph" w:styleId="afb">
    <w:name w:val="annotation subject"/>
    <w:basedOn w:val="af9"/>
    <w:next w:val="af9"/>
    <w:link w:val="afc"/>
    <w:uiPriority w:val="99"/>
    <w:semiHidden/>
    <w:rsid w:val="001112A0"/>
    <w:rPr>
      <w:b/>
      <w:bCs/>
    </w:rPr>
  </w:style>
  <w:style w:type="character" w:customStyle="1" w:styleId="afc">
    <w:name w:val="Тема примечания Знак"/>
    <w:link w:val="afb"/>
    <w:uiPriority w:val="99"/>
    <w:semiHidden/>
    <w:locked/>
    <w:rsid w:val="001112A0"/>
    <w:rPr>
      <w:rFonts w:cs="Times New Roman"/>
      <w:b/>
      <w:bCs/>
      <w:lang w:eastAsia="en-US"/>
    </w:rPr>
  </w:style>
  <w:style w:type="table" w:customStyle="1" w:styleId="14">
    <w:name w:val="Сетка таблицы14"/>
    <w:uiPriority w:val="99"/>
    <w:rsid w:val="0040183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9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9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9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Стиль"/>
    <w:uiPriority w:val="99"/>
    <w:rsid w:val="00A41EFF"/>
  </w:style>
  <w:style w:type="character" w:customStyle="1" w:styleId="apple-converted-space">
    <w:name w:val="apple-converted-space"/>
    <w:uiPriority w:val="99"/>
    <w:rsid w:val="00A41EFF"/>
  </w:style>
  <w:style w:type="paragraph" w:customStyle="1" w:styleId="Default">
    <w:name w:val="Default"/>
    <w:uiPriority w:val="99"/>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9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9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9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b/>
      <w:i/>
      <w:color w:val="000000"/>
      <w:sz w:val="24"/>
    </w:rPr>
  </w:style>
  <w:style w:type="character" w:customStyle="1" w:styleId="fontstyle21">
    <w:name w:val="fontstyle21"/>
    <w:uiPriority w:val="99"/>
    <w:rsid w:val="00A41EFF"/>
    <w:rPr>
      <w:rFonts w:ascii="TimesNewRomanPS-ItalicMT" w:hAnsi="TimesNewRomanPS-ItalicMT"/>
      <w:i/>
      <w:color w:val="000000"/>
      <w:sz w:val="24"/>
    </w:rPr>
  </w:style>
  <w:style w:type="paragraph" w:customStyle="1" w:styleId="bila1">
    <w:name w:val="bila1"/>
    <w:basedOn w:val="a"/>
    <w:uiPriority w:val="99"/>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uiPriority w:val="99"/>
    <w:rsid w:val="00A41EFF"/>
    <w:pPr>
      <w:spacing w:before="100" w:beforeAutospacing="1" w:after="100" w:afterAutospacing="1"/>
    </w:pPr>
    <w:rPr>
      <w:rFonts w:eastAsia="Times New Roman"/>
      <w:szCs w:val="24"/>
      <w:lang w:eastAsia="ro-RO"/>
    </w:rPr>
  </w:style>
  <w:style w:type="character" w:customStyle="1" w:styleId="fontstyle01">
    <w:name w:val="fontstyle01"/>
    <w:uiPriority w:val="99"/>
    <w:rsid w:val="00A41EFF"/>
    <w:rPr>
      <w:rFonts w:ascii="TimesNewRomanPS-BoldMT" w:eastAsia="TimesNewRomanPS-BoldMT"/>
      <w:b/>
      <w:color w:val="000000"/>
      <w:sz w:val="24"/>
    </w:rPr>
  </w:style>
  <w:style w:type="character" w:customStyle="1" w:styleId="FontStyle34">
    <w:name w:val="Font Style34"/>
    <w:uiPriority w:val="99"/>
    <w:rsid w:val="00A41EFF"/>
    <w:rPr>
      <w:rFonts w:ascii="Times New Roman" w:hAnsi="Times New Roman"/>
      <w:sz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uiPriority w:val="99"/>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sz w:val="20"/>
    </w:rPr>
  </w:style>
  <w:style w:type="character" w:styleId="aff">
    <w:name w:val="Emphasis"/>
    <w:uiPriority w:val="99"/>
    <w:qFormat/>
    <w:locked/>
    <w:rsid w:val="00A41EFF"/>
    <w:rPr>
      <w:rFonts w:cs="Times New Roman"/>
      <w:i/>
    </w:rPr>
  </w:style>
  <w:style w:type="paragraph" w:styleId="aff0">
    <w:name w:val="Subtitle"/>
    <w:basedOn w:val="a"/>
    <w:next w:val="a"/>
    <w:link w:val="aff1"/>
    <w:uiPriority w:val="99"/>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link w:val="aff0"/>
    <w:uiPriority w:val="99"/>
    <w:locked/>
    <w:rsid w:val="00A41EFF"/>
    <w:rPr>
      <w:rFonts w:ascii="Cambria" w:eastAsia="SimSun" w:hAnsi="Cambria" w:cs="Times New Roman"/>
      <w:i/>
      <w:iCs/>
      <w:color w:val="4F81BD"/>
      <w:spacing w:val="15"/>
      <w:sz w:val="24"/>
      <w:szCs w:val="24"/>
      <w:lang w:val="en-US" w:eastAsia="en-US"/>
    </w:rPr>
  </w:style>
  <w:style w:type="character" w:customStyle="1" w:styleId="UnresolvedMention1">
    <w:name w:val="Unresolved Mention1"/>
    <w:uiPriority w:val="99"/>
    <w:semiHidden/>
    <w:rsid w:val="00A41EFF"/>
    <w:rPr>
      <w:color w:val="605E5C"/>
      <w:shd w:val="clear" w:color="auto" w:fill="E1DFDD"/>
    </w:rPr>
  </w:style>
  <w:style w:type="paragraph" w:customStyle="1" w:styleId="Normal1">
    <w:name w:val="Normal.1"/>
    <w:basedOn w:val="a"/>
    <w:link w:val="Normal1Char"/>
    <w:uiPriority w:val="99"/>
    <w:rsid w:val="00D25024"/>
    <w:pPr>
      <w:widowControl w:val="0"/>
    </w:pPr>
    <w:rPr>
      <w:rFonts w:eastAsia="Arial Unicode MS" w:cs="Arial Unicode MS"/>
      <w:noProof/>
      <w:color w:val="000000"/>
      <w:sz w:val="20"/>
      <w:szCs w:val="24"/>
      <w:lang w:eastAsia="ru-RU"/>
    </w:rPr>
  </w:style>
  <w:style w:type="character" w:customStyle="1" w:styleId="Normal1Char">
    <w:name w:val="Normal.1 Char"/>
    <w:link w:val="Normal1"/>
    <w:uiPriority w:val="99"/>
    <w:locked/>
    <w:rsid w:val="00D25024"/>
    <w:rPr>
      <w:rFonts w:ascii="Arial" w:eastAsia="Arial Unicode MS" w:hAnsi="Arial" w:cs="Arial Unicode MS"/>
      <w:noProof/>
      <w:color w:val="000000"/>
      <w:sz w:val="24"/>
      <w:szCs w:val="24"/>
      <w:lang w:val="ro-RO"/>
    </w:rPr>
  </w:style>
  <w:style w:type="character" w:customStyle="1" w:styleId="ListParagraphChar1">
    <w:name w:val="List Paragraph Char1"/>
    <w:uiPriority w:val="99"/>
    <w:locked/>
    <w:rsid w:val="00415CB2"/>
    <w:rPr>
      <w:rFonts w:ascii="Calibri" w:hAnsi="Calibri"/>
    </w:rPr>
  </w:style>
  <w:style w:type="character" w:customStyle="1" w:styleId="ListParagraphChar">
    <w:name w:val="List Paragraph Char"/>
    <w:aliases w:val="List Paragraph 1 Char,List Paragraph1 Char,Resume Title Char,List Paragraph11 Char,Абзац списка2 Char,Ŕáçŕö ńďčńęŕ2 Char"/>
    <w:locked/>
    <w:rsid w:val="00204F84"/>
    <w:rPr>
      <w:sz w:val="22"/>
      <w:lang w:val="en-US" w:eastAsia="en-US" w:bidi="ar-SA"/>
    </w:rPr>
  </w:style>
  <w:style w:type="paragraph" w:customStyle="1" w:styleId="TableParagraph">
    <w:name w:val="Table Paragraph"/>
    <w:basedOn w:val="a"/>
    <w:uiPriority w:val="1"/>
    <w:qFormat/>
    <w:rsid w:val="00A55F30"/>
    <w:pPr>
      <w:widowControl w:val="0"/>
      <w:autoSpaceDE w:val="0"/>
      <w:autoSpaceDN w:val="0"/>
      <w:ind w:left="105"/>
      <w:jc w:val="left"/>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0396">
      <w:marLeft w:val="0"/>
      <w:marRight w:val="0"/>
      <w:marTop w:val="0"/>
      <w:marBottom w:val="0"/>
      <w:divBdr>
        <w:top w:val="none" w:sz="0" w:space="0" w:color="auto"/>
        <w:left w:val="none" w:sz="0" w:space="0" w:color="auto"/>
        <w:bottom w:val="none" w:sz="0" w:space="0" w:color="auto"/>
        <w:right w:val="none" w:sz="0" w:space="0" w:color="auto"/>
      </w:divBdr>
    </w:div>
    <w:div w:id="487750397">
      <w:marLeft w:val="0"/>
      <w:marRight w:val="0"/>
      <w:marTop w:val="0"/>
      <w:marBottom w:val="0"/>
      <w:divBdr>
        <w:top w:val="none" w:sz="0" w:space="0" w:color="auto"/>
        <w:left w:val="none" w:sz="0" w:space="0" w:color="auto"/>
        <w:bottom w:val="none" w:sz="0" w:space="0" w:color="auto"/>
        <w:right w:val="none" w:sz="0" w:space="0" w:color="auto"/>
      </w:divBdr>
    </w:div>
    <w:div w:id="487750398">
      <w:marLeft w:val="0"/>
      <w:marRight w:val="0"/>
      <w:marTop w:val="0"/>
      <w:marBottom w:val="0"/>
      <w:divBdr>
        <w:top w:val="none" w:sz="0" w:space="0" w:color="auto"/>
        <w:left w:val="none" w:sz="0" w:space="0" w:color="auto"/>
        <w:bottom w:val="none" w:sz="0" w:space="0" w:color="auto"/>
        <w:right w:val="none" w:sz="0" w:space="0" w:color="auto"/>
      </w:divBdr>
    </w:div>
    <w:div w:id="487750399">
      <w:marLeft w:val="0"/>
      <w:marRight w:val="0"/>
      <w:marTop w:val="0"/>
      <w:marBottom w:val="0"/>
      <w:divBdr>
        <w:top w:val="none" w:sz="0" w:space="0" w:color="auto"/>
        <w:left w:val="none" w:sz="0" w:space="0" w:color="auto"/>
        <w:bottom w:val="none" w:sz="0" w:space="0" w:color="auto"/>
        <w:right w:val="none" w:sz="0" w:space="0" w:color="auto"/>
      </w:divBdr>
    </w:div>
    <w:div w:id="487750400">
      <w:marLeft w:val="0"/>
      <w:marRight w:val="0"/>
      <w:marTop w:val="0"/>
      <w:marBottom w:val="0"/>
      <w:divBdr>
        <w:top w:val="none" w:sz="0" w:space="0" w:color="auto"/>
        <w:left w:val="none" w:sz="0" w:space="0" w:color="auto"/>
        <w:bottom w:val="none" w:sz="0" w:space="0" w:color="auto"/>
        <w:right w:val="none" w:sz="0" w:space="0" w:color="auto"/>
      </w:divBdr>
    </w:div>
    <w:div w:id="487750401">
      <w:marLeft w:val="0"/>
      <w:marRight w:val="0"/>
      <w:marTop w:val="0"/>
      <w:marBottom w:val="0"/>
      <w:divBdr>
        <w:top w:val="none" w:sz="0" w:space="0" w:color="auto"/>
        <w:left w:val="none" w:sz="0" w:space="0" w:color="auto"/>
        <w:bottom w:val="none" w:sz="0" w:space="0" w:color="auto"/>
        <w:right w:val="none" w:sz="0" w:space="0" w:color="auto"/>
      </w:divBdr>
    </w:div>
    <w:div w:id="487750402">
      <w:marLeft w:val="0"/>
      <w:marRight w:val="0"/>
      <w:marTop w:val="0"/>
      <w:marBottom w:val="0"/>
      <w:divBdr>
        <w:top w:val="none" w:sz="0" w:space="0" w:color="auto"/>
        <w:left w:val="none" w:sz="0" w:space="0" w:color="auto"/>
        <w:bottom w:val="none" w:sz="0" w:space="0" w:color="auto"/>
        <w:right w:val="none" w:sz="0" w:space="0" w:color="auto"/>
      </w:divBdr>
    </w:div>
    <w:div w:id="487750403">
      <w:marLeft w:val="0"/>
      <w:marRight w:val="0"/>
      <w:marTop w:val="0"/>
      <w:marBottom w:val="0"/>
      <w:divBdr>
        <w:top w:val="none" w:sz="0" w:space="0" w:color="auto"/>
        <w:left w:val="none" w:sz="0" w:space="0" w:color="auto"/>
        <w:bottom w:val="none" w:sz="0" w:space="0" w:color="auto"/>
        <w:right w:val="none" w:sz="0" w:space="0" w:color="auto"/>
      </w:divBdr>
    </w:div>
    <w:div w:id="487750404">
      <w:marLeft w:val="0"/>
      <w:marRight w:val="0"/>
      <w:marTop w:val="0"/>
      <w:marBottom w:val="0"/>
      <w:divBdr>
        <w:top w:val="none" w:sz="0" w:space="0" w:color="auto"/>
        <w:left w:val="none" w:sz="0" w:space="0" w:color="auto"/>
        <w:bottom w:val="none" w:sz="0" w:space="0" w:color="auto"/>
        <w:right w:val="none" w:sz="0" w:space="0" w:color="auto"/>
      </w:divBdr>
    </w:div>
    <w:div w:id="487750405">
      <w:marLeft w:val="0"/>
      <w:marRight w:val="0"/>
      <w:marTop w:val="0"/>
      <w:marBottom w:val="0"/>
      <w:divBdr>
        <w:top w:val="none" w:sz="0" w:space="0" w:color="auto"/>
        <w:left w:val="none" w:sz="0" w:space="0" w:color="auto"/>
        <w:bottom w:val="none" w:sz="0" w:space="0" w:color="auto"/>
        <w:right w:val="none" w:sz="0" w:space="0" w:color="auto"/>
      </w:divBdr>
    </w:div>
    <w:div w:id="487750406">
      <w:marLeft w:val="0"/>
      <w:marRight w:val="0"/>
      <w:marTop w:val="0"/>
      <w:marBottom w:val="0"/>
      <w:divBdr>
        <w:top w:val="none" w:sz="0" w:space="0" w:color="auto"/>
        <w:left w:val="none" w:sz="0" w:space="0" w:color="auto"/>
        <w:bottom w:val="none" w:sz="0" w:space="0" w:color="auto"/>
        <w:right w:val="none" w:sz="0" w:space="0" w:color="auto"/>
      </w:divBdr>
    </w:div>
    <w:div w:id="487750407">
      <w:marLeft w:val="0"/>
      <w:marRight w:val="0"/>
      <w:marTop w:val="0"/>
      <w:marBottom w:val="0"/>
      <w:divBdr>
        <w:top w:val="none" w:sz="0" w:space="0" w:color="auto"/>
        <w:left w:val="none" w:sz="0" w:space="0" w:color="auto"/>
        <w:bottom w:val="none" w:sz="0" w:space="0" w:color="auto"/>
        <w:right w:val="none" w:sz="0" w:space="0" w:color="auto"/>
      </w:divBdr>
    </w:div>
    <w:div w:id="487750408">
      <w:marLeft w:val="0"/>
      <w:marRight w:val="0"/>
      <w:marTop w:val="0"/>
      <w:marBottom w:val="0"/>
      <w:divBdr>
        <w:top w:val="none" w:sz="0" w:space="0" w:color="auto"/>
        <w:left w:val="none" w:sz="0" w:space="0" w:color="auto"/>
        <w:bottom w:val="none" w:sz="0" w:space="0" w:color="auto"/>
        <w:right w:val="none" w:sz="0" w:space="0" w:color="auto"/>
      </w:divBdr>
    </w:div>
    <w:div w:id="487750409">
      <w:marLeft w:val="0"/>
      <w:marRight w:val="0"/>
      <w:marTop w:val="0"/>
      <w:marBottom w:val="0"/>
      <w:divBdr>
        <w:top w:val="none" w:sz="0" w:space="0" w:color="auto"/>
        <w:left w:val="none" w:sz="0" w:space="0" w:color="auto"/>
        <w:bottom w:val="none" w:sz="0" w:space="0" w:color="auto"/>
        <w:right w:val="none" w:sz="0" w:space="0" w:color="auto"/>
      </w:divBdr>
    </w:div>
    <w:div w:id="487750410">
      <w:marLeft w:val="0"/>
      <w:marRight w:val="0"/>
      <w:marTop w:val="0"/>
      <w:marBottom w:val="0"/>
      <w:divBdr>
        <w:top w:val="none" w:sz="0" w:space="0" w:color="auto"/>
        <w:left w:val="none" w:sz="0" w:space="0" w:color="auto"/>
        <w:bottom w:val="none" w:sz="0" w:space="0" w:color="auto"/>
        <w:right w:val="none" w:sz="0" w:space="0" w:color="auto"/>
      </w:divBdr>
    </w:div>
    <w:div w:id="487750411">
      <w:marLeft w:val="0"/>
      <w:marRight w:val="0"/>
      <w:marTop w:val="0"/>
      <w:marBottom w:val="0"/>
      <w:divBdr>
        <w:top w:val="none" w:sz="0" w:space="0" w:color="auto"/>
        <w:left w:val="none" w:sz="0" w:space="0" w:color="auto"/>
        <w:bottom w:val="none" w:sz="0" w:space="0" w:color="auto"/>
        <w:right w:val="none" w:sz="0" w:space="0" w:color="auto"/>
      </w:divBdr>
    </w:div>
    <w:div w:id="487750412">
      <w:marLeft w:val="0"/>
      <w:marRight w:val="0"/>
      <w:marTop w:val="0"/>
      <w:marBottom w:val="0"/>
      <w:divBdr>
        <w:top w:val="none" w:sz="0" w:space="0" w:color="auto"/>
        <w:left w:val="none" w:sz="0" w:space="0" w:color="auto"/>
        <w:bottom w:val="none" w:sz="0" w:space="0" w:color="auto"/>
        <w:right w:val="none" w:sz="0" w:space="0" w:color="auto"/>
      </w:divBdr>
    </w:div>
    <w:div w:id="487750413">
      <w:marLeft w:val="0"/>
      <w:marRight w:val="0"/>
      <w:marTop w:val="0"/>
      <w:marBottom w:val="0"/>
      <w:divBdr>
        <w:top w:val="none" w:sz="0" w:space="0" w:color="auto"/>
        <w:left w:val="none" w:sz="0" w:space="0" w:color="auto"/>
        <w:bottom w:val="none" w:sz="0" w:space="0" w:color="auto"/>
        <w:right w:val="none" w:sz="0" w:space="0" w:color="auto"/>
      </w:divBdr>
    </w:div>
    <w:div w:id="487750414">
      <w:marLeft w:val="0"/>
      <w:marRight w:val="0"/>
      <w:marTop w:val="0"/>
      <w:marBottom w:val="0"/>
      <w:divBdr>
        <w:top w:val="none" w:sz="0" w:space="0" w:color="auto"/>
        <w:left w:val="none" w:sz="0" w:space="0" w:color="auto"/>
        <w:bottom w:val="none" w:sz="0" w:space="0" w:color="auto"/>
        <w:right w:val="none" w:sz="0" w:space="0" w:color="auto"/>
      </w:divBdr>
    </w:div>
    <w:div w:id="487750415">
      <w:marLeft w:val="0"/>
      <w:marRight w:val="0"/>
      <w:marTop w:val="0"/>
      <w:marBottom w:val="0"/>
      <w:divBdr>
        <w:top w:val="none" w:sz="0" w:space="0" w:color="auto"/>
        <w:left w:val="none" w:sz="0" w:space="0" w:color="auto"/>
        <w:bottom w:val="none" w:sz="0" w:space="0" w:color="auto"/>
        <w:right w:val="none" w:sz="0" w:space="0" w:color="auto"/>
      </w:divBdr>
    </w:div>
    <w:div w:id="487750416">
      <w:marLeft w:val="0"/>
      <w:marRight w:val="0"/>
      <w:marTop w:val="0"/>
      <w:marBottom w:val="0"/>
      <w:divBdr>
        <w:top w:val="none" w:sz="0" w:space="0" w:color="auto"/>
        <w:left w:val="none" w:sz="0" w:space="0" w:color="auto"/>
        <w:bottom w:val="none" w:sz="0" w:space="0" w:color="auto"/>
        <w:right w:val="none" w:sz="0" w:space="0" w:color="auto"/>
      </w:divBdr>
    </w:div>
    <w:div w:id="487750417">
      <w:marLeft w:val="0"/>
      <w:marRight w:val="0"/>
      <w:marTop w:val="0"/>
      <w:marBottom w:val="0"/>
      <w:divBdr>
        <w:top w:val="none" w:sz="0" w:space="0" w:color="auto"/>
        <w:left w:val="none" w:sz="0" w:space="0" w:color="auto"/>
        <w:bottom w:val="none" w:sz="0" w:space="0" w:color="auto"/>
        <w:right w:val="none" w:sz="0" w:space="0" w:color="auto"/>
      </w:divBdr>
    </w:div>
    <w:div w:id="487750418">
      <w:marLeft w:val="0"/>
      <w:marRight w:val="0"/>
      <w:marTop w:val="0"/>
      <w:marBottom w:val="0"/>
      <w:divBdr>
        <w:top w:val="none" w:sz="0" w:space="0" w:color="auto"/>
        <w:left w:val="none" w:sz="0" w:space="0" w:color="auto"/>
        <w:bottom w:val="none" w:sz="0" w:space="0" w:color="auto"/>
        <w:right w:val="none" w:sz="0" w:space="0" w:color="auto"/>
      </w:divBdr>
    </w:div>
    <w:div w:id="487750419">
      <w:marLeft w:val="0"/>
      <w:marRight w:val="0"/>
      <w:marTop w:val="0"/>
      <w:marBottom w:val="0"/>
      <w:divBdr>
        <w:top w:val="none" w:sz="0" w:space="0" w:color="auto"/>
        <w:left w:val="none" w:sz="0" w:space="0" w:color="auto"/>
        <w:bottom w:val="none" w:sz="0" w:space="0" w:color="auto"/>
        <w:right w:val="none" w:sz="0" w:space="0" w:color="auto"/>
      </w:divBdr>
    </w:div>
    <w:div w:id="487750420">
      <w:marLeft w:val="0"/>
      <w:marRight w:val="0"/>
      <w:marTop w:val="0"/>
      <w:marBottom w:val="0"/>
      <w:divBdr>
        <w:top w:val="none" w:sz="0" w:space="0" w:color="auto"/>
        <w:left w:val="none" w:sz="0" w:space="0" w:color="auto"/>
        <w:bottom w:val="none" w:sz="0" w:space="0" w:color="auto"/>
        <w:right w:val="none" w:sz="0" w:space="0" w:color="auto"/>
      </w:divBdr>
    </w:div>
    <w:div w:id="487750421">
      <w:marLeft w:val="0"/>
      <w:marRight w:val="0"/>
      <w:marTop w:val="0"/>
      <w:marBottom w:val="0"/>
      <w:divBdr>
        <w:top w:val="none" w:sz="0" w:space="0" w:color="auto"/>
        <w:left w:val="none" w:sz="0" w:space="0" w:color="auto"/>
        <w:bottom w:val="none" w:sz="0" w:space="0" w:color="auto"/>
        <w:right w:val="none" w:sz="0" w:space="0" w:color="auto"/>
      </w:divBdr>
    </w:div>
    <w:div w:id="487750422">
      <w:marLeft w:val="0"/>
      <w:marRight w:val="0"/>
      <w:marTop w:val="0"/>
      <w:marBottom w:val="0"/>
      <w:divBdr>
        <w:top w:val="none" w:sz="0" w:space="0" w:color="auto"/>
        <w:left w:val="none" w:sz="0" w:space="0" w:color="auto"/>
        <w:bottom w:val="none" w:sz="0" w:space="0" w:color="auto"/>
        <w:right w:val="none" w:sz="0" w:space="0" w:color="auto"/>
      </w:divBdr>
    </w:div>
    <w:div w:id="4877504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17466</Words>
  <Characters>99559</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Ministerul Educației, Culturii și Cercetării al Republicii Moldova</vt:lpstr>
    </vt:vector>
  </TitlesOfParts>
  <Company/>
  <LinksUpToDate>false</LinksUpToDate>
  <CharactersWithSpaces>116792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Educației, Culturii și Cercetării al Republicii Moldova</dc:title>
  <dc:subject/>
  <dc:creator>Maria</dc:creator>
  <cp:keywords/>
  <dc:description/>
  <cp:lastModifiedBy>natalia chioru</cp:lastModifiedBy>
  <cp:revision>4</cp:revision>
  <cp:lastPrinted>2019-07-17T06:34:00Z</cp:lastPrinted>
  <dcterms:created xsi:type="dcterms:W3CDTF">2022-09-23T11:40:00Z</dcterms:created>
  <dcterms:modified xsi:type="dcterms:W3CDTF">2022-11-23T07:22:00Z</dcterms:modified>
</cp:coreProperties>
</file>